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C578F" w14:textId="57A519E7" w:rsidR="00B76A1D" w:rsidRPr="00146DCF" w:rsidRDefault="00B76A1D" w:rsidP="005F4F34">
      <w:pPr>
        <w:adjustRightInd w:val="0"/>
        <w:snapToGrid w:val="0"/>
        <w:jc w:val="both"/>
        <w:rPr>
          <w:rFonts w:ascii="Arial" w:hAnsi="Arial" w:cs="Arial"/>
          <w:b/>
          <w:bCs/>
          <w:sz w:val="28"/>
          <w:szCs w:val="28"/>
        </w:rPr>
      </w:pPr>
      <w:r w:rsidRPr="00146DCF">
        <w:rPr>
          <w:rFonts w:ascii="Arial" w:hAnsi="Arial" w:cs="Arial"/>
          <w:b/>
          <w:bCs/>
          <w:sz w:val="28"/>
          <w:szCs w:val="28"/>
        </w:rPr>
        <w:t xml:space="preserve">TOR 2: </w:t>
      </w:r>
      <w:r w:rsidR="0071792D" w:rsidRPr="00146DCF">
        <w:rPr>
          <w:rFonts w:ascii="Arial" w:hAnsi="Arial" w:cs="Arial"/>
          <w:b/>
          <w:bCs/>
          <w:sz w:val="28"/>
          <w:szCs w:val="28"/>
        </w:rPr>
        <w:t>FURTHER CONSIDER AND UPDATE EXISTING GUIDELINES, PROCEDURES OR GUIDANCE</w:t>
      </w:r>
    </w:p>
    <w:p w14:paraId="092366FC" w14:textId="7387C18C" w:rsidR="00820226" w:rsidRPr="00146DCF" w:rsidRDefault="00820226" w:rsidP="005F4F34">
      <w:pPr>
        <w:jc w:val="both"/>
        <w:rPr>
          <w:rFonts w:ascii="Arial" w:eastAsiaTheme="minorEastAsia" w:hAnsi="Arial" w:cs="Arial"/>
          <w:lang w:eastAsia="zh-CN"/>
        </w:rPr>
      </w:pPr>
    </w:p>
    <w:p w14:paraId="6E725E5B" w14:textId="1A012705" w:rsidR="001746E4" w:rsidRPr="00146DCF" w:rsidRDefault="001746E4" w:rsidP="00884931">
      <w:pPr>
        <w:widowControl w:val="0"/>
        <w:ind w:leftChars="-135" w:left="-15" w:hangingChars="117" w:hanging="282"/>
        <w:jc w:val="center"/>
        <w:rPr>
          <w:rFonts w:ascii="Arial" w:eastAsia="宋体" w:hAnsi="Arial" w:cs="Arial"/>
          <w:b/>
          <w:bCs/>
          <w:kern w:val="2"/>
          <w:sz w:val="24"/>
          <w:szCs w:val="24"/>
          <w:lang w:eastAsia="zh-CN"/>
        </w:rPr>
      </w:pPr>
      <w:r w:rsidRPr="00146DCF">
        <w:rPr>
          <w:rFonts w:ascii="Arial" w:eastAsia="宋体" w:hAnsi="Arial" w:cs="Arial"/>
          <w:b/>
          <w:bCs/>
          <w:kern w:val="2"/>
          <w:sz w:val="24"/>
          <w:szCs w:val="24"/>
          <w:lang w:eastAsia="zh-CN"/>
        </w:rPr>
        <w:t xml:space="preserve">Compiled comments </w:t>
      </w:r>
      <w:bookmarkStart w:id="0" w:name="_Hlk79849202"/>
      <w:r w:rsidR="00BC1611">
        <w:rPr>
          <w:rFonts w:ascii="Arial" w:eastAsia="宋体" w:hAnsi="Arial" w:cs="Arial"/>
          <w:b/>
          <w:bCs/>
          <w:kern w:val="2"/>
          <w:sz w:val="24"/>
          <w:szCs w:val="24"/>
          <w:lang w:eastAsia="zh-CN"/>
        </w:rPr>
        <w:t xml:space="preserve">in Round </w:t>
      </w:r>
      <w:r w:rsidR="00476EB9">
        <w:rPr>
          <w:rFonts w:ascii="Arial" w:eastAsia="宋体" w:hAnsi="Arial" w:cs="Arial"/>
          <w:b/>
          <w:bCs/>
          <w:kern w:val="2"/>
          <w:sz w:val="24"/>
          <w:szCs w:val="24"/>
          <w:lang w:eastAsia="zh-CN"/>
        </w:rPr>
        <w:t>4</w:t>
      </w:r>
      <w:r w:rsidRPr="00146DCF">
        <w:rPr>
          <w:rFonts w:ascii="Arial" w:eastAsia="宋体" w:hAnsi="Arial" w:cs="Arial"/>
          <w:b/>
          <w:bCs/>
          <w:kern w:val="2"/>
          <w:sz w:val="24"/>
          <w:szCs w:val="24"/>
          <w:lang w:eastAsia="zh-CN"/>
        </w:rPr>
        <w:t xml:space="preserve"> </w:t>
      </w:r>
      <w:bookmarkEnd w:id="0"/>
      <w:r w:rsidRPr="00146DCF">
        <w:rPr>
          <w:rFonts w:ascii="Arial" w:eastAsia="宋体" w:hAnsi="Arial" w:cs="Arial"/>
          <w:b/>
          <w:bCs/>
          <w:kern w:val="2"/>
          <w:sz w:val="24"/>
          <w:szCs w:val="24"/>
          <w:lang w:eastAsia="zh-CN"/>
        </w:rPr>
        <w:t>and</w:t>
      </w:r>
      <w:r w:rsidR="00404A85">
        <w:rPr>
          <w:rFonts w:ascii="Arial" w:eastAsia="宋体" w:hAnsi="Arial" w:cs="Arial"/>
          <w:b/>
          <w:bCs/>
          <w:kern w:val="2"/>
          <w:sz w:val="24"/>
          <w:szCs w:val="24"/>
          <w:lang w:eastAsia="zh-CN"/>
        </w:rPr>
        <w:t xml:space="preserve"> the coordinators</w:t>
      </w:r>
      <w:r w:rsidRPr="00146DCF">
        <w:rPr>
          <w:rFonts w:ascii="Arial" w:eastAsia="宋体" w:hAnsi="Arial" w:cs="Arial"/>
          <w:b/>
          <w:bCs/>
          <w:kern w:val="2"/>
          <w:sz w:val="24"/>
          <w:szCs w:val="24"/>
          <w:lang w:eastAsia="zh-CN"/>
        </w:rPr>
        <w:t>’ remark</w:t>
      </w:r>
      <w:r w:rsidR="001B5B48">
        <w:rPr>
          <w:rFonts w:ascii="Arial" w:eastAsia="宋体" w:hAnsi="Arial" w:cs="Arial"/>
          <w:b/>
          <w:bCs/>
          <w:kern w:val="2"/>
          <w:sz w:val="24"/>
          <w:szCs w:val="24"/>
          <w:lang w:eastAsia="zh-CN"/>
        </w:rPr>
        <w:t>s</w:t>
      </w:r>
      <w:r w:rsidRPr="00146DCF">
        <w:rPr>
          <w:rFonts w:ascii="Arial" w:eastAsia="宋体" w:hAnsi="Arial" w:cs="Arial"/>
          <w:b/>
          <w:bCs/>
          <w:kern w:val="2"/>
          <w:sz w:val="24"/>
          <w:szCs w:val="24"/>
          <w:lang w:eastAsia="zh-CN"/>
        </w:rPr>
        <w:t xml:space="preserve"> for </w:t>
      </w:r>
      <w:r w:rsidRPr="00A21F0E">
        <w:rPr>
          <w:rFonts w:ascii="Arial" w:eastAsia="宋体" w:hAnsi="Arial" w:cs="Arial"/>
          <w:b/>
          <w:bCs/>
          <w:kern w:val="2"/>
          <w:sz w:val="24"/>
          <w:szCs w:val="24"/>
          <w:lang w:eastAsia="zh-CN"/>
        </w:rPr>
        <w:t xml:space="preserve">Round </w:t>
      </w:r>
      <w:r w:rsidR="00476EB9">
        <w:rPr>
          <w:rFonts w:ascii="Arial" w:eastAsia="宋体" w:hAnsi="Arial" w:cs="Arial"/>
          <w:b/>
          <w:bCs/>
          <w:kern w:val="2"/>
          <w:sz w:val="24"/>
          <w:szCs w:val="24"/>
          <w:lang w:eastAsia="zh-CN"/>
        </w:rPr>
        <w:t>5</w:t>
      </w:r>
    </w:p>
    <w:p w14:paraId="349AB003" w14:textId="77777777" w:rsidR="001746E4" w:rsidRPr="00146DCF" w:rsidRDefault="001746E4" w:rsidP="005F4F34">
      <w:pPr>
        <w:jc w:val="both"/>
        <w:rPr>
          <w:rFonts w:ascii="Arial" w:hAnsi="Arial" w:cs="Arial"/>
          <w:b/>
          <w:u w:val="single"/>
        </w:rPr>
      </w:pPr>
    </w:p>
    <w:p w14:paraId="2D5F2CBF" w14:textId="7FE45A28" w:rsidR="001746E4" w:rsidRPr="00146DCF" w:rsidRDefault="001746E4" w:rsidP="005F4F34">
      <w:pPr>
        <w:jc w:val="both"/>
        <w:rPr>
          <w:rFonts w:ascii="Arial" w:hAnsi="Arial" w:cs="Arial"/>
          <w:b/>
          <w:u w:val="single"/>
        </w:rPr>
      </w:pPr>
      <w:r w:rsidRPr="00146DCF">
        <w:rPr>
          <w:rFonts w:ascii="Arial" w:hAnsi="Arial" w:cs="Arial"/>
          <w:b/>
          <w:u w:val="single"/>
        </w:rPr>
        <w:t>TOR 2.</w:t>
      </w:r>
      <w:r w:rsidR="0071792D" w:rsidRPr="00146DCF">
        <w:rPr>
          <w:rFonts w:ascii="Arial" w:hAnsi="Arial" w:cs="Arial"/>
          <w:b/>
          <w:u w:val="single"/>
        </w:rPr>
        <w:t>1</w:t>
      </w:r>
      <w:r w:rsidRPr="00146DCF">
        <w:rPr>
          <w:rFonts w:ascii="Arial" w:hAnsi="Arial" w:cs="Arial"/>
          <w:b/>
          <w:u w:val="single"/>
        </w:rPr>
        <w:tab/>
      </w:r>
      <w:r w:rsidRPr="00146DCF">
        <w:rPr>
          <w:rFonts w:ascii="Arial" w:hAnsi="Arial" w:cs="Arial"/>
          <w:b/>
          <w:u w:val="single"/>
        </w:rPr>
        <w:tab/>
      </w:r>
      <w:r w:rsidR="004E1B11" w:rsidRPr="00146DCF">
        <w:rPr>
          <w:rFonts w:ascii="Arial" w:hAnsi="Arial" w:cs="Arial"/>
          <w:b/>
          <w:u w:val="single"/>
        </w:rPr>
        <w:t xml:space="preserve">Further consider and update </w:t>
      </w:r>
      <w:r w:rsidR="00222346" w:rsidRPr="00146DCF">
        <w:rPr>
          <w:rFonts w:ascii="Arial" w:hAnsi="Arial" w:cs="Arial"/>
          <w:b/>
          <w:i/>
          <w:iCs/>
          <w:u w:val="single"/>
        </w:rPr>
        <w:t>2017 Guidelines for administration verification of ship fuel oil consumption data</w:t>
      </w:r>
      <w:r w:rsidR="00222346" w:rsidRPr="00146DCF">
        <w:rPr>
          <w:rFonts w:ascii="Arial" w:hAnsi="Arial" w:cs="Arial"/>
          <w:b/>
          <w:u w:val="single"/>
        </w:rPr>
        <w:t xml:space="preserve"> (resolution MEPC.292(71))</w:t>
      </w:r>
    </w:p>
    <w:p w14:paraId="37446411" w14:textId="77777777" w:rsidR="001746E4" w:rsidRPr="00146DCF" w:rsidRDefault="001746E4" w:rsidP="005F4F34">
      <w:pPr>
        <w:jc w:val="both"/>
        <w:rPr>
          <w:rFonts w:ascii="Arial" w:hAnsi="Arial" w:cs="Arial"/>
        </w:rPr>
      </w:pPr>
    </w:p>
    <w:p w14:paraId="5CF96EA9" w14:textId="5685695F" w:rsidR="0015242C" w:rsidRPr="00146DCF" w:rsidRDefault="0015242C" w:rsidP="005F4F34">
      <w:pPr>
        <w:jc w:val="both"/>
        <w:rPr>
          <w:rFonts w:ascii="Arial" w:hAnsi="Arial" w:cs="Arial"/>
        </w:rPr>
      </w:pPr>
      <w:r w:rsidRPr="00146DCF">
        <w:rPr>
          <w:rFonts w:ascii="Arial" w:hAnsi="Arial" w:cs="Arial"/>
        </w:rPr>
        <w:t xml:space="preserve">In the </w:t>
      </w:r>
      <w:r w:rsidR="00E91E63">
        <w:rPr>
          <w:rFonts w:ascii="Arial" w:hAnsi="Arial" w:cs="Arial"/>
        </w:rPr>
        <w:t>fourth</w:t>
      </w:r>
      <w:r w:rsidR="005F71B3">
        <w:rPr>
          <w:rFonts w:ascii="Arial" w:hAnsi="Arial" w:cs="Arial"/>
        </w:rPr>
        <w:t xml:space="preserve"> </w:t>
      </w:r>
      <w:r w:rsidR="00884931">
        <w:rPr>
          <w:rFonts w:ascii="Arial" w:hAnsi="Arial" w:cs="Arial"/>
        </w:rPr>
        <w:t>r</w:t>
      </w:r>
      <w:r w:rsidRPr="00146DCF">
        <w:rPr>
          <w:rFonts w:ascii="Arial" w:hAnsi="Arial" w:cs="Arial"/>
        </w:rPr>
        <w:t xml:space="preserve">ound, </w:t>
      </w:r>
      <w:r w:rsidR="00A41F97">
        <w:rPr>
          <w:rFonts w:ascii="Arial" w:hAnsi="Arial" w:cs="Arial"/>
        </w:rPr>
        <w:t>the base document</w:t>
      </w:r>
      <w:r w:rsidR="002C1EDD" w:rsidRPr="00146DCF">
        <w:rPr>
          <w:rFonts w:ascii="Arial" w:hAnsi="Arial" w:cs="Arial"/>
        </w:rPr>
        <w:t xml:space="preserve">, using the </w:t>
      </w:r>
      <w:bookmarkStart w:id="1" w:name="_Hlk79849808"/>
      <w:r w:rsidR="002C1EDD" w:rsidRPr="00146DCF">
        <w:rPr>
          <w:rFonts w:ascii="Arial" w:hAnsi="Arial" w:cs="Arial"/>
          <w:i/>
          <w:iCs/>
        </w:rPr>
        <w:t>2017 Guidelines for administration verification of ship fuel oil consumption data</w:t>
      </w:r>
      <w:r w:rsidR="002C1EDD" w:rsidRPr="00146DCF">
        <w:rPr>
          <w:rFonts w:ascii="Arial" w:hAnsi="Arial" w:cs="Arial"/>
        </w:rPr>
        <w:t xml:space="preserve"> (resolution MEPC.292(71)) </w:t>
      </w:r>
      <w:bookmarkEnd w:id="1"/>
      <w:r w:rsidR="002C1EDD" w:rsidRPr="00146DCF">
        <w:rPr>
          <w:rFonts w:ascii="Arial" w:hAnsi="Arial" w:cs="Arial"/>
        </w:rPr>
        <w:t>as a basis, with track-changes suggested by</w:t>
      </w:r>
      <w:r w:rsidR="00404A85">
        <w:rPr>
          <w:rFonts w:ascii="Arial" w:hAnsi="Arial" w:cs="Arial"/>
        </w:rPr>
        <w:t xml:space="preserve"> the coordinators</w:t>
      </w:r>
      <w:r w:rsidR="005F71B3">
        <w:rPr>
          <w:rFonts w:ascii="Arial" w:hAnsi="Arial" w:cs="Arial"/>
        </w:rPr>
        <w:t xml:space="preserve"> and CG members</w:t>
      </w:r>
      <w:r w:rsidR="002C1EDD" w:rsidRPr="00146DCF">
        <w:rPr>
          <w:rFonts w:ascii="Arial" w:hAnsi="Arial" w:cs="Arial"/>
        </w:rPr>
        <w:t>,</w:t>
      </w:r>
      <w:r w:rsidR="002F17F2" w:rsidRPr="00146DCF">
        <w:rPr>
          <w:rFonts w:ascii="Arial" w:hAnsi="Arial" w:cs="Arial"/>
        </w:rPr>
        <w:t xml:space="preserve"> was provided.</w:t>
      </w:r>
    </w:p>
    <w:p w14:paraId="5BC4CBE2" w14:textId="27CE7AB0" w:rsidR="002F17F2" w:rsidRPr="00146DCF" w:rsidRDefault="002F17F2" w:rsidP="005F4F34">
      <w:pPr>
        <w:jc w:val="both"/>
        <w:rPr>
          <w:rFonts w:ascii="Arial" w:hAnsi="Arial" w:cs="Arial"/>
        </w:rPr>
      </w:pPr>
    </w:p>
    <w:p w14:paraId="31BB9D3A" w14:textId="6B758BE2" w:rsidR="00BF6CEE" w:rsidRPr="00146DCF" w:rsidRDefault="00BF6CEE" w:rsidP="005F4F34">
      <w:pPr>
        <w:jc w:val="both"/>
        <w:rPr>
          <w:rFonts w:ascii="Arial" w:hAnsi="Arial" w:cs="Arial"/>
        </w:rPr>
      </w:pPr>
      <w:r w:rsidRPr="00146DCF">
        <w:rPr>
          <w:rFonts w:ascii="Arial" w:hAnsi="Arial" w:cs="Arial"/>
          <w:b/>
          <w:bCs/>
        </w:rPr>
        <w:t>The CG members were invited to</w:t>
      </w:r>
      <w:r w:rsidRPr="00146DCF">
        <w:rPr>
          <w:rFonts w:ascii="Arial" w:hAnsi="Arial" w:cs="Arial"/>
        </w:rPr>
        <w:t xml:space="preserve"> consider the following issues:</w:t>
      </w:r>
    </w:p>
    <w:p w14:paraId="058B9680" w14:textId="77777777" w:rsidR="00BF6CEE" w:rsidRPr="00146DCF" w:rsidRDefault="00BF6CEE" w:rsidP="005F4F34">
      <w:pPr>
        <w:jc w:val="both"/>
        <w:rPr>
          <w:rFonts w:ascii="Arial" w:hAnsi="Arial" w:cs="Arial"/>
        </w:rPr>
      </w:pPr>
    </w:p>
    <w:p w14:paraId="5D808593" w14:textId="77777777" w:rsidR="005673B7" w:rsidRDefault="005673B7" w:rsidP="005673B7">
      <w:pPr>
        <w:ind w:left="1702" w:hanging="851"/>
        <w:jc w:val="both"/>
        <w:rPr>
          <w:rFonts w:ascii="Arial" w:hAnsi="Arial" w:cs="Arial"/>
        </w:rPr>
      </w:pPr>
      <w:r>
        <w:rPr>
          <w:rFonts w:ascii="Arial" w:hAnsi="Arial" w:cs="Arial"/>
        </w:rPr>
        <w:t>.1</w:t>
      </w:r>
      <w:r>
        <w:rPr>
          <w:rFonts w:ascii="Arial" w:hAnsi="Arial" w:cs="Arial"/>
        </w:rPr>
        <w:tab/>
      </w:r>
      <w:bookmarkStart w:id="2" w:name="_Hlk82111079"/>
      <w:r>
        <w:rPr>
          <w:rFonts w:ascii="Arial" w:hAnsi="Arial" w:cs="Arial"/>
        </w:rPr>
        <w:t>i</w:t>
      </w:r>
      <w:r w:rsidRPr="00A3524E">
        <w:rPr>
          <w:rFonts w:ascii="Arial" w:hAnsi="Arial" w:cs="Arial"/>
        </w:rPr>
        <w:t>n case of a</w:t>
      </w:r>
      <w:r w:rsidRPr="00F238E4">
        <w:rPr>
          <w:rFonts w:ascii="Arial" w:hAnsi="Arial" w:cs="Arial"/>
        </w:rPr>
        <w:t xml:space="preserve"> ship with </w:t>
      </w:r>
      <w:bookmarkStart w:id="3" w:name="_Hlk91339624"/>
      <w:r w:rsidRPr="00F238E4">
        <w:rPr>
          <w:rFonts w:ascii="Arial" w:hAnsi="Arial" w:cs="Arial"/>
        </w:rPr>
        <w:t>multiple load line</w:t>
      </w:r>
      <w:bookmarkEnd w:id="3"/>
      <w:r w:rsidRPr="00F238E4">
        <w:rPr>
          <w:rFonts w:ascii="Arial" w:hAnsi="Arial" w:cs="Arial"/>
        </w:rPr>
        <w:t xml:space="preserve"> certificates, whether the highest deadweight and gross ton value should be used when calculating the attained annual CII a</w:t>
      </w:r>
      <w:r w:rsidRPr="00A3524E">
        <w:rPr>
          <w:rFonts w:ascii="Arial" w:hAnsi="Arial" w:cs="Arial"/>
        </w:rPr>
        <w:t xml:space="preserve">nd the CII reference </w:t>
      </w:r>
      <w:proofErr w:type="gramStart"/>
      <w:r w:rsidRPr="00A3524E">
        <w:rPr>
          <w:rFonts w:ascii="Arial" w:hAnsi="Arial" w:cs="Arial"/>
        </w:rPr>
        <w:t>value</w:t>
      </w:r>
      <w:bookmarkEnd w:id="2"/>
      <w:r>
        <w:rPr>
          <w:rFonts w:ascii="Arial" w:hAnsi="Arial" w:cs="Arial"/>
        </w:rPr>
        <w:t>;</w:t>
      </w:r>
      <w:proofErr w:type="gramEnd"/>
    </w:p>
    <w:p w14:paraId="26913C0F" w14:textId="77777777" w:rsidR="005673B7" w:rsidRDefault="005673B7" w:rsidP="005673B7">
      <w:pPr>
        <w:ind w:left="1702" w:hanging="851"/>
        <w:jc w:val="both"/>
        <w:rPr>
          <w:rFonts w:ascii="Arial" w:hAnsi="Arial" w:cs="Arial"/>
        </w:rPr>
      </w:pPr>
    </w:p>
    <w:p w14:paraId="2CB9D541" w14:textId="77777777" w:rsidR="005673B7" w:rsidRDefault="005673B7" w:rsidP="005673B7">
      <w:pPr>
        <w:ind w:left="1702" w:hanging="851"/>
        <w:jc w:val="both"/>
        <w:rPr>
          <w:rFonts w:ascii="Arial" w:hAnsi="Arial" w:cs="Arial"/>
        </w:rPr>
      </w:pPr>
      <w:r>
        <w:rPr>
          <w:rFonts w:ascii="Arial" w:hAnsi="Arial" w:cs="Arial"/>
        </w:rPr>
        <w:t>.2</w:t>
      </w:r>
      <w:r>
        <w:rPr>
          <w:rFonts w:ascii="Arial" w:hAnsi="Arial" w:cs="Arial"/>
        </w:rPr>
        <w:tab/>
        <w:t>for a ship which</w:t>
      </w:r>
      <w:r w:rsidRPr="00ED44C7">
        <w:rPr>
          <w:rFonts w:ascii="Arial" w:hAnsi="Arial" w:cs="Arial"/>
        </w:rPr>
        <w:t xml:space="preserve"> permanently changes its type, deadweight and/or gross ton during the </w:t>
      </w:r>
      <w:r>
        <w:rPr>
          <w:rFonts w:ascii="Arial" w:hAnsi="Arial" w:cs="Arial"/>
        </w:rPr>
        <w:t xml:space="preserve">calendar </w:t>
      </w:r>
      <w:r w:rsidRPr="00ED44C7">
        <w:rPr>
          <w:rFonts w:ascii="Arial" w:hAnsi="Arial" w:cs="Arial"/>
        </w:rPr>
        <w:t xml:space="preserve">year, </w:t>
      </w:r>
      <w:r>
        <w:rPr>
          <w:rFonts w:ascii="Arial" w:hAnsi="Arial" w:cs="Arial"/>
        </w:rPr>
        <w:t xml:space="preserve">how the </w:t>
      </w:r>
      <w:r w:rsidRPr="00ED44C7">
        <w:rPr>
          <w:rFonts w:ascii="Arial" w:hAnsi="Arial" w:cs="Arial"/>
        </w:rPr>
        <w:t>attained annual CII a</w:t>
      </w:r>
      <w:r w:rsidRPr="00A3524E">
        <w:rPr>
          <w:rFonts w:ascii="Arial" w:hAnsi="Arial" w:cs="Arial"/>
        </w:rPr>
        <w:t>nd the CII reference value</w:t>
      </w:r>
      <w:r>
        <w:rPr>
          <w:rFonts w:ascii="Arial" w:hAnsi="Arial" w:cs="Arial"/>
        </w:rPr>
        <w:t xml:space="preserve"> should be </w:t>
      </w:r>
      <w:proofErr w:type="gramStart"/>
      <w:r>
        <w:rPr>
          <w:rFonts w:ascii="Arial" w:hAnsi="Arial" w:cs="Arial"/>
        </w:rPr>
        <w:t>calculated;</w:t>
      </w:r>
      <w:proofErr w:type="gramEnd"/>
      <w:r>
        <w:rPr>
          <w:rFonts w:ascii="Arial" w:hAnsi="Arial" w:cs="Arial"/>
        </w:rPr>
        <w:t xml:space="preserve"> </w:t>
      </w:r>
    </w:p>
    <w:p w14:paraId="7036F53A" w14:textId="77777777" w:rsidR="005673B7" w:rsidRDefault="005673B7" w:rsidP="005673B7">
      <w:pPr>
        <w:ind w:left="1702" w:hanging="851"/>
        <w:jc w:val="both"/>
        <w:rPr>
          <w:rFonts w:ascii="Arial" w:hAnsi="Arial" w:cs="Arial"/>
        </w:rPr>
      </w:pPr>
    </w:p>
    <w:p w14:paraId="076AB161" w14:textId="77777777" w:rsidR="005673B7" w:rsidRDefault="005673B7" w:rsidP="005673B7">
      <w:pPr>
        <w:ind w:left="1702" w:hanging="851"/>
        <w:jc w:val="both"/>
        <w:rPr>
          <w:rFonts w:ascii="Arial" w:hAnsi="Arial" w:cs="Arial"/>
        </w:rPr>
      </w:pPr>
      <w:r>
        <w:rPr>
          <w:rFonts w:ascii="Arial" w:hAnsi="Arial" w:cs="Arial"/>
        </w:rPr>
        <w:t>.3</w:t>
      </w:r>
      <w:r>
        <w:rPr>
          <w:rFonts w:ascii="Arial" w:hAnsi="Arial" w:cs="Arial"/>
        </w:rPr>
        <w:tab/>
      </w:r>
      <w:r w:rsidRPr="005C6B9E">
        <w:rPr>
          <w:rFonts w:ascii="Arial" w:hAnsi="Arial" w:cs="Arial"/>
        </w:rPr>
        <w:t>possible revision of the structure of the Verification Guidelines to capture the specifications on “determination of CII rating</w:t>
      </w:r>
      <w:proofErr w:type="gramStart"/>
      <w:r w:rsidRPr="005C6B9E">
        <w:rPr>
          <w:rFonts w:ascii="Arial" w:hAnsi="Arial" w:cs="Arial"/>
        </w:rPr>
        <w:t>”</w:t>
      </w:r>
      <w:r>
        <w:rPr>
          <w:rFonts w:ascii="Arial" w:hAnsi="Arial" w:cs="Arial"/>
        </w:rPr>
        <w:t>;</w:t>
      </w:r>
      <w:proofErr w:type="gramEnd"/>
    </w:p>
    <w:p w14:paraId="23237ABB" w14:textId="77777777" w:rsidR="005673B7" w:rsidRDefault="005673B7" w:rsidP="005673B7">
      <w:pPr>
        <w:ind w:left="1702" w:hanging="851"/>
        <w:jc w:val="both"/>
        <w:rPr>
          <w:rFonts w:ascii="Arial" w:hAnsi="Arial" w:cs="Arial"/>
        </w:rPr>
      </w:pPr>
    </w:p>
    <w:p w14:paraId="23281D05" w14:textId="77777777" w:rsidR="005673B7" w:rsidRDefault="005673B7" w:rsidP="005673B7">
      <w:pPr>
        <w:ind w:left="1702" w:hanging="851"/>
        <w:jc w:val="both"/>
        <w:rPr>
          <w:rFonts w:ascii="Arial" w:hAnsi="Arial" w:cs="Arial"/>
        </w:rPr>
      </w:pPr>
      <w:r>
        <w:rPr>
          <w:rFonts w:ascii="Arial" w:hAnsi="Arial" w:cs="Arial"/>
        </w:rPr>
        <w:t>.4</w:t>
      </w:r>
      <w:r>
        <w:rPr>
          <w:rFonts w:ascii="Arial" w:hAnsi="Arial" w:cs="Arial"/>
        </w:rPr>
        <w:tab/>
        <w:t>track-changes in the updated document</w:t>
      </w:r>
      <w:r w:rsidRPr="00902567">
        <w:rPr>
          <w:rFonts w:ascii="Arial" w:hAnsi="Arial" w:cs="Arial"/>
        </w:rPr>
        <w:t xml:space="preserve"> </w:t>
      </w:r>
      <w:r>
        <w:rPr>
          <w:rFonts w:ascii="Arial" w:hAnsi="Arial" w:cs="Arial"/>
        </w:rPr>
        <w:t xml:space="preserve">other than those referred to in item 1 and 2 listed </w:t>
      </w:r>
      <w:proofErr w:type="gramStart"/>
      <w:r>
        <w:rPr>
          <w:rFonts w:ascii="Arial" w:hAnsi="Arial" w:cs="Arial"/>
        </w:rPr>
        <w:t>above;</w:t>
      </w:r>
      <w:proofErr w:type="gramEnd"/>
      <w:r>
        <w:rPr>
          <w:rFonts w:ascii="Arial" w:hAnsi="Arial" w:cs="Arial"/>
        </w:rPr>
        <w:t xml:space="preserve"> and</w:t>
      </w:r>
    </w:p>
    <w:p w14:paraId="54EE0E6D" w14:textId="77777777" w:rsidR="005673B7" w:rsidRDefault="005673B7" w:rsidP="005673B7">
      <w:pPr>
        <w:ind w:left="1702" w:hanging="851"/>
        <w:jc w:val="both"/>
        <w:rPr>
          <w:rFonts w:ascii="Arial" w:hAnsi="Arial" w:cs="Arial"/>
        </w:rPr>
      </w:pPr>
    </w:p>
    <w:p w14:paraId="4BAC3B9F" w14:textId="77777777" w:rsidR="005673B7" w:rsidRPr="002D7847" w:rsidRDefault="005673B7" w:rsidP="005673B7">
      <w:pPr>
        <w:ind w:left="1702" w:hanging="851"/>
        <w:jc w:val="both"/>
        <w:rPr>
          <w:rFonts w:ascii="Arial" w:hAnsi="Arial" w:cs="Arial"/>
        </w:rPr>
      </w:pPr>
      <w:r>
        <w:rPr>
          <w:rFonts w:ascii="Arial" w:hAnsi="Arial" w:cs="Arial"/>
        </w:rPr>
        <w:t>.5</w:t>
      </w:r>
      <w:r>
        <w:rPr>
          <w:rFonts w:ascii="Arial" w:hAnsi="Arial" w:cs="Arial"/>
        </w:rPr>
        <w:tab/>
      </w:r>
      <w:r w:rsidRPr="002D7847">
        <w:rPr>
          <w:rFonts w:ascii="Arial" w:hAnsi="Arial" w:cs="Arial"/>
        </w:rPr>
        <w:t>any other issues raised by the CG members with a concrete proposal.</w:t>
      </w:r>
    </w:p>
    <w:p w14:paraId="002C0901" w14:textId="0D505FC1" w:rsidR="009E62A4" w:rsidRPr="00146DCF" w:rsidRDefault="009E62A4" w:rsidP="005F4F34">
      <w:pPr>
        <w:jc w:val="both"/>
        <w:rPr>
          <w:rFonts w:ascii="Arial" w:hAnsi="Arial" w:cs="Arial"/>
        </w:rPr>
      </w:pPr>
    </w:p>
    <w:p w14:paraId="5F762F1A" w14:textId="53F9D6EE" w:rsidR="00E44B39" w:rsidRPr="00146DCF" w:rsidRDefault="00E44B39" w:rsidP="005F4F34">
      <w:pPr>
        <w:jc w:val="both"/>
        <w:rPr>
          <w:rFonts w:ascii="Arial" w:hAnsi="Arial" w:cs="Arial"/>
        </w:rPr>
      </w:pPr>
    </w:p>
    <w:p w14:paraId="32B7442D" w14:textId="589ED5A0" w:rsidR="00781173" w:rsidRPr="00146DCF" w:rsidRDefault="00781173" w:rsidP="005F4F34">
      <w:pPr>
        <w:jc w:val="both"/>
        <w:rPr>
          <w:rFonts w:ascii="Arial" w:hAnsi="Arial" w:cs="Arial"/>
        </w:rPr>
      </w:pPr>
      <w:r w:rsidRPr="00146DCF">
        <w:rPr>
          <w:rFonts w:ascii="Arial" w:hAnsi="Arial" w:cs="Arial"/>
        </w:rPr>
        <w:br w:type="page"/>
      </w:r>
    </w:p>
    <w:p w14:paraId="02CB831A" w14:textId="4A18F01A" w:rsidR="001B1212" w:rsidRPr="00C071C4" w:rsidRDefault="001B1212" w:rsidP="005F4F34">
      <w:pPr>
        <w:adjustRightInd w:val="0"/>
        <w:snapToGrid w:val="0"/>
        <w:jc w:val="both"/>
        <w:rPr>
          <w:rFonts w:ascii="Arial" w:eastAsia="等线" w:hAnsi="Arial" w:cs="Arial"/>
          <w:b/>
          <w:bCs/>
          <w:color w:val="0070C0"/>
        </w:rPr>
      </w:pPr>
      <w:r w:rsidRPr="00C071C4">
        <w:rPr>
          <w:rFonts w:ascii="Arial" w:eastAsia="等线" w:hAnsi="Arial" w:cs="Arial"/>
          <w:b/>
          <w:bCs/>
          <w:color w:val="0070C0"/>
        </w:rPr>
        <w:lastRenderedPageBreak/>
        <w:t xml:space="preserve">Summation of the comments from CG members and the ways forward proposed </w:t>
      </w:r>
      <w:r w:rsidR="000D0458" w:rsidRPr="00C071C4">
        <w:rPr>
          <w:rFonts w:ascii="Arial" w:eastAsia="等线" w:hAnsi="Arial" w:cs="Arial"/>
          <w:b/>
          <w:bCs/>
          <w:color w:val="0070C0"/>
        </w:rPr>
        <w:t>by the coordinators</w:t>
      </w:r>
    </w:p>
    <w:p w14:paraId="0A1B1B6E" w14:textId="77777777" w:rsidR="0041432D" w:rsidRPr="00C071C4" w:rsidRDefault="0041432D" w:rsidP="005F4F34">
      <w:pPr>
        <w:adjustRightInd w:val="0"/>
        <w:snapToGrid w:val="0"/>
        <w:jc w:val="both"/>
        <w:rPr>
          <w:rFonts w:ascii="Arial" w:eastAsia="宋体" w:hAnsi="Arial" w:cs="Arial"/>
          <w:color w:val="0070C0"/>
        </w:rPr>
      </w:pPr>
    </w:p>
    <w:p w14:paraId="2BF1081B" w14:textId="44D0833E" w:rsidR="00173349" w:rsidRDefault="00896D55" w:rsidP="005F4F34">
      <w:pPr>
        <w:adjustRightInd w:val="0"/>
        <w:snapToGrid w:val="0"/>
        <w:jc w:val="both"/>
        <w:rPr>
          <w:rFonts w:ascii="Arial" w:eastAsia="宋体" w:hAnsi="Arial" w:cs="Arial"/>
          <w:b/>
          <w:bCs/>
          <w:color w:val="0070C0"/>
        </w:rPr>
      </w:pPr>
      <w:r w:rsidRPr="00896D55">
        <w:rPr>
          <w:rFonts w:ascii="Arial" w:eastAsia="宋体" w:hAnsi="Arial" w:cs="Arial"/>
          <w:b/>
          <w:bCs/>
          <w:color w:val="0070C0"/>
        </w:rPr>
        <w:t>1</w:t>
      </w:r>
      <w:r w:rsidRPr="00896D55">
        <w:rPr>
          <w:rFonts w:ascii="Arial" w:eastAsia="宋体" w:hAnsi="Arial" w:cs="Arial"/>
          <w:b/>
          <w:bCs/>
          <w:color w:val="0070C0"/>
        </w:rPr>
        <w:tab/>
      </w:r>
      <w:r w:rsidR="007F5513">
        <w:rPr>
          <w:rFonts w:ascii="Arial" w:eastAsia="宋体" w:hAnsi="Arial" w:cs="Arial"/>
          <w:b/>
          <w:bCs/>
          <w:color w:val="0070C0"/>
        </w:rPr>
        <w:t>I</w:t>
      </w:r>
      <w:r w:rsidRPr="00896D55">
        <w:rPr>
          <w:rFonts w:ascii="Arial" w:eastAsia="宋体" w:hAnsi="Arial" w:cs="Arial"/>
          <w:b/>
          <w:bCs/>
          <w:color w:val="0070C0"/>
        </w:rPr>
        <w:t>n case of a ship with multiple load line certificates, whether the highest deadweight and gross ton value should be used when calculating the attained annual CII and the CII reference value</w:t>
      </w:r>
      <w:r w:rsidR="00D624AE">
        <w:rPr>
          <w:rFonts w:ascii="Arial" w:eastAsia="宋体" w:hAnsi="Arial" w:cs="Arial"/>
          <w:b/>
          <w:bCs/>
          <w:color w:val="0070C0"/>
        </w:rPr>
        <w:t>?</w:t>
      </w:r>
    </w:p>
    <w:p w14:paraId="37A19E6E" w14:textId="77777777" w:rsidR="00896D55" w:rsidRPr="00896D55" w:rsidRDefault="00896D55" w:rsidP="005F4F34">
      <w:pPr>
        <w:adjustRightInd w:val="0"/>
        <w:snapToGrid w:val="0"/>
        <w:jc w:val="both"/>
        <w:rPr>
          <w:rFonts w:ascii="Arial" w:eastAsia="Yu Mincho" w:hAnsi="Arial" w:cs="Arial"/>
          <w:color w:val="0070C0"/>
        </w:rPr>
      </w:pPr>
    </w:p>
    <w:p w14:paraId="51F4F1A2" w14:textId="77777777" w:rsidR="003111D5" w:rsidRDefault="003111D5" w:rsidP="003111D5">
      <w:pPr>
        <w:numPr>
          <w:ilvl w:val="0"/>
          <w:numId w:val="30"/>
        </w:numPr>
        <w:adjustRightInd w:val="0"/>
        <w:snapToGrid w:val="0"/>
        <w:rPr>
          <w:rFonts w:ascii="Arial" w:eastAsia="Yu Mincho" w:hAnsi="Arial" w:cs="Arial"/>
          <w:color w:val="0070C0"/>
        </w:rPr>
      </w:pPr>
      <w:r>
        <w:rPr>
          <w:rFonts w:ascii="Arial" w:eastAsia="Yu Mincho" w:hAnsi="Arial" w:cs="Arial"/>
          <w:color w:val="0070C0"/>
        </w:rPr>
        <w:t>In the fourth round, members are invited to present their views on the following two options:</w:t>
      </w:r>
    </w:p>
    <w:p w14:paraId="3CE6BFAD" w14:textId="77777777" w:rsidR="003111D5" w:rsidRPr="00663ED0" w:rsidRDefault="003111D5" w:rsidP="003111D5">
      <w:pPr>
        <w:rPr>
          <w:rFonts w:ascii="Arial" w:eastAsia="Yu Mincho" w:hAnsi="Arial" w:cs="Arial"/>
          <w:color w:val="0070C0"/>
        </w:rPr>
      </w:pPr>
    </w:p>
    <w:p w14:paraId="7B5411EE" w14:textId="77777777" w:rsidR="003111D5" w:rsidRPr="00DB2259" w:rsidRDefault="003111D5" w:rsidP="003111D5">
      <w:pPr>
        <w:adjustRightInd w:val="0"/>
        <w:snapToGrid w:val="0"/>
        <w:ind w:left="839"/>
        <w:rPr>
          <w:rFonts w:ascii="Arial" w:eastAsia="Yu Mincho" w:hAnsi="Arial" w:cs="Arial"/>
          <w:i/>
          <w:iCs/>
          <w:color w:val="0070C0"/>
        </w:rPr>
      </w:pPr>
      <w:r w:rsidRPr="00DB2259">
        <w:rPr>
          <w:rFonts w:ascii="Arial" w:eastAsia="Yu Mincho" w:hAnsi="Arial" w:cs="Arial"/>
          <w:i/>
          <w:iCs/>
          <w:color w:val="0070C0"/>
        </w:rPr>
        <w:t>5.2bis – Option 1</w:t>
      </w:r>
      <w:r w:rsidRPr="00DB2259">
        <w:rPr>
          <w:rFonts w:ascii="Arial" w:eastAsia="Yu Mincho" w:hAnsi="Arial" w:cs="Arial"/>
          <w:i/>
          <w:iCs/>
          <w:color w:val="0070C0"/>
        </w:rPr>
        <w:tab/>
      </w:r>
      <w:r w:rsidRPr="00DB2259">
        <w:rPr>
          <w:rFonts w:ascii="Arial" w:eastAsia="Yu Mincho" w:hAnsi="Arial" w:cs="Arial"/>
          <w:i/>
          <w:iCs/>
          <w:color w:val="0070C0"/>
        </w:rPr>
        <w:tab/>
        <w:t xml:space="preserve">In case of a ship with multiple </w:t>
      </w:r>
      <w:proofErr w:type="spellStart"/>
      <w:r w:rsidRPr="00DB2259">
        <w:rPr>
          <w:rFonts w:ascii="Arial" w:eastAsia="Yu Mincho" w:hAnsi="Arial" w:cs="Arial"/>
          <w:i/>
          <w:iCs/>
          <w:color w:val="0070C0"/>
        </w:rPr>
        <w:t>loadline</w:t>
      </w:r>
      <w:proofErr w:type="spellEnd"/>
      <w:r w:rsidRPr="00DB2259">
        <w:rPr>
          <w:rFonts w:ascii="Arial" w:eastAsia="Yu Mincho" w:hAnsi="Arial" w:cs="Arial"/>
          <w:i/>
          <w:iCs/>
          <w:color w:val="0070C0"/>
        </w:rPr>
        <w:t xml:space="preserve"> certificates, the highest deadweight value should be used when calculating the attained annual operational CII and the CII reference value; or</w:t>
      </w:r>
    </w:p>
    <w:p w14:paraId="6340DF9B" w14:textId="77777777" w:rsidR="003111D5" w:rsidRPr="00DB2259" w:rsidRDefault="003111D5" w:rsidP="003111D5">
      <w:pPr>
        <w:adjustRightInd w:val="0"/>
        <w:snapToGrid w:val="0"/>
        <w:ind w:left="839"/>
        <w:rPr>
          <w:rFonts w:ascii="Arial" w:eastAsia="Yu Mincho" w:hAnsi="Arial" w:cs="Arial"/>
          <w:i/>
          <w:iCs/>
          <w:color w:val="0070C0"/>
        </w:rPr>
      </w:pPr>
    </w:p>
    <w:p w14:paraId="4ACF18CC" w14:textId="77777777" w:rsidR="003111D5" w:rsidRPr="00DB2259" w:rsidRDefault="003111D5" w:rsidP="003111D5">
      <w:pPr>
        <w:adjustRightInd w:val="0"/>
        <w:snapToGrid w:val="0"/>
        <w:ind w:left="839"/>
        <w:rPr>
          <w:rFonts w:ascii="Arial" w:eastAsia="Yu Mincho" w:hAnsi="Arial" w:cs="Arial"/>
          <w:i/>
          <w:iCs/>
          <w:color w:val="0070C0"/>
        </w:rPr>
      </w:pPr>
      <w:r w:rsidRPr="00DB2259">
        <w:rPr>
          <w:rFonts w:ascii="Arial" w:eastAsia="Yu Mincho" w:hAnsi="Arial" w:cs="Arial"/>
          <w:i/>
          <w:iCs/>
          <w:color w:val="0070C0"/>
        </w:rPr>
        <w:t>5.2bis – Option 2</w:t>
      </w:r>
      <w:r w:rsidRPr="00DB2259">
        <w:rPr>
          <w:rFonts w:ascii="Arial" w:eastAsia="Yu Mincho" w:hAnsi="Arial" w:cs="Arial"/>
          <w:i/>
          <w:iCs/>
          <w:color w:val="0070C0"/>
        </w:rPr>
        <w:tab/>
      </w:r>
      <w:r w:rsidRPr="00DB2259">
        <w:rPr>
          <w:rFonts w:ascii="Arial" w:eastAsia="Yu Mincho" w:hAnsi="Arial" w:cs="Arial"/>
          <w:i/>
          <w:iCs/>
          <w:color w:val="0070C0"/>
        </w:rPr>
        <w:tab/>
        <w:t xml:space="preserve">In case of a ship with multiple </w:t>
      </w:r>
      <w:proofErr w:type="spellStart"/>
      <w:r w:rsidRPr="00DB2259">
        <w:rPr>
          <w:rFonts w:ascii="Arial" w:eastAsia="Yu Mincho" w:hAnsi="Arial" w:cs="Arial"/>
          <w:i/>
          <w:iCs/>
          <w:color w:val="0070C0"/>
        </w:rPr>
        <w:t>loadline</w:t>
      </w:r>
      <w:proofErr w:type="spellEnd"/>
      <w:r w:rsidRPr="00DB2259">
        <w:rPr>
          <w:rFonts w:ascii="Arial" w:eastAsia="Yu Mincho" w:hAnsi="Arial" w:cs="Arial"/>
          <w:i/>
          <w:iCs/>
          <w:color w:val="0070C0"/>
        </w:rPr>
        <w:t xml:space="preserve"> certificates, the weighted average deadweight value should be used when calculating the attained annual operational CII and the CII reference value. The average deadweight value should be weighted on the distance travelled corresponding to each in-use </w:t>
      </w:r>
      <w:proofErr w:type="spellStart"/>
      <w:r w:rsidRPr="00DB2259">
        <w:rPr>
          <w:rFonts w:ascii="Arial" w:eastAsia="Yu Mincho" w:hAnsi="Arial" w:cs="Arial"/>
          <w:i/>
          <w:iCs/>
          <w:color w:val="0070C0"/>
        </w:rPr>
        <w:t>loadline</w:t>
      </w:r>
      <w:proofErr w:type="spellEnd"/>
      <w:r w:rsidRPr="00DB2259">
        <w:rPr>
          <w:rFonts w:ascii="Arial" w:eastAsia="Yu Mincho" w:hAnsi="Arial" w:cs="Arial"/>
          <w:i/>
          <w:iCs/>
          <w:color w:val="0070C0"/>
        </w:rPr>
        <w:t xml:space="preserve"> certificate.</w:t>
      </w:r>
    </w:p>
    <w:p w14:paraId="7AFF4EE6" w14:textId="77777777" w:rsidR="00360397" w:rsidRPr="00C071C4" w:rsidRDefault="00360397" w:rsidP="005F4F34">
      <w:pPr>
        <w:adjustRightInd w:val="0"/>
        <w:snapToGrid w:val="0"/>
        <w:jc w:val="both"/>
        <w:rPr>
          <w:rFonts w:ascii="Arial" w:eastAsia="Yu Mincho" w:hAnsi="Arial" w:cs="Arial"/>
          <w:color w:val="0070C0"/>
        </w:rPr>
      </w:pPr>
    </w:p>
    <w:p w14:paraId="3FAAFC4D" w14:textId="45E64D11" w:rsidR="00DF48BA" w:rsidRPr="00C071C4" w:rsidRDefault="00DF48BA" w:rsidP="005F4F34">
      <w:pPr>
        <w:adjustRightInd w:val="0"/>
        <w:snapToGrid w:val="0"/>
        <w:jc w:val="both"/>
        <w:rPr>
          <w:rFonts w:ascii="Arial" w:eastAsia="宋体" w:hAnsi="Arial" w:cs="Arial"/>
          <w:b/>
          <w:bCs/>
          <w:color w:val="0070C0"/>
          <w:u w:val="single"/>
        </w:rPr>
      </w:pPr>
      <w:r w:rsidRPr="00C071C4">
        <w:rPr>
          <w:rFonts w:ascii="Arial" w:eastAsia="宋体" w:hAnsi="Arial" w:cs="Arial"/>
          <w:b/>
          <w:bCs/>
          <w:color w:val="0070C0"/>
          <w:u w:val="single"/>
        </w:rPr>
        <w:t>Summation of the comments from CG members</w:t>
      </w:r>
    </w:p>
    <w:p w14:paraId="4D305AD8" w14:textId="77777777" w:rsidR="00DF48BA" w:rsidRPr="00C071C4" w:rsidRDefault="00DF48BA" w:rsidP="005F4F34">
      <w:pPr>
        <w:adjustRightInd w:val="0"/>
        <w:snapToGrid w:val="0"/>
        <w:jc w:val="both"/>
        <w:rPr>
          <w:rFonts w:ascii="Arial" w:eastAsiaTheme="minorEastAsia" w:hAnsi="Arial" w:cs="Arial"/>
          <w:color w:val="0070C0"/>
          <w:lang w:eastAsia="zh-CN"/>
        </w:rPr>
      </w:pPr>
    </w:p>
    <w:p w14:paraId="6ABE53F9" w14:textId="21D24DFD" w:rsidR="00042B2F" w:rsidRPr="00EF03C8" w:rsidRDefault="00F2179E" w:rsidP="00EF03C8">
      <w:pPr>
        <w:numPr>
          <w:ilvl w:val="0"/>
          <w:numId w:val="40"/>
        </w:numPr>
        <w:adjustRightInd w:val="0"/>
        <w:snapToGrid w:val="0"/>
        <w:rPr>
          <w:rFonts w:ascii="Arial" w:eastAsia="Yu Mincho" w:hAnsi="Arial" w:cs="Arial"/>
          <w:color w:val="0070C0"/>
        </w:rPr>
      </w:pPr>
      <w:r w:rsidRPr="00EF03C8">
        <w:rPr>
          <w:rFonts w:ascii="Arial" w:eastAsiaTheme="minorEastAsia" w:hAnsi="Arial" w:cs="Arial"/>
          <w:color w:val="0070C0"/>
        </w:rPr>
        <w:t xml:space="preserve">Although </w:t>
      </w:r>
      <w:r w:rsidR="000252AA" w:rsidRPr="00EF03C8">
        <w:rPr>
          <w:rFonts w:ascii="Arial" w:eastAsiaTheme="minorEastAsia" w:hAnsi="Arial" w:cs="Arial"/>
          <w:color w:val="0070C0"/>
        </w:rPr>
        <w:t xml:space="preserve">there </w:t>
      </w:r>
      <w:r w:rsidR="007F5513">
        <w:rPr>
          <w:rFonts w:ascii="Arial" w:eastAsiaTheme="minorEastAsia" w:hAnsi="Arial" w:cs="Arial"/>
          <w:color w:val="0070C0"/>
        </w:rPr>
        <w:t>are</w:t>
      </w:r>
      <w:r w:rsidR="000252AA" w:rsidRPr="00EF03C8">
        <w:rPr>
          <w:rFonts w:ascii="Arial" w:eastAsiaTheme="minorEastAsia" w:hAnsi="Arial" w:cs="Arial"/>
          <w:color w:val="0070C0"/>
        </w:rPr>
        <w:t xml:space="preserve"> still some concerns on the use of </w:t>
      </w:r>
      <w:r w:rsidR="00CE3562" w:rsidRPr="00EF03C8">
        <w:rPr>
          <w:rFonts w:ascii="Arial" w:eastAsiaTheme="minorEastAsia" w:hAnsi="Arial" w:cs="Arial"/>
          <w:color w:val="0070C0"/>
        </w:rPr>
        <w:t xml:space="preserve">the </w:t>
      </w:r>
      <w:r w:rsidR="006D3DED" w:rsidRPr="00EF03C8">
        <w:rPr>
          <w:rFonts w:ascii="Arial" w:eastAsia="Yu Mincho" w:hAnsi="Arial" w:cs="Arial"/>
          <w:color w:val="0070C0"/>
        </w:rPr>
        <w:t xml:space="preserve">highest deadweight value, </w:t>
      </w:r>
      <w:r w:rsidR="00042B2F" w:rsidRPr="00EF03C8">
        <w:rPr>
          <w:rFonts w:ascii="Arial" w:eastAsia="Yu Mincho" w:hAnsi="Arial" w:cs="Arial"/>
          <w:color w:val="0070C0"/>
        </w:rPr>
        <w:t xml:space="preserve">a clear majority of the CG members would prefer </w:t>
      </w:r>
      <w:r w:rsidR="00976610" w:rsidRPr="00EF03C8">
        <w:rPr>
          <w:rFonts w:ascii="Arial" w:eastAsia="Yu Mincho" w:hAnsi="Arial" w:cs="Arial"/>
          <w:color w:val="0070C0"/>
        </w:rPr>
        <w:t xml:space="preserve">Option 1 </w:t>
      </w:r>
      <w:r w:rsidR="008D7DDF" w:rsidRPr="00EF03C8">
        <w:rPr>
          <w:rFonts w:ascii="Arial" w:eastAsia="Yu Mincho" w:hAnsi="Arial" w:cs="Arial"/>
          <w:color w:val="0070C0"/>
        </w:rPr>
        <w:t>to reduce burden and complexity.</w:t>
      </w:r>
    </w:p>
    <w:p w14:paraId="4D98C5BE" w14:textId="78E6F3D2" w:rsidR="000667D2" w:rsidRDefault="000667D2" w:rsidP="0098766A">
      <w:pPr>
        <w:adjustRightInd w:val="0"/>
        <w:snapToGrid w:val="0"/>
        <w:jc w:val="both"/>
        <w:rPr>
          <w:rFonts w:ascii="Arial" w:eastAsia="Yu Mincho" w:hAnsi="Arial" w:cs="Arial"/>
          <w:color w:val="0070C0"/>
        </w:rPr>
      </w:pPr>
    </w:p>
    <w:p w14:paraId="08CE488B" w14:textId="77777777" w:rsidR="00A12365" w:rsidRPr="00EF03C8" w:rsidRDefault="0057643F" w:rsidP="00EF03C8">
      <w:pPr>
        <w:numPr>
          <w:ilvl w:val="0"/>
          <w:numId w:val="40"/>
        </w:numPr>
        <w:adjustRightInd w:val="0"/>
        <w:snapToGrid w:val="0"/>
        <w:rPr>
          <w:rFonts w:ascii="Arial" w:eastAsia="Yu Mincho" w:hAnsi="Arial" w:cs="Arial"/>
          <w:color w:val="0070C0"/>
        </w:rPr>
      </w:pPr>
      <w:r w:rsidRPr="00EF03C8">
        <w:rPr>
          <w:rFonts w:ascii="Arial" w:eastAsiaTheme="minorEastAsia" w:hAnsi="Arial" w:cs="Arial"/>
          <w:color w:val="0070C0"/>
        </w:rPr>
        <w:t>T</w:t>
      </w:r>
      <w:r w:rsidR="003C37C2" w:rsidRPr="00EF03C8">
        <w:rPr>
          <w:rFonts w:ascii="Arial" w:eastAsiaTheme="minorEastAsia" w:hAnsi="Arial" w:cs="Arial"/>
          <w:color w:val="0070C0"/>
        </w:rPr>
        <w:t xml:space="preserve">he </w:t>
      </w:r>
      <w:r w:rsidR="001B714E" w:rsidRPr="00EF03C8">
        <w:rPr>
          <w:rFonts w:ascii="Arial" w:eastAsiaTheme="minorEastAsia" w:hAnsi="Arial" w:cs="Arial"/>
          <w:color w:val="0070C0"/>
        </w:rPr>
        <w:t xml:space="preserve">bulk carriers which are assigned timber </w:t>
      </w:r>
      <w:proofErr w:type="spellStart"/>
      <w:r w:rsidR="001B714E" w:rsidRPr="00EF03C8">
        <w:rPr>
          <w:rFonts w:ascii="Arial" w:eastAsiaTheme="minorEastAsia" w:hAnsi="Arial" w:cs="Arial"/>
          <w:color w:val="0070C0"/>
        </w:rPr>
        <w:t>loadlines</w:t>
      </w:r>
      <w:proofErr w:type="spellEnd"/>
      <w:r w:rsidR="001B714E" w:rsidRPr="00EF03C8">
        <w:rPr>
          <w:rFonts w:ascii="Arial" w:eastAsiaTheme="minorEastAsia" w:hAnsi="Arial" w:cs="Arial"/>
          <w:color w:val="0070C0"/>
        </w:rPr>
        <w:t xml:space="preserve"> allowing them to sail with additional deadweight</w:t>
      </w:r>
      <w:r w:rsidR="007F3B34" w:rsidRPr="00EF03C8">
        <w:rPr>
          <w:rFonts w:ascii="Arial" w:eastAsiaTheme="minorEastAsia" w:hAnsi="Arial" w:cs="Arial"/>
          <w:color w:val="0070C0"/>
        </w:rPr>
        <w:t xml:space="preserve"> are analogous to vessels operating under multiple load lines. </w:t>
      </w:r>
      <w:r w:rsidR="004D05DF" w:rsidRPr="00EF03C8">
        <w:rPr>
          <w:rFonts w:ascii="Arial" w:eastAsiaTheme="minorEastAsia" w:hAnsi="Arial" w:cs="Arial"/>
          <w:color w:val="0070C0"/>
        </w:rPr>
        <w:t xml:space="preserve">Hence </w:t>
      </w:r>
      <w:r w:rsidR="0020520C" w:rsidRPr="00EF03C8">
        <w:rPr>
          <w:rFonts w:ascii="Arial" w:eastAsiaTheme="minorEastAsia" w:hAnsi="Arial" w:cs="Arial"/>
          <w:color w:val="0070C0"/>
        </w:rPr>
        <w:t xml:space="preserve">the solutions to </w:t>
      </w:r>
      <w:r w:rsidR="00590AF9" w:rsidRPr="00EF03C8">
        <w:rPr>
          <w:rFonts w:ascii="Arial" w:eastAsiaTheme="minorEastAsia" w:hAnsi="Arial" w:cs="Arial"/>
          <w:color w:val="0070C0"/>
        </w:rPr>
        <w:t xml:space="preserve">address the </w:t>
      </w:r>
      <w:r w:rsidR="00590AF9" w:rsidRPr="00EF03C8">
        <w:rPr>
          <w:rFonts w:ascii="Arial" w:eastAsia="Yu Mincho" w:hAnsi="Arial" w:cs="Arial"/>
          <w:color w:val="0070C0"/>
        </w:rPr>
        <w:t xml:space="preserve">multiple </w:t>
      </w:r>
      <w:proofErr w:type="spellStart"/>
      <w:r w:rsidR="00590AF9" w:rsidRPr="00EF03C8">
        <w:rPr>
          <w:rFonts w:ascii="Arial" w:eastAsia="Yu Mincho" w:hAnsi="Arial" w:cs="Arial"/>
          <w:color w:val="0070C0"/>
        </w:rPr>
        <w:t>loadline</w:t>
      </w:r>
      <w:proofErr w:type="spellEnd"/>
      <w:r w:rsidR="00590AF9" w:rsidRPr="00EF03C8">
        <w:rPr>
          <w:rFonts w:ascii="Arial" w:eastAsia="Yu Mincho" w:hAnsi="Arial" w:cs="Arial"/>
          <w:color w:val="0070C0"/>
        </w:rPr>
        <w:t xml:space="preserve"> certificates issue should be extended to </w:t>
      </w:r>
      <w:r w:rsidR="00A12365" w:rsidRPr="00EF03C8">
        <w:rPr>
          <w:rFonts w:ascii="Arial" w:eastAsia="Yu Mincho" w:hAnsi="Arial" w:cs="Arial"/>
          <w:color w:val="0070C0"/>
        </w:rPr>
        <w:t>these ships.</w:t>
      </w:r>
    </w:p>
    <w:p w14:paraId="5C042862" w14:textId="77777777" w:rsidR="00DA4772" w:rsidRDefault="00DA4772" w:rsidP="003B4198">
      <w:pPr>
        <w:adjustRightInd w:val="0"/>
        <w:snapToGrid w:val="0"/>
        <w:jc w:val="both"/>
        <w:rPr>
          <w:rFonts w:ascii="Arial" w:eastAsia="Yu Mincho" w:hAnsi="Arial" w:cs="Arial"/>
          <w:color w:val="0070C0"/>
        </w:rPr>
      </w:pPr>
    </w:p>
    <w:p w14:paraId="4B46EC0A" w14:textId="2F274ED5" w:rsidR="001B1212" w:rsidRPr="00173749" w:rsidRDefault="001B1212" w:rsidP="003B4198">
      <w:pPr>
        <w:adjustRightInd w:val="0"/>
        <w:snapToGrid w:val="0"/>
        <w:jc w:val="both"/>
        <w:rPr>
          <w:rFonts w:ascii="Arial" w:eastAsia="宋体" w:hAnsi="Arial" w:cs="Arial"/>
          <w:b/>
          <w:bCs/>
          <w:color w:val="0070C0"/>
          <w:u w:val="single"/>
        </w:rPr>
      </w:pPr>
      <w:r w:rsidRPr="00173749">
        <w:rPr>
          <w:rFonts w:ascii="Arial" w:eastAsia="宋体" w:hAnsi="Arial" w:cs="Arial"/>
          <w:b/>
          <w:bCs/>
          <w:color w:val="0070C0"/>
          <w:u w:val="single"/>
        </w:rPr>
        <w:t xml:space="preserve">Proposed way forward </w:t>
      </w:r>
      <w:r w:rsidR="000D0458">
        <w:rPr>
          <w:rFonts w:ascii="Arial" w:eastAsia="宋体" w:hAnsi="Arial" w:cs="Arial"/>
          <w:b/>
          <w:bCs/>
          <w:color w:val="0070C0"/>
          <w:u w:val="single"/>
        </w:rPr>
        <w:t>by the coordinators</w:t>
      </w:r>
    </w:p>
    <w:p w14:paraId="32DFD665" w14:textId="10141264" w:rsidR="00587DC2" w:rsidRPr="007026FC" w:rsidRDefault="00587DC2" w:rsidP="007026FC">
      <w:pPr>
        <w:adjustRightInd w:val="0"/>
        <w:snapToGrid w:val="0"/>
        <w:rPr>
          <w:rFonts w:ascii="Arial" w:eastAsia="Yu Mincho" w:hAnsi="Arial" w:cs="Arial"/>
          <w:color w:val="0070C0"/>
        </w:rPr>
      </w:pPr>
    </w:p>
    <w:p w14:paraId="2EA730E9" w14:textId="32247F63" w:rsidR="00B42275" w:rsidRDefault="007026FC" w:rsidP="00884931">
      <w:pPr>
        <w:adjustRightInd w:val="0"/>
        <w:snapToGrid w:val="0"/>
        <w:jc w:val="both"/>
        <w:rPr>
          <w:rFonts w:ascii="Arial" w:eastAsiaTheme="minorEastAsia" w:hAnsi="Arial" w:cs="Arial"/>
          <w:color w:val="0070C0"/>
          <w:lang w:eastAsia="zh-CN"/>
        </w:rPr>
      </w:pPr>
      <w:r>
        <w:rPr>
          <w:rFonts w:ascii="Arial" w:eastAsiaTheme="minorEastAsia" w:hAnsi="Arial" w:cs="Arial" w:hint="eastAsia"/>
          <w:color w:val="0070C0"/>
          <w:lang w:eastAsia="zh-CN"/>
        </w:rPr>
        <w:t>T</w:t>
      </w:r>
      <w:r>
        <w:rPr>
          <w:rFonts w:ascii="Arial" w:eastAsiaTheme="minorEastAsia" w:hAnsi="Arial" w:cs="Arial"/>
          <w:color w:val="0070C0"/>
          <w:lang w:eastAsia="zh-CN"/>
        </w:rPr>
        <w:t xml:space="preserve">he CG members share the </w:t>
      </w:r>
      <w:r w:rsidR="002011B0">
        <w:rPr>
          <w:rFonts w:ascii="Arial" w:eastAsiaTheme="minorEastAsia" w:hAnsi="Arial" w:cs="Arial"/>
          <w:color w:val="0070C0"/>
          <w:lang w:eastAsia="zh-CN"/>
        </w:rPr>
        <w:t xml:space="preserve">view </w:t>
      </w:r>
      <w:r>
        <w:rPr>
          <w:rFonts w:ascii="Arial" w:eastAsiaTheme="minorEastAsia" w:hAnsi="Arial" w:cs="Arial"/>
          <w:color w:val="0070C0"/>
          <w:lang w:eastAsia="zh-CN"/>
        </w:rPr>
        <w:t xml:space="preserve">that the use of </w:t>
      </w:r>
      <w:r w:rsidR="00A2291B">
        <w:rPr>
          <w:rFonts w:ascii="Arial" w:eastAsiaTheme="minorEastAsia" w:hAnsi="Arial" w:cs="Arial"/>
          <w:color w:val="0070C0"/>
          <w:lang w:eastAsia="zh-CN"/>
        </w:rPr>
        <w:t xml:space="preserve">the </w:t>
      </w:r>
      <w:r>
        <w:rPr>
          <w:rFonts w:ascii="Arial" w:eastAsiaTheme="minorEastAsia" w:hAnsi="Arial" w:cs="Arial"/>
          <w:color w:val="0070C0"/>
          <w:lang w:eastAsia="zh-CN"/>
        </w:rPr>
        <w:t>wei</w:t>
      </w:r>
      <w:r w:rsidR="00B279F7">
        <w:rPr>
          <w:rFonts w:ascii="Arial" w:eastAsiaTheme="minorEastAsia" w:hAnsi="Arial" w:cs="Arial"/>
          <w:color w:val="0070C0"/>
          <w:lang w:eastAsia="zh-CN"/>
        </w:rPr>
        <w:t xml:space="preserve">ghted average dwt value </w:t>
      </w:r>
      <w:r w:rsidR="00F66B81">
        <w:rPr>
          <w:rFonts w:ascii="Arial" w:eastAsiaTheme="minorEastAsia" w:hAnsi="Arial" w:cs="Arial"/>
          <w:color w:val="0070C0"/>
          <w:lang w:eastAsia="zh-CN"/>
        </w:rPr>
        <w:t xml:space="preserve">reflects </w:t>
      </w:r>
      <w:r w:rsidR="00EE03EE">
        <w:rPr>
          <w:rFonts w:ascii="Arial" w:eastAsiaTheme="minorEastAsia" w:hAnsi="Arial" w:cs="Arial"/>
          <w:color w:val="0070C0"/>
          <w:lang w:eastAsia="zh-CN"/>
        </w:rPr>
        <w:t xml:space="preserve">the real situation </w:t>
      </w:r>
      <w:r w:rsidR="00B279F7">
        <w:rPr>
          <w:rFonts w:ascii="Arial" w:eastAsiaTheme="minorEastAsia" w:hAnsi="Arial" w:cs="Arial"/>
          <w:color w:val="0070C0"/>
          <w:lang w:eastAsia="zh-CN"/>
        </w:rPr>
        <w:t xml:space="preserve">while the use of the highest </w:t>
      </w:r>
      <w:r w:rsidR="00A2291B">
        <w:rPr>
          <w:rFonts w:ascii="Arial" w:eastAsiaTheme="minorEastAsia" w:hAnsi="Arial" w:cs="Arial"/>
          <w:color w:val="0070C0"/>
          <w:lang w:eastAsia="zh-CN"/>
        </w:rPr>
        <w:t xml:space="preserve">value is a </w:t>
      </w:r>
      <w:r w:rsidR="00864D32">
        <w:rPr>
          <w:rFonts w:ascii="Arial" w:eastAsiaTheme="minorEastAsia" w:hAnsi="Arial" w:cs="Arial"/>
          <w:color w:val="0070C0"/>
          <w:lang w:eastAsia="zh-CN"/>
        </w:rPr>
        <w:t xml:space="preserve">less accurate but </w:t>
      </w:r>
      <w:r w:rsidR="004C5410">
        <w:rPr>
          <w:rFonts w:ascii="Arial" w:eastAsiaTheme="minorEastAsia" w:hAnsi="Arial" w:cs="Arial"/>
          <w:color w:val="0070C0"/>
          <w:lang w:eastAsia="zh-CN"/>
        </w:rPr>
        <w:t>burdenless solution.</w:t>
      </w:r>
      <w:r w:rsidR="00604789">
        <w:rPr>
          <w:rFonts w:ascii="Arial" w:eastAsiaTheme="minorEastAsia" w:hAnsi="Arial" w:cs="Arial"/>
          <w:color w:val="0070C0"/>
          <w:lang w:eastAsia="zh-CN"/>
        </w:rPr>
        <w:t xml:space="preserve"> </w:t>
      </w:r>
      <w:r w:rsidR="00574068">
        <w:rPr>
          <w:rFonts w:ascii="Arial" w:eastAsiaTheme="minorEastAsia" w:hAnsi="Arial" w:cs="Arial"/>
          <w:color w:val="0070C0"/>
          <w:lang w:eastAsia="zh-CN"/>
        </w:rPr>
        <w:t>Following the</w:t>
      </w:r>
      <w:r w:rsidR="00B5535A">
        <w:rPr>
          <w:rFonts w:ascii="Arial" w:eastAsiaTheme="minorEastAsia" w:hAnsi="Arial" w:cs="Arial"/>
          <w:color w:val="0070C0"/>
          <w:lang w:eastAsia="zh-CN"/>
        </w:rPr>
        <w:t xml:space="preserve"> pre</w:t>
      </w:r>
      <w:r w:rsidR="00037168">
        <w:rPr>
          <w:rFonts w:ascii="Arial" w:eastAsiaTheme="minorEastAsia" w:hAnsi="Arial" w:cs="Arial"/>
          <w:color w:val="0070C0"/>
          <w:lang w:eastAsia="zh-CN"/>
        </w:rPr>
        <w:t xml:space="preserve">ference of </w:t>
      </w:r>
      <w:r w:rsidR="00BE51FB">
        <w:rPr>
          <w:rFonts w:ascii="Arial" w:eastAsiaTheme="minorEastAsia" w:hAnsi="Arial" w:cs="Arial"/>
          <w:color w:val="0070C0"/>
          <w:lang w:eastAsia="zh-CN"/>
        </w:rPr>
        <w:t>the overwhelming majority</w:t>
      </w:r>
      <w:r w:rsidR="00AB2827">
        <w:rPr>
          <w:rFonts w:ascii="Arial" w:eastAsiaTheme="minorEastAsia" w:hAnsi="Arial" w:cs="Arial"/>
          <w:color w:val="0070C0"/>
          <w:lang w:eastAsia="zh-CN"/>
        </w:rPr>
        <w:t xml:space="preserve"> and </w:t>
      </w:r>
      <w:proofErr w:type="gramStart"/>
      <w:r w:rsidR="00AB2827">
        <w:rPr>
          <w:rFonts w:ascii="Arial" w:eastAsiaTheme="minorEastAsia" w:hAnsi="Arial" w:cs="Arial"/>
          <w:color w:val="0070C0"/>
          <w:lang w:eastAsia="zh-CN"/>
        </w:rPr>
        <w:t>taking into</w:t>
      </w:r>
      <w:r w:rsidR="00B91957">
        <w:rPr>
          <w:rFonts w:ascii="Arial" w:eastAsiaTheme="minorEastAsia" w:hAnsi="Arial" w:cs="Arial"/>
          <w:color w:val="0070C0"/>
          <w:lang w:eastAsia="zh-CN"/>
        </w:rPr>
        <w:t xml:space="preserve"> account</w:t>
      </w:r>
      <w:proofErr w:type="gramEnd"/>
      <w:r w:rsidR="00B91957">
        <w:rPr>
          <w:rFonts w:ascii="Arial" w:eastAsiaTheme="minorEastAsia" w:hAnsi="Arial" w:cs="Arial"/>
          <w:color w:val="0070C0"/>
          <w:lang w:eastAsia="zh-CN"/>
        </w:rPr>
        <w:t xml:space="preserve"> the comments on timber </w:t>
      </w:r>
      <w:proofErr w:type="spellStart"/>
      <w:r w:rsidR="00B91957" w:rsidRPr="00EF03C8">
        <w:rPr>
          <w:rFonts w:ascii="Arial" w:eastAsiaTheme="minorEastAsia" w:hAnsi="Arial" w:cs="Arial"/>
          <w:color w:val="0070C0"/>
          <w:lang w:eastAsia="zh-CN"/>
        </w:rPr>
        <w:t>loadlines</w:t>
      </w:r>
      <w:proofErr w:type="spellEnd"/>
      <w:r w:rsidR="00B91957">
        <w:rPr>
          <w:rFonts w:ascii="Arial" w:eastAsiaTheme="minorEastAsia" w:hAnsi="Arial" w:cs="Arial"/>
          <w:color w:val="0070C0"/>
          <w:lang w:eastAsia="zh-CN"/>
        </w:rPr>
        <w:t xml:space="preserve"> of bulk carriers, </w:t>
      </w:r>
      <w:r w:rsidR="00DF0FE0">
        <w:rPr>
          <w:rFonts w:ascii="Arial" w:eastAsiaTheme="minorEastAsia" w:hAnsi="Arial" w:cs="Arial"/>
          <w:color w:val="0070C0"/>
          <w:lang w:eastAsia="zh-CN"/>
        </w:rPr>
        <w:t xml:space="preserve">we recommend the </w:t>
      </w:r>
      <w:r w:rsidR="00B91957">
        <w:rPr>
          <w:rFonts w:ascii="Arial" w:eastAsiaTheme="minorEastAsia" w:hAnsi="Arial" w:cs="Arial"/>
          <w:color w:val="0070C0"/>
          <w:lang w:eastAsia="zh-CN"/>
        </w:rPr>
        <w:t>following texts</w:t>
      </w:r>
      <w:r w:rsidR="00DF0FE0">
        <w:rPr>
          <w:rFonts w:ascii="Arial" w:eastAsiaTheme="minorEastAsia" w:hAnsi="Arial" w:cs="Arial"/>
          <w:color w:val="0070C0"/>
          <w:lang w:eastAsia="zh-CN"/>
        </w:rPr>
        <w:t>:</w:t>
      </w:r>
    </w:p>
    <w:p w14:paraId="1FECEE6C" w14:textId="5F837B53" w:rsidR="00DF0FE0" w:rsidRDefault="00DF0FE0" w:rsidP="0004776F">
      <w:pPr>
        <w:adjustRightInd w:val="0"/>
        <w:snapToGrid w:val="0"/>
        <w:ind w:leftChars="100" w:left="220"/>
        <w:jc w:val="both"/>
        <w:rPr>
          <w:rFonts w:ascii="Arial" w:eastAsiaTheme="minorEastAsia" w:hAnsi="Arial" w:cs="Arial"/>
          <w:color w:val="0070C0"/>
          <w:lang w:eastAsia="zh-CN"/>
        </w:rPr>
      </w:pPr>
    </w:p>
    <w:p w14:paraId="521F140A" w14:textId="2993E972" w:rsidR="00DF0FE0" w:rsidRPr="00E27C5C" w:rsidRDefault="00DF0FE0" w:rsidP="0004776F">
      <w:pPr>
        <w:adjustRightInd w:val="0"/>
        <w:snapToGrid w:val="0"/>
        <w:ind w:leftChars="300" w:left="660"/>
        <w:jc w:val="both"/>
        <w:rPr>
          <w:rFonts w:ascii="Arial" w:eastAsiaTheme="minorEastAsia" w:hAnsi="Arial" w:cs="Arial"/>
          <w:i/>
          <w:iCs/>
          <w:color w:val="0070C0"/>
          <w:lang w:eastAsia="zh-CN"/>
        </w:rPr>
      </w:pPr>
      <w:r w:rsidRPr="00E27C5C">
        <w:rPr>
          <w:rFonts w:ascii="Arial" w:eastAsiaTheme="minorEastAsia" w:hAnsi="Arial" w:cs="Arial"/>
          <w:i/>
          <w:iCs/>
          <w:color w:val="0070C0"/>
          <w:lang w:eastAsia="zh-CN"/>
        </w:rPr>
        <w:t>“</w:t>
      </w:r>
      <w:r w:rsidRPr="00E27C5C">
        <w:rPr>
          <w:rFonts w:ascii="Arial" w:eastAsia="Yu Mincho" w:hAnsi="Arial" w:cs="Arial"/>
          <w:i/>
          <w:iCs/>
          <w:color w:val="0070C0"/>
        </w:rPr>
        <w:t>5.</w:t>
      </w:r>
      <w:r w:rsidR="005C0310">
        <w:rPr>
          <w:rFonts w:ascii="Arial" w:eastAsia="Yu Mincho" w:hAnsi="Arial" w:cs="Arial"/>
          <w:i/>
          <w:iCs/>
          <w:color w:val="0070C0"/>
        </w:rPr>
        <w:t>3</w:t>
      </w:r>
      <w:r w:rsidRPr="00E27C5C">
        <w:rPr>
          <w:rFonts w:ascii="Arial" w:eastAsia="Yu Mincho" w:hAnsi="Arial" w:cs="Arial"/>
          <w:i/>
          <w:iCs/>
          <w:color w:val="0070C0"/>
        </w:rPr>
        <w:tab/>
      </w:r>
      <w:r w:rsidR="005C0310" w:rsidRPr="005C0310">
        <w:rPr>
          <w:rFonts w:ascii="Arial" w:eastAsia="Yu Mincho" w:hAnsi="Arial" w:cs="Arial"/>
          <w:i/>
          <w:iCs/>
          <w:color w:val="0070C0"/>
        </w:rPr>
        <w:t xml:space="preserve">In case of a ship with multiple </w:t>
      </w:r>
      <w:proofErr w:type="spellStart"/>
      <w:r w:rsidR="005C0310" w:rsidRPr="005C0310">
        <w:rPr>
          <w:rFonts w:ascii="Arial" w:eastAsia="Yu Mincho" w:hAnsi="Arial" w:cs="Arial"/>
          <w:i/>
          <w:iCs/>
          <w:color w:val="0070C0"/>
        </w:rPr>
        <w:t>loadline</w:t>
      </w:r>
      <w:proofErr w:type="spellEnd"/>
      <w:r w:rsidR="005C0310" w:rsidRPr="005C0310">
        <w:rPr>
          <w:rFonts w:ascii="Arial" w:eastAsia="Yu Mincho" w:hAnsi="Arial" w:cs="Arial"/>
          <w:i/>
          <w:iCs/>
          <w:color w:val="0070C0"/>
        </w:rPr>
        <w:t xml:space="preserve"> certificates or with a </w:t>
      </w:r>
      <w:proofErr w:type="spellStart"/>
      <w:r w:rsidR="005C0310" w:rsidRPr="005C0310">
        <w:rPr>
          <w:rFonts w:ascii="Arial" w:eastAsia="Yu Mincho" w:hAnsi="Arial" w:cs="Arial"/>
          <w:i/>
          <w:iCs/>
          <w:color w:val="0070C0"/>
        </w:rPr>
        <w:t>loadline</w:t>
      </w:r>
      <w:proofErr w:type="spellEnd"/>
      <w:r w:rsidR="005C0310" w:rsidRPr="005C0310">
        <w:rPr>
          <w:rFonts w:ascii="Arial" w:eastAsia="Yu Mincho" w:hAnsi="Arial" w:cs="Arial"/>
          <w:i/>
          <w:iCs/>
          <w:color w:val="0070C0"/>
        </w:rPr>
        <w:t xml:space="preserve"> certificate containing multiple </w:t>
      </w:r>
      <w:proofErr w:type="spellStart"/>
      <w:r w:rsidR="005C0310" w:rsidRPr="005C0310">
        <w:rPr>
          <w:rFonts w:ascii="Arial" w:eastAsia="Yu Mincho" w:hAnsi="Arial" w:cs="Arial"/>
          <w:i/>
          <w:iCs/>
          <w:color w:val="0070C0"/>
        </w:rPr>
        <w:t>loadlines</w:t>
      </w:r>
      <w:proofErr w:type="spellEnd"/>
      <w:r w:rsidR="005C0310" w:rsidRPr="005C0310">
        <w:rPr>
          <w:rFonts w:ascii="Arial" w:eastAsia="Yu Mincho" w:hAnsi="Arial" w:cs="Arial"/>
          <w:i/>
          <w:iCs/>
          <w:color w:val="0070C0"/>
        </w:rPr>
        <w:t xml:space="preserve">, the highest deadweight value should be used </w:t>
      </w:r>
      <w:r w:rsidR="005C0310">
        <w:rPr>
          <w:rFonts w:ascii="Arial" w:eastAsia="Yu Mincho" w:hAnsi="Arial" w:cs="Arial"/>
          <w:i/>
          <w:iCs/>
          <w:color w:val="0070C0"/>
        </w:rPr>
        <w:t>to calculate</w:t>
      </w:r>
      <w:r w:rsidR="005C0310" w:rsidRPr="005C0310">
        <w:rPr>
          <w:rFonts w:ascii="Arial" w:eastAsia="Yu Mincho" w:hAnsi="Arial" w:cs="Arial"/>
          <w:i/>
          <w:iCs/>
          <w:color w:val="0070C0"/>
        </w:rPr>
        <w:t xml:space="preserve"> the required</w:t>
      </w:r>
      <w:r w:rsidR="00232481">
        <w:rPr>
          <w:rFonts w:ascii="Arial" w:eastAsia="Yu Mincho" w:hAnsi="Arial" w:cs="Arial"/>
          <w:i/>
          <w:iCs/>
          <w:color w:val="0070C0"/>
        </w:rPr>
        <w:t xml:space="preserve"> and </w:t>
      </w:r>
      <w:r w:rsidR="005C0310" w:rsidRPr="005C0310">
        <w:rPr>
          <w:rFonts w:ascii="Arial" w:eastAsia="Yu Mincho" w:hAnsi="Arial" w:cs="Arial"/>
          <w:i/>
          <w:iCs/>
          <w:color w:val="0070C0"/>
        </w:rPr>
        <w:t>attained annual operational CII.</w:t>
      </w:r>
      <w:r w:rsidR="005C0310">
        <w:rPr>
          <w:rFonts w:ascii="Arial" w:eastAsia="Yu Mincho" w:hAnsi="Arial" w:cs="Arial"/>
          <w:i/>
          <w:iCs/>
          <w:color w:val="0070C0"/>
        </w:rPr>
        <w:t>”</w:t>
      </w:r>
    </w:p>
    <w:p w14:paraId="1883C9F1" w14:textId="77777777" w:rsidR="001D6D6A" w:rsidRDefault="001D6D6A" w:rsidP="001D6D6A">
      <w:pPr>
        <w:jc w:val="both"/>
        <w:rPr>
          <w:rFonts w:ascii="Arial" w:hAnsi="Arial" w:cs="Arial"/>
        </w:rPr>
      </w:pPr>
    </w:p>
    <w:p w14:paraId="3B4C6A87" w14:textId="528A25AD" w:rsidR="001B1212" w:rsidRDefault="001D6D6A" w:rsidP="005F4F34">
      <w:pPr>
        <w:adjustRightInd w:val="0"/>
        <w:snapToGrid w:val="0"/>
        <w:jc w:val="both"/>
        <w:rPr>
          <w:rFonts w:ascii="Arial" w:eastAsia="宋体" w:hAnsi="Arial" w:cs="Arial"/>
          <w:b/>
          <w:bCs/>
          <w:color w:val="0070C0"/>
        </w:rPr>
      </w:pPr>
      <w:r w:rsidRPr="001D6D6A">
        <w:rPr>
          <w:rFonts w:ascii="Arial" w:eastAsia="宋体" w:hAnsi="Arial" w:cs="Arial"/>
          <w:b/>
          <w:bCs/>
          <w:color w:val="0070C0"/>
        </w:rPr>
        <w:t>2</w:t>
      </w:r>
      <w:r w:rsidRPr="001D6D6A">
        <w:rPr>
          <w:rFonts w:ascii="Arial" w:eastAsia="宋体" w:hAnsi="Arial" w:cs="Arial"/>
          <w:b/>
          <w:bCs/>
          <w:color w:val="0070C0"/>
        </w:rPr>
        <w:tab/>
        <w:t>For a ship which permanently changes its type, deadweight and/or gross ton during the calendar year, how the attained annual CII and the CII reference value should be calculated?</w:t>
      </w:r>
    </w:p>
    <w:p w14:paraId="057AFAE0" w14:textId="77777777" w:rsidR="00976C14" w:rsidRPr="00C071C4" w:rsidRDefault="00976C14" w:rsidP="00976C14">
      <w:pPr>
        <w:adjustRightInd w:val="0"/>
        <w:snapToGrid w:val="0"/>
        <w:jc w:val="both"/>
        <w:rPr>
          <w:rFonts w:ascii="Arial" w:eastAsia="Yu Mincho" w:hAnsi="Arial" w:cs="Arial"/>
          <w:color w:val="0070C0"/>
        </w:rPr>
      </w:pPr>
    </w:p>
    <w:p w14:paraId="7806516C" w14:textId="4105EF38" w:rsidR="00976C14" w:rsidRDefault="00976C14" w:rsidP="00976C14">
      <w:pPr>
        <w:adjustRightInd w:val="0"/>
        <w:snapToGrid w:val="0"/>
        <w:jc w:val="both"/>
        <w:rPr>
          <w:rFonts w:ascii="Arial" w:eastAsiaTheme="minorEastAsia" w:hAnsi="Arial" w:cs="Arial"/>
          <w:color w:val="0070C0"/>
          <w:lang w:eastAsia="zh-CN"/>
        </w:rPr>
      </w:pPr>
      <w:r>
        <w:rPr>
          <w:rFonts w:ascii="Arial" w:eastAsiaTheme="minorEastAsia" w:hAnsi="Arial" w:cs="Arial"/>
          <w:color w:val="0070C0"/>
          <w:lang w:eastAsia="zh-CN"/>
        </w:rPr>
        <w:t xml:space="preserve">In the </w:t>
      </w:r>
      <w:r w:rsidR="00D624AE">
        <w:rPr>
          <w:rFonts w:ascii="Arial" w:eastAsiaTheme="minorEastAsia" w:hAnsi="Arial" w:cs="Arial"/>
          <w:color w:val="0070C0"/>
          <w:lang w:eastAsia="zh-CN"/>
        </w:rPr>
        <w:t xml:space="preserve">fourth </w:t>
      </w:r>
      <w:r>
        <w:rPr>
          <w:rFonts w:ascii="Arial" w:eastAsiaTheme="minorEastAsia" w:hAnsi="Arial" w:cs="Arial"/>
          <w:color w:val="0070C0"/>
          <w:lang w:eastAsia="zh-CN"/>
        </w:rPr>
        <w:t xml:space="preserve">round, </w:t>
      </w:r>
      <w:r w:rsidR="00DB5A2C" w:rsidRPr="00DB5A2C">
        <w:rPr>
          <w:rFonts w:ascii="Arial" w:eastAsiaTheme="minorEastAsia" w:hAnsi="Arial" w:cs="Arial"/>
          <w:color w:val="0070C0"/>
          <w:lang w:eastAsia="zh-CN"/>
        </w:rPr>
        <w:t>3 scenarios in terms of “permanent change” of DWT/GT/ship type</w:t>
      </w:r>
      <w:r w:rsidR="00FE3A80">
        <w:rPr>
          <w:rFonts w:ascii="Arial" w:eastAsiaTheme="minorEastAsia" w:hAnsi="Arial" w:cs="Arial"/>
          <w:color w:val="0070C0"/>
          <w:lang w:eastAsia="zh-CN"/>
        </w:rPr>
        <w:t xml:space="preserve"> were presented together with the proposed texts </w:t>
      </w:r>
      <w:r w:rsidR="00286756">
        <w:rPr>
          <w:rFonts w:ascii="Arial" w:eastAsiaTheme="minorEastAsia" w:hAnsi="Arial" w:cs="Arial"/>
          <w:color w:val="0070C0"/>
          <w:lang w:eastAsia="zh-CN"/>
        </w:rPr>
        <w:t xml:space="preserve">for </w:t>
      </w:r>
      <w:r w:rsidR="0004171C">
        <w:rPr>
          <w:rFonts w:ascii="Arial" w:eastAsiaTheme="minorEastAsia" w:hAnsi="Arial" w:cs="Arial"/>
          <w:color w:val="0070C0"/>
          <w:lang w:eastAsia="zh-CN"/>
        </w:rPr>
        <w:t xml:space="preserve">5.2 </w:t>
      </w:r>
      <w:proofErr w:type="spellStart"/>
      <w:r w:rsidR="0004171C">
        <w:rPr>
          <w:rFonts w:ascii="Arial" w:eastAsiaTheme="minorEastAsia" w:hAnsi="Arial" w:cs="Arial"/>
          <w:color w:val="0070C0"/>
          <w:lang w:eastAsia="zh-CN"/>
        </w:rPr>
        <w:t>ter</w:t>
      </w:r>
      <w:proofErr w:type="spellEnd"/>
      <w:r w:rsidR="0004171C">
        <w:rPr>
          <w:rFonts w:ascii="Arial" w:eastAsiaTheme="minorEastAsia" w:hAnsi="Arial" w:cs="Arial"/>
          <w:color w:val="0070C0"/>
          <w:lang w:eastAsia="zh-CN"/>
        </w:rPr>
        <w:t>, 5.2quater and 5.2</w:t>
      </w:r>
      <w:r w:rsidR="00161769" w:rsidRPr="00161769">
        <w:t xml:space="preserve"> </w:t>
      </w:r>
      <w:proofErr w:type="spellStart"/>
      <w:r w:rsidR="00161769" w:rsidRPr="00161769">
        <w:rPr>
          <w:rFonts w:ascii="Arial" w:eastAsiaTheme="minorEastAsia" w:hAnsi="Arial" w:cs="Arial"/>
          <w:color w:val="0070C0"/>
          <w:lang w:eastAsia="zh-CN"/>
        </w:rPr>
        <w:t>quinquies</w:t>
      </w:r>
      <w:proofErr w:type="spellEnd"/>
      <w:r w:rsidR="00161769">
        <w:rPr>
          <w:rFonts w:ascii="Arial" w:eastAsiaTheme="minorEastAsia" w:hAnsi="Arial" w:cs="Arial"/>
          <w:color w:val="0070C0"/>
          <w:lang w:eastAsia="zh-CN"/>
        </w:rPr>
        <w:t xml:space="preserve">, as follows: </w:t>
      </w:r>
    </w:p>
    <w:p w14:paraId="1578980B" w14:textId="067EABF2" w:rsidR="00DB5A2C" w:rsidRDefault="00DB5A2C" w:rsidP="00976C14">
      <w:pPr>
        <w:adjustRightInd w:val="0"/>
        <w:snapToGrid w:val="0"/>
        <w:jc w:val="both"/>
        <w:rPr>
          <w:rFonts w:ascii="Arial" w:eastAsiaTheme="minorEastAsia" w:hAnsi="Arial" w:cs="Arial"/>
          <w:color w:val="0070C0"/>
          <w:lang w:eastAsia="zh-CN"/>
        </w:rPr>
      </w:pPr>
    </w:p>
    <w:p w14:paraId="761FCB05" w14:textId="77777777" w:rsidR="00642792" w:rsidRPr="00642792" w:rsidRDefault="00642792" w:rsidP="0004776F">
      <w:pPr>
        <w:ind w:leftChars="300" w:left="660"/>
        <w:rPr>
          <w:rFonts w:ascii="Arial" w:eastAsiaTheme="minorEastAsia" w:hAnsi="Arial" w:cs="Arial"/>
          <w:i/>
          <w:iCs/>
          <w:color w:val="0070C0"/>
        </w:rPr>
      </w:pPr>
      <w:r w:rsidRPr="00642792">
        <w:rPr>
          <w:rFonts w:ascii="Arial" w:eastAsiaTheme="minorEastAsia" w:hAnsi="Arial" w:cs="Arial"/>
          <w:i/>
          <w:iCs/>
          <w:color w:val="0070C0"/>
          <w:lang w:eastAsia="zh-CN"/>
        </w:rPr>
        <w:t>“5.2ter</w:t>
      </w:r>
      <w:r w:rsidRPr="00642792">
        <w:rPr>
          <w:rFonts w:ascii="Arial" w:eastAsiaTheme="minorEastAsia" w:hAnsi="Arial" w:cs="Arial"/>
          <w:i/>
          <w:iCs/>
          <w:color w:val="0070C0"/>
          <w:lang w:eastAsia="zh-CN"/>
        </w:rPr>
        <w:tab/>
        <w:t xml:space="preserve"> For a ship which permanently increase its cargo/passenger carrying capacity during the year, where the conversion is in nature a method or the result of a method to improve the ship’s operational carbon intensity performance as explicitly specified in its operational carbon intensity implementation plan or corrective action plan, the </w:t>
      </w:r>
      <w:r w:rsidRPr="00642792">
        <w:rPr>
          <w:rFonts w:ascii="Arial" w:eastAsiaTheme="minorEastAsia" w:hAnsi="Arial" w:cs="Arial"/>
          <w:i/>
          <w:iCs/>
          <w:color w:val="0070C0"/>
        </w:rPr>
        <w:t xml:space="preserve">reference/required CII value should be determined and verified on the </w:t>
      </w:r>
      <w:r w:rsidRPr="00642792">
        <w:rPr>
          <w:rFonts w:ascii="Arial" w:eastAsiaTheme="minorEastAsia" w:hAnsi="Arial" w:cs="Arial"/>
          <w:i/>
          <w:iCs/>
          <w:color w:val="0070C0"/>
        </w:rPr>
        <w:lastRenderedPageBreak/>
        <w:t>original DWT/GT value before conversion while the attained annual operational CII should be calculated and verified for the entire calendar year</w:t>
      </w:r>
    </w:p>
    <w:p w14:paraId="3CBC6F82" w14:textId="77777777" w:rsidR="00642792" w:rsidRPr="00642792" w:rsidRDefault="00642792" w:rsidP="0004776F">
      <w:pPr>
        <w:ind w:leftChars="300" w:left="660"/>
        <w:rPr>
          <w:rFonts w:ascii="Arial" w:eastAsiaTheme="minorEastAsia" w:hAnsi="Arial" w:cs="Arial"/>
          <w:i/>
          <w:iCs/>
          <w:color w:val="0070C0"/>
        </w:rPr>
      </w:pPr>
      <w:r w:rsidRPr="00642792">
        <w:rPr>
          <w:rFonts w:ascii="Arial" w:eastAsiaTheme="minorEastAsia" w:hAnsi="Arial" w:cs="Arial"/>
          <w:i/>
          <w:iCs/>
          <w:color w:val="0070C0"/>
        </w:rPr>
        <w:t>[Option 1: on the average DWT/GT value weighted on distance travelled before and after conversion]</w:t>
      </w:r>
    </w:p>
    <w:p w14:paraId="240EAF43" w14:textId="77777777" w:rsidR="00642792" w:rsidRPr="00642792" w:rsidRDefault="00642792" w:rsidP="0004776F">
      <w:pPr>
        <w:ind w:leftChars="300" w:left="660"/>
        <w:rPr>
          <w:rFonts w:ascii="Arial" w:eastAsiaTheme="minorEastAsia" w:hAnsi="Arial" w:cs="Arial"/>
          <w:i/>
          <w:iCs/>
          <w:color w:val="0070C0"/>
          <w:lang w:eastAsia="zh-CN"/>
        </w:rPr>
      </w:pPr>
      <w:r w:rsidRPr="00642792">
        <w:rPr>
          <w:rFonts w:ascii="Arial" w:eastAsiaTheme="minorEastAsia" w:hAnsi="Arial" w:cs="Arial"/>
          <w:i/>
          <w:iCs/>
          <w:color w:val="0070C0"/>
          <w:lang w:eastAsia="zh-CN"/>
        </w:rPr>
        <w:t xml:space="preserve">[Option 2: </w:t>
      </w:r>
      <w:r w:rsidRPr="00642792">
        <w:rPr>
          <w:rFonts w:ascii="Arial" w:eastAsiaTheme="minorEastAsia" w:hAnsi="Arial" w:cs="Arial"/>
          <w:i/>
          <w:iCs/>
          <w:color w:val="0070C0"/>
        </w:rPr>
        <w:t>on the new DWT/GT value after conversion</w:t>
      </w:r>
      <w:r w:rsidRPr="00642792">
        <w:rPr>
          <w:rFonts w:ascii="Arial" w:eastAsiaTheme="minorEastAsia" w:hAnsi="Arial" w:cs="Arial"/>
          <w:i/>
          <w:iCs/>
          <w:color w:val="0070C0"/>
          <w:lang w:eastAsia="zh-CN"/>
        </w:rPr>
        <w:t>].</w:t>
      </w:r>
    </w:p>
    <w:p w14:paraId="6266596E" w14:textId="77777777" w:rsidR="00642792" w:rsidRPr="00642792" w:rsidRDefault="00642792" w:rsidP="0004776F">
      <w:pPr>
        <w:ind w:leftChars="300" w:left="660"/>
        <w:rPr>
          <w:rFonts w:ascii="Arial" w:eastAsiaTheme="minorEastAsia" w:hAnsi="Arial" w:cs="Arial"/>
          <w:i/>
          <w:iCs/>
          <w:color w:val="0070C0"/>
          <w:lang w:eastAsia="zh-CN"/>
        </w:rPr>
      </w:pPr>
    </w:p>
    <w:p w14:paraId="0B81C4BB" w14:textId="77777777" w:rsidR="00642792" w:rsidRPr="00642792" w:rsidRDefault="00642792" w:rsidP="0004776F">
      <w:pPr>
        <w:ind w:leftChars="300" w:left="660"/>
        <w:rPr>
          <w:rFonts w:ascii="Arial" w:eastAsiaTheme="minorEastAsia" w:hAnsi="Arial" w:cs="Arial"/>
          <w:i/>
          <w:iCs/>
          <w:color w:val="0070C0"/>
        </w:rPr>
      </w:pPr>
      <w:r w:rsidRPr="00642792">
        <w:rPr>
          <w:rFonts w:ascii="Arial" w:eastAsiaTheme="minorEastAsia" w:hAnsi="Arial" w:cs="Arial"/>
          <w:i/>
          <w:iCs/>
          <w:color w:val="0070C0"/>
          <w:lang w:eastAsia="zh-CN"/>
        </w:rPr>
        <w:t xml:space="preserve">5.2quater   </w:t>
      </w:r>
      <w:proofErr w:type="gramStart"/>
      <w:r w:rsidRPr="00642792">
        <w:rPr>
          <w:rFonts w:ascii="Arial" w:eastAsiaTheme="minorEastAsia" w:hAnsi="Arial" w:cs="Arial"/>
          <w:i/>
          <w:iCs/>
          <w:color w:val="0070C0"/>
          <w:lang w:eastAsia="zh-CN"/>
        </w:rPr>
        <w:t>For</w:t>
      </w:r>
      <w:proofErr w:type="gramEnd"/>
      <w:r w:rsidRPr="00642792">
        <w:rPr>
          <w:rFonts w:ascii="Arial" w:eastAsiaTheme="minorEastAsia" w:hAnsi="Arial" w:cs="Arial"/>
          <w:i/>
          <w:iCs/>
          <w:color w:val="0070C0"/>
          <w:lang w:eastAsia="zh-CN"/>
        </w:rPr>
        <w:t xml:space="preserve"> a ship which permanently changes its deadweight/gross tonnage during the year but keeps its cargo/passenger carrying capacity unchanged, where the conversion is in nature the result of a method to improve the ship’s operational carbon intensity performance as explicitly specified in its operational carbon intensity implementation plan or corrective action plan, the </w:t>
      </w:r>
      <w:r w:rsidRPr="00642792">
        <w:rPr>
          <w:rFonts w:ascii="Arial" w:eastAsiaTheme="minorEastAsia" w:hAnsi="Arial" w:cs="Arial"/>
          <w:i/>
          <w:iCs/>
          <w:color w:val="0070C0"/>
        </w:rPr>
        <w:t>reference/required CII value should be determined and verified</w:t>
      </w:r>
    </w:p>
    <w:p w14:paraId="0C64DF67" w14:textId="77777777" w:rsidR="00642792" w:rsidRPr="00642792" w:rsidRDefault="00642792" w:rsidP="0004776F">
      <w:pPr>
        <w:ind w:leftChars="300" w:left="660"/>
        <w:rPr>
          <w:rFonts w:ascii="Arial" w:eastAsiaTheme="minorEastAsia" w:hAnsi="Arial" w:cs="Arial"/>
          <w:i/>
          <w:iCs/>
          <w:color w:val="0070C0"/>
        </w:rPr>
      </w:pPr>
      <w:r w:rsidRPr="00642792">
        <w:rPr>
          <w:rFonts w:ascii="Arial" w:eastAsiaTheme="minorEastAsia" w:hAnsi="Arial" w:cs="Arial"/>
          <w:i/>
          <w:iCs/>
          <w:color w:val="0070C0"/>
        </w:rPr>
        <w:t>[Option 1: on the original DWT/GT value before conversion]</w:t>
      </w:r>
    </w:p>
    <w:p w14:paraId="14DB1F01" w14:textId="77777777" w:rsidR="00642792" w:rsidRPr="00642792" w:rsidRDefault="00642792" w:rsidP="0004776F">
      <w:pPr>
        <w:ind w:leftChars="300" w:left="660"/>
        <w:rPr>
          <w:rFonts w:ascii="Arial" w:eastAsiaTheme="minorEastAsia" w:hAnsi="Arial" w:cs="Arial"/>
          <w:i/>
          <w:iCs/>
          <w:color w:val="0070C0"/>
          <w:lang w:eastAsia="zh-CN"/>
        </w:rPr>
      </w:pPr>
      <w:r w:rsidRPr="00642792">
        <w:rPr>
          <w:rFonts w:ascii="Arial" w:eastAsiaTheme="minorEastAsia" w:hAnsi="Arial" w:cs="Arial"/>
          <w:i/>
          <w:iCs/>
          <w:color w:val="0070C0"/>
          <w:lang w:eastAsia="zh-CN"/>
        </w:rPr>
        <w:t xml:space="preserve">[Option 2: </w:t>
      </w:r>
      <w:r w:rsidRPr="00642792">
        <w:rPr>
          <w:rFonts w:ascii="Arial" w:eastAsiaTheme="minorEastAsia" w:hAnsi="Arial" w:cs="Arial"/>
          <w:i/>
          <w:iCs/>
          <w:color w:val="0070C0"/>
        </w:rPr>
        <w:t>on the average DWT/GT value weighted on distance travelled before and after conversion</w:t>
      </w:r>
      <w:proofErr w:type="gramStart"/>
      <w:r w:rsidRPr="00642792">
        <w:rPr>
          <w:rFonts w:ascii="Arial" w:eastAsiaTheme="minorEastAsia" w:hAnsi="Arial" w:cs="Arial"/>
          <w:i/>
          <w:iCs/>
          <w:color w:val="0070C0"/>
          <w:lang w:eastAsia="zh-CN"/>
        </w:rPr>
        <w:t>];</w:t>
      </w:r>
      <w:proofErr w:type="gramEnd"/>
    </w:p>
    <w:p w14:paraId="35411FC3" w14:textId="77777777" w:rsidR="00642792" w:rsidRPr="00642792" w:rsidRDefault="00642792" w:rsidP="0004776F">
      <w:pPr>
        <w:ind w:leftChars="300" w:left="660"/>
        <w:rPr>
          <w:rFonts w:ascii="Arial" w:eastAsiaTheme="minorEastAsia" w:hAnsi="Arial" w:cs="Arial"/>
          <w:i/>
          <w:iCs/>
          <w:color w:val="0070C0"/>
          <w:lang w:eastAsia="zh-CN"/>
        </w:rPr>
      </w:pPr>
    </w:p>
    <w:p w14:paraId="1E6C50BC" w14:textId="77777777" w:rsidR="00642792" w:rsidRPr="00642792" w:rsidRDefault="00642792" w:rsidP="0004776F">
      <w:pPr>
        <w:ind w:leftChars="300" w:left="660"/>
        <w:rPr>
          <w:rFonts w:ascii="Arial" w:eastAsiaTheme="minorEastAsia" w:hAnsi="Arial" w:cs="Arial"/>
          <w:i/>
          <w:iCs/>
          <w:color w:val="0070C0"/>
        </w:rPr>
      </w:pPr>
      <w:r w:rsidRPr="00642792">
        <w:rPr>
          <w:rFonts w:ascii="Arial" w:eastAsiaTheme="minorEastAsia" w:hAnsi="Arial" w:cs="Arial"/>
          <w:i/>
          <w:iCs/>
          <w:color w:val="0070C0"/>
        </w:rPr>
        <w:t>while the attained annual operational CII should be calculated and verified for the entire calendar year</w:t>
      </w:r>
    </w:p>
    <w:p w14:paraId="3C620E6B" w14:textId="77777777" w:rsidR="00642792" w:rsidRPr="00642792" w:rsidRDefault="00642792" w:rsidP="0004776F">
      <w:pPr>
        <w:ind w:leftChars="300" w:left="660"/>
        <w:rPr>
          <w:rFonts w:ascii="Arial" w:eastAsiaTheme="minorEastAsia" w:hAnsi="Arial" w:cs="Arial"/>
          <w:i/>
          <w:iCs/>
          <w:color w:val="0070C0"/>
        </w:rPr>
      </w:pPr>
      <w:r w:rsidRPr="00642792">
        <w:rPr>
          <w:rFonts w:ascii="Arial" w:eastAsiaTheme="minorEastAsia" w:hAnsi="Arial" w:cs="Arial"/>
          <w:i/>
          <w:iCs/>
          <w:color w:val="0070C0"/>
        </w:rPr>
        <w:t>[Option 1: on the average DWT/GT value weighted on distance travelled before and after conversion]</w:t>
      </w:r>
    </w:p>
    <w:p w14:paraId="18CFFBB6" w14:textId="77777777" w:rsidR="00642792" w:rsidRPr="00642792" w:rsidRDefault="00642792" w:rsidP="0004776F">
      <w:pPr>
        <w:ind w:leftChars="300" w:left="660"/>
        <w:rPr>
          <w:rFonts w:ascii="Arial" w:eastAsiaTheme="minorEastAsia" w:hAnsi="Arial" w:cs="Arial"/>
          <w:i/>
          <w:iCs/>
          <w:color w:val="0070C0"/>
          <w:lang w:eastAsia="zh-CN"/>
        </w:rPr>
      </w:pPr>
      <w:r w:rsidRPr="00642792">
        <w:rPr>
          <w:rFonts w:ascii="Arial" w:eastAsiaTheme="minorEastAsia" w:hAnsi="Arial" w:cs="Arial"/>
          <w:i/>
          <w:iCs/>
          <w:color w:val="0070C0"/>
          <w:lang w:eastAsia="zh-CN"/>
        </w:rPr>
        <w:t xml:space="preserve">[Option 2: </w:t>
      </w:r>
      <w:r w:rsidRPr="00642792">
        <w:rPr>
          <w:rFonts w:ascii="Arial" w:eastAsiaTheme="minorEastAsia" w:hAnsi="Arial" w:cs="Arial"/>
          <w:i/>
          <w:iCs/>
          <w:color w:val="0070C0"/>
        </w:rPr>
        <w:t>on the new DWT/GT value after conversion</w:t>
      </w:r>
      <w:r w:rsidRPr="00642792">
        <w:rPr>
          <w:rFonts w:ascii="Arial" w:eastAsiaTheme="minorEastAsia" w:hAnsi="Arial" w:cs="Arial"/>
          <w:i/>
          <w:iCs/>
          <w:color w:val="0070C0"/>
          <w:lang w:eastAsia="zh-CN"/>
        </w:rPr>
        <w:t>].</w:t>
      </w:r>
    </w:p>
    <w:p w14:paraId="7DF82A9D" w14:textId="77777777" w:rsidR="00642792" w:rsidRPr="00642792" w:rsidRDefault="00642792" w:rsidP="0004776F">
      <w:pPr>
        <w:ind w:leftChars="300" w:left="660"/>
        <w:rPr>
          <w:rFonts w:ascii="Arial" w:eastAsiaTheme="minorEastAsia" w:hAnsi="Arial" w:cs="Arial"/>
          <w:i/>
          <w:iCs/>
          <w:color w:val="0070C0"/>
          <w:lang w:eastAsia="zh-CN"/>
        </w:rPr>
      </w:pPr>
    </w:p>
    <w:p w14:paraId="3487BD66" w14:textId="7D0388DF" w:rsidR="00642792" w:rsidRPr="00642792" w:rsidRDefault="00642792" w:rsidP="0004776F">
      <w:pPr>
        <w:ind w:leftChars="300" w:left="660"/>
        <w:rPr>
          <w:rFonts w:ascii="Arial" w:eastAsiaTheme="minorEastAsia" w:hAnsi="Arial" w:cs="Arial"/>
          <w:i/>
          <w:iCs/>
          <w:color w:val="0070C0"/>
          <w:lang w:eastAsia="zh-CN"/>
        </w:rPr>
      </w:pPr>
      <w:r w:rsidRPr="00642792">
        <w:rPr>
          <w:rFonts w:ascii="Arial" w:eastAsiaTheme="minorEastAsia" w:hAnsi="Arial" w:cs="Arial"/>
          <w:i/>
          <w:iCs/>
          <w:color w:val="0070C0"/>
          <w:lang w:eastAsia="zh-CN"/>
        </w:rPr>
        <w:t>5.2quinquies</w:t>
      </w:r>
      <w:r w:rsidRPr="00642792">
        <w:rPr>
          <w:rFonts w:ascii="Arial" w:eastAsiaTheme="minorEastAsia" w:hAnsi="Arial" w:cs="Arial"/>
          <w:i/>
          <w:iCs/>
          <w:color w:val="0070C0"/>
          <w:lang w:eastAsia="zh-CN"/>
        </w:rPr>
        <w:tab/>
      </w:r>
      <w:r w:rsidRPr="00642792">
        <w:rPr>
          <w:rFonts w:ascii="Arial" w:eastAsiaTheme="minorEastAsia" w:hAnsi="Arial" w:cs="Arial"/>
          <w:i/>
          <w:iCs/>
          <w:color w:val="0070C0"/>
          <w:lang w:eastAsia="zh-CN"/>
        </w:rPr>
        <w:tab/>
      </w:r>
      <w:r w:rsidR="0008509C" w:rsidRPr="0008509C">
        <w:rPr>
          <w:rFonts w:ascii="Arial" w:eastAsiaTheme="minorEastAsia" w:hAnsi="Arial" w:cs="Arial"/>
          <w:i/>
          <w:iCs/>
          <w:color w:val="0070C0"/>
          <w:lang w:eastAsia="zh-CN"/>
        </w:rPr>
        <w:t>Except for those specified</w:t>
      </w:r>
      <w:r w:rsidR="0008509C">
        <w:rPr>
          <w:rFonts w:ascii="Arial" w:eastAsiaTheme="minorEastAsia" w:hAnsi="Arial" w:cs="Arial"/>
          <w:i/>
          <w:iCs/>
          <w:color w:val="0070C0"/>
          <w:lang w:eastAsia="zh-CN"/>
        </w:rPr>
        <w:t xml:space="preserve"> </w:t>
      </w:r>
      <w:r w:rsidR="0008509C">
        <w:rPr>
          <w:rFonts w:ascii="Arial" w:eastAsiaTheme="minorEastAsia" w:hAnsi="Arial" w:cs="Arial" w:hint="eastAsia"/>
          <w:i/>
          <w:iCs/>
          <w:color w:val="0070C0"/>
          <w:lang w:eastAsia="zh-CN"/>
        </w:rPr>
        <w:t>in</w:t>
      </w:r>
      <w:r w:rsidRPr="00642792">
        <w:rPr>
          <w:rFonts w:ascii="Arial" w:eastAsiaTheme="minorEastAsia" w:hAnsi="Arial" w:cs="Arial"/>
          <w:i/>
          <w:iCs/>
          <w:color w:val="0070C0"/>
          <w:lang w:eastAsia="zh-CN"/>
        </w:rPr>
        <w:t xml:space="preserve"> 5.2ter and 5.2quater, for a ship which is regarded as a newly constructed ship as per Regulation 5.4.3 of MARPOL Annex VI due to major conversion, including extensive changes of carrying capacity and/or ship type, during the year, the required and attained operational CII values should be verified as per a newly constructed ship for the period after conversion. The data before conversion will still be subject to verification but should not be included in the calculation and verification of the attained operational CII</w:t>
      </w:r>
      <w:proofErr w:type="gramStart"/>
      <w:r w:rsidRPr="00642792">
        <w:rPr>
          <w:rFonts w:ascii="Arial" w:eastAsiaTheme="minorEastAsia" w:hAnsi="Arial" w:cs="Arial"/>
          <w:i/>
          <w:iCs/>
          <w:color w:val="0070C0"/>
          <w:lang w:eastAsia="zh-CN"/>
        </w:rPr>
        <w:t>. ”</w:t>
      </w:r>
      <w:proofErr w:type="gramEnd"/>
    </w:p>
    <w:p w14:paraId="204BDCD0" w14:textId="77777777" w:rsidR="00976C14" w:rsidRPr="00C071C4" w:rsidRDefault="00976C14" w:rsidP="00976C14">
      <w:pPr>
        <w:adjustRightInd w:val="0"/>
        <w:snapToGrid w:val="0"/>
        <w:jc w:val="both"/>
        <w:rPr>
          <w:rFonts w:ascii="Arial" w:eastAsia="Yu Mincho" w:hAnsi="Arial" w:cs="Arial"/>
          <w:color w:val="0070C0"/>
        </w:rPr>
      </w:pPr>
    </w:p>
    <w:p w14:paraId="1962D65B" w14:textId="77777777" w:rsidR="00976C14" w:rsidRPr="00C071C4" w:rsidRDefault="00976C14" w:rsidP="00976C14">
      <w:pPr>
        <w:adjustRightInd w:val="0"/>
        <w:snapToGrid w:val="0"/>
        <w:jc w:val="both"/>
        <w:rPr>
          <w:rFonts w:ascii="Arial" w:eastAsia="宋体" w:hAnsi="Arial" w:cs="Arial"/>
          <w:b/>
          <w:bCs/>
          <w:color w:val="0070C0"/>
          <w:u w:val="single"/>
        </w:rPr>
      </w:pPr>
      <w:r w:rsidRPr="00C071C4">
        <w:rPr>
          <w:rFonts w:ascii="Arial" w:eastAsia="宋体" w:hAnsi="Arial" w:cs="Arial"/>
          <w:b/>
          <w:bCs/>
          <w:color w:val="0070C0"/>
          <w:u w:val="single"/>
        </w:rPr>
        <w:t>Summation of the comments from CG members</w:t>
      </w:r>
    </w:p>
    <w:p w14:paraId="7FC61CC6" w14:textId="77777777" w:rsidR="00976C14" w:rsidRPr="00C071C4" w:rsidRDefault="00976C14" w:rsidP="00976C14">
      <w:pPr>
        <w:adjustRightInd w:val="0"/>
        <w:snapToGrid w:val="0"/>
        <w:jc w:val="both"/>
        <w:rPr>
          <w:rFonts w:ascii="Arial" w:eastAsiaTheme="minorEastAsia" w:hAnsi="Arial" w:cs="Arial"/>
          <w:color w:val="0070C0"/>
          <w:lang w:eastAsia="zh-CN"/>
        </w:rPr>
      </w:pPr>
    </w:p>
    <w:p w14:paraId="502E12D8" w14:textId="6994D9F6" w:rsidR="00B856DD" w:rsidRPr="00595C8A" w:rsidRDefault="00425AA2" w:rsidP="00DB2259">
      <w:pPr>
        <w:numPr>
          <w:ilvl w:val="0"/>
          <w:numId w:val="40"/>
        </w:numPr>
        <w:adjustRightInd w:val="0"/>
        <w:snapToGrid w:val="0"/>
        <w:rPr>
          <w:rFonts w:ascii="Arial" w:eastAsiaTheme="minorEastAsia" w:hAnsi="Arial" w:cs="Arial"/>
          <w:color w:val="0070C0"/>
        </w:rPr>
      </w:pPr>
      <w:r w:rsidRPr="00595C8A">
        <w:rPr>
          <w:rFonts w:ascii="Arial" w:eastAsiaTheme="minorEastAsia" w:hAnsi="Arial" w:cs="Arial"/>
          <w:color w:val="0070C0"/>
        </w:rPr>
        <w:t xml:space="preserve">Regarding </w:t>
      </w:r>
      <w:r w:rsidR="001D614B" w:rsidRPr="00595C8A">
        <w:rPr>
          <w:rFonts w:ascii="Arial" w:eastAsiaTheme="minorEastAsia" w:hAnsi="Arial" w:cs="Arial"/>
          <w:color w:val="0070C0"/>
        </w:rPr>
        <w:t>5.2ter</w:t>
      </w:r>
      <w:r w:rsidR="00F41976" w:rsidRPr="00595C8A">
        <w:rPr>
          <w:rFonts w:ascii="Arial" w:eastAsiaTheme="minorEastAsia" w:hAnsi="Arial" w:cs="Arial"/>
          <w:color w:val="0070C0"/>
        </w:rPr>
        <w:t xml:space="preserve"> and 5.3</w:t>
      </w:r>
      <w:r w:rsidR="00A24BE5" w:rsidRPr="00595C8A">
        <w:rPr>
          <w:rFonts w:ascii="Arial" w:eastAsiaTheme="minorEastAsia" w:hAnsi="Arial" w:cs="Arial"/>
          <w:color w:val="0070C0"/>
        </w:rPr>
        <w:t>quater</w:t>
      </w:r>
      <w:r w:rsidR="001D614B" w:rsidRPr="00595C8A">
        <w:rPr>
          <w:rFonts w:ascii="Arial" w:eastAsiaTheme="minorEastAsia" w:hAnsi="Arial" w:cs="Arial"/>
          <w:color w:val="0070C0"/>
        </w:rPr>
        <w:t xml:space="preserve">, views of the CG members </w:t>
      </w:r>
      <w:r w:rsidR="00005F12" w:rsidRPr="00595C8A">
        <w:rPr>
          <w:rFonts w:ascii="Arial" w:eastAsiaTheme="minorEastAsia" w:hAnsi="Arial" w:cs="Arial"/>
          <w:color w:val="0070C0"/>
        </w:rPr>
        <w:t xml:space="preserve">were spit </w:t>
      </w:r>
      <w:r w:rsidR="00A24BE5" w:rsidRPr="00595C8A">
        <w:rPr>
          <w:rFonts w:ascii="Arial" w:eastAsiaTheme="minorEastAsia" w:hAnsi="Arial" w:cs="Arial"/>
          <w:color w:val="0070C0"/>
        </w:rPr>
        <w:t xml:space="preserve">but </w:t>
      </w:r>
      <w:r w:rsidR="00005F12" w:rsidRPr="00595C8A">
        <w:rPr>
          <w:rFonts w:ascii="Arial" w:eastAsiaTheme="minorEastAsia" w:hAnsi="Arial" w:cs="Arial"/>
          <w:color w:val="0070C0"/>
        </w:rPr>
        <w:t xml:space="preserve">a majority would </w:t>
      </w:r>
      <w:r w:rsidR="00B93993" w:rsidRPr="00595C8A">
        <w:rPr>
          <w:rFonts w:ascii="Arial" w:eastAsiaTheme="minorEastAsia" w:hAnsi="Arial" w:cs="Arial"/>
          <w:color w:val="0070C0"/>
        </w:rPr>
        <w:t xml:space="preserve">agree to use </w:t>
      </w:r>
      <w:r w:rsidR="003D02EC" w:rsidRPr="00595C8A">
        <w:rPr>
          <w:rFonts w:ascii="Arial" w:eastAsiaTheme="minorEastAsia" w:hAnsi="Arial" w:cs="Arial"/>
          <w:color w:val="0070C0"/>
        </w:rPr>
        <w:t>the original DWT/GT</w:t>
      </w:r>
      <w:r w:rsidR="00B30C27" w:rsidRPr="00595C8A">
        <w:rPr>
          <w:rFonts w:ascii="Arial" w:eastAsiaTheme="minorEastAsia" w:hAnsi="Arial" w:cs="Arial"/>
          <w:color w:val="0070C0"/>
        </w:rPr>
        <w:t xml:space="preserve"> value</w:t>
      </w:r>
      <w:r w:rsidR="003D02EC" w:rsidRPr="00595C8A">
        <w:rPr>
          <w:rFonts w:ascii="Arial" w:eastAsiaTheme="minorEastAsia" w:hAnsi="Arial" w:cs="Arial"/>
          <w:color w:val="0070C0"/>
        </w:rPr>
        <w:t xml:space="preserve"> to calculate the reference/required CII</w:t>
      </w:r>
      <w:r w:rsidR="00AB672B" w:rsidRPr="00595C8A">
        <w:rPr>
          <w:rFonts w:ascii="Arial" w:eastAsiaTheme="minorEastAsia" w:hAnsi="Arial" w:cs="Arial"/>
          <w:color w:val="0070C0"/>
        </w:rPr>
        <w:t xml:space="preserve"> to </w:t>
      </w:r>
      <w:r w:rsidR="00C4032E" w:rsidRPr="00595C8A">
        <w:rPr>
          <w:rFonts w:ascii="Arial" w:eastAsiaTheme="minorEastAsia" w:hAnsi="Arial" w:cs="Arial"/>
          <w:color w:val="0070C0"/>
        </w:rPr>
        <w:t xml:space="preserve">allow </w:t>
      </w:r>
      <w:r w:rsidR="00FE58E0" w:rsidRPr="00595C8A">
        <w:rPr>
          <w:rFonts w:ascii="Arial" w:eastAsiaTheme="minorEastAsia" w:hAnsi="Arial" w:cs="Arial"/>
          <w:color w:val="0070C0"/>
        </w:rPr>
        <w:t xml:space="preserve">a true comparison to previous performance </w:t>
      </w:r>
      <w:r w:rsidR="000D6BBC" w:rsidRPr="00595C8A">
        <w:rPr>
          <w:rFonts w:ascii="Arial" w:eastAsiaTheme="minorEastAsia" w:hAnsi="Arial" w:cs="Arial"/>
          <w:color w:val="0070C0"/>
        </w:rPr>
        <w:t xml:space="preserve">and thus </w:t>
      </w:r>
      <w:r w:rsidR="00FE58E0" w:rsidRPr="00595C8A">
        <w:rPr>
          <w:rFonts w:ascii="Arial" w:eastAsiaTheme="minorEastAsia" w:hAnsi="Arial" w:cs="Arial"/>
          <w:color w:val="0070C0"/>
        </w:rPr>
        <w:t>to determine actual improvements.</w:t>
      </w:r>
      <w:r w:rsidR="00B30C27" w:rsidRPr="00595C8A">
        <w:rPr>
          <w:rFonts w:ascii="Arial" w:eastAsiaTheme="minorEastAsia" w:hAnsi="Arial" w:cs="Arial"/>
          <w:color w:val="0070C0"/>
        </w:rPr>
        <w:t xml:space="preserve"> </w:t>
      </w:r>
      <w:r w:rsidR="002A1CBC" w:rsidRPr="00595C8A">
        <w:rPr>
          <w:rFonts w:ascii="Arial" w:eastAsiaTheme="minorEastAsia" w:hAnsi="Arial" w:cs="Arial"/>
          <w:color w:val="0070C0"/>
        </w:rPr>
        <w:t xml:space="preserve">The members who preferred the use of </w:t>
      </w:r>
      <w:r w:rsidR="00B64F49" w:rsidRPr="00595C8A">
        <w:rPr>
          <w:rFonts w:ascii="Arial" w:eastAsiaTheme="minorEastAsia" w:hAnsi="Arial" w:cs="Arial"/>
          <w:color w:val="0070C0"/>
        </w:rPr>
        <w:t xml:space="preserve">weighted average or new value of </w:t>
      </w:r>
      <w:r w:rsidR="000F5516" w:rsidRPr="00595C8A">
        <w:rPr>
          <w:rFonts w:ascii="Arial" w:eastAsiaTheme="minorEastAsia" w:hAnsi="Arial" w:cs="Arial"/>
          <w:color w:val="0070C0"/>
        </w:rPr>
        <w:t xml:space="preserve">DWT/GT </w:t>
      </w:r>
      <w:r w:rsidR="00B94753" w:rsidRPr="00595C8A">
        <w:rPr>
          <w:rFonts w:ascii="Arial" w:eastAsiaTheme="minorEastAsia" w:hAnsi="Arial" w:cs="Arial"/>
          <w:color w:val="0070C0"/>
        </w:rPr>
        <w:t xml:space="preserve">to calculate the reference/required CII considered that </w:t>
      </w:r>
      <w:r w:rsidR="00772194" w:rsidRPr="00595C8A">
        <w:rPr>
          <w:rFonts w:ascii="Arial" w:eastAsiaTheme="minorEastAsia" w:hAnsi="Arial" w:cs="Arial"/>
          <w:color w:val="0070C0"/>
        </w:rPr>
        <w:t xml:space="preserve">owners should </w:t>
      </w:r>
      <w:r w:rsidR="007B1FE8" w:rsidRPr="00595C8A">
        <w:rPr>
          <w:rFonts w:ascii="Arial" w:eastAsiaTheme="minorEastAsia" w:hAnsi="Arial" w:cs="Arial"/>
          <w:color w:val="0070C0"/>
        </w:rPr>
        <w:t xml:space="preserve">make long-term </w:t>
      </w:r>
      <w:r w:rsidR="00630CDD" w:rsidRPr="00595C8A">
        <w:rPr>
          <w:rFonts w:ascii="Arial" w:eastAsiaTheme="minorEastAsia" w:hAnsi="Arial" w:cs="Arial"/>
          <w:color w:val="0070C0"/>
        </w:rPr>
        <w:t xml:space="preserve">efforts to improve performance rather than simply making changes in capacity. </w:t>
      </w:r>
      <w:r w:rsidR="00234A59">
        <w:rPr>
          <w:rFonts w:ascii="Arial" w:eastAsiaTheme="minorEastAsia" w:hAnsi="Arial" w:cs="Arial"/>
          <w:color w:val="0070C0"/>
        </w:rPr>
        <w:t>Regarding</w:t>
      </w:r>
      <w:r w:rsidR="00962BB5" w:rsidRPr="00595C8A">
        <w:rPr>
          <w:rFonts w:ascii="Arial" w:eastAsiaTheme="minorEastAsia" w:hAnsi="Arial" w:cs="Arial"/>
          <w:color w:val="0070C0"/>
        </w:rPr>
        <w:t xml:space="preserve"> the </w:t>
      </w:r>
      <w:r w:rsidR="007A2C71">
        <w:rPr>
          <w:rFonts w:ascii="Arial" w:eastAsiaTheme="minorEastAsia" w:hAnsi="Arial" w:cs="Arial"/>
          <w:color w:val="0070C0"/>
        </w:rPr>
        <w:t xml:space="preserve">calculation of the </w:t>
      </w:r>
      <w:r w:rsidR="00962BB5" w:rsidRPr="00595C8A">
        <w:rPr>
          <w:rFonts w:ascii="Arial" w:eastAsiaTheme="minorEastAsia" w:hAnsi="Arial" w:cs="Arial"/>
          <w:color w:val="0070C0"/>
        </w:rPr>
        <w:t>attained CII, a</w:t>
      </w:r>
      <w:r w:rsidR="00060A24" w:rsidRPr="00595C8A">
        <w:rPr>
          <w:rFonts w:ascii="Arial" w:eastAsiaTheme="minorEastAsia" w:hAnsi="Arial" w:cs="Arial"/>
          <w:color w:val="0070C0"/>
        </w:rPr>
        <w:t xml:space="preserve"> slight majority </w:t>
      </w:r>
      <w:r w:rsidR="00962BB5" w:rsidRPr="00595C8A">
        <w:rPr>
          <w:rFonts w:ascii="Arial" w:eastAsiaTheme="minorEastAsia" w:hAnsi="Arial" w:cs="Arial"/>
          <w:color w:val="0070C0"/>
        </w:rPr>
        <w:t xml:space="preserve">would </w:t>
      </w:r>
      <w:r w:rsidR="000953CC" w:rsidRPr="00595C8A">
        <w:rPr>
          <w:rFonts w:ascii="Arial" w:eastAsiaTheme="minorEastAsia" w:hAnsi="Arial" w:cs="Arial"/>
          <w:color w:val="0070C0"/>
        </w:rPr>
        <w:t>prefer the use of weighted average value of DWT/GT before and after conversion</w:t>
      </w:r>
      <w:r w:rsidR="00161998" w:rsidRPr="00595C8A">
        <w:rPr>
          <w:rFonts w:ascii="Arial" w:eastAsiaTheme="minorEastAsia" w:hAnsi="Arial" w:cs="Arial"/>
          <w:color w:val="0070C0"/>
        </w:rPr>
        <w:t xml:space="preserve"> to ensure accuracy and fairness</w:t>
      </w:r>
      <w:r w:rsidR="000953CC" w:rsidRPr="00595C8A">
        <w:rPr>
          <w:rFonts w:ascii="Arial" w:eastAsiaTheme="minorEastAsia" w:hAnsi="Arial" w:cs="Arial"/>
          <w:color w:val="0070C0"/>
        </w:rPr>
        <w:t xml:space="preserve"> while </w:t>
      </w:r>
      <w:r w:rsidR="00234A59">
        <w:rPr>
          <w:rFonts w:ascii="Arial" w:eastAsiaTheme="minorEastAsia" w:hAnsi="Arial" w:cs="Arial"/>
          <w:color w:val="0070C0"/>
        </w:rPr>
        <w:t>some</w:t>
      </w:r>
      <w:r w:rsidR="000953CC" w:rsidRPr="00595C8A">
        <w:rPr>
          <w:rFonts w:ascii="Arial" w:eastAsiaTheme="minorEastAsia" w:hAnsi="Arial" w:cs="Arial"/>
          <w:color w:val="0070C0"/>
        </w:rPr>
        <w:t xml:space="preserve"> others </w:t>
      </w:r>
      <w:r w:rsidR="00B97F18" w:rsidRPr="00595C8A">
        <w:rPr>
          <w:rFonts w:ascii="Arial" w:eastAsiaTheme="minorEastAsia" w:hAnsi="Arial" w:cs="Arial"/>
          <w:color w:val="0070C0"/>
        </w:rPr>
        <w:t xml:space="preserve">would prefer the </w:t>
      </w:r>
      <w:r w:rsidR="00514322">
        <w:rPr>
          <w:rFonts w:ascii="Arial" w:eastAsiaTheme="minorEastAsia" w:hAnsi="Arial" w:cs="Arial"/>
          <w:color w:val="0070C0"/>
        </w:rPr>
        <w:t xml:space="preserve">use of the </w:t>
      </w:r>
      <w:r w:rsidR="00B97F18" w:rsidRPr="00595C8A">
        <w:rPr>
          <w:rFonts w:ascii="Arial" w:eastAsiaTheme="minorEastAsia" w:hAnsi="Arial" w:cs="Arial"/>
          <w:color w:val="0070C0"/>
        </w:rPr>
        <w:t xml:space="preserve">new </w:t>
      </w:r>
      <w:r w:rsidR="00161998" w:rsidRPr="00595C8A">
        <w:rPr>
          <w:rFonts w:ascii="Arial" w:eastAsiaTheme="minorEastAsia" w:hAnsi="Arial" w:cs="Arial"/>
          <w:color w:val="0070C0"/>
        </w:rPr>
        <w:t xml:space="preserve">DWT/GT </w:t>
      </w:r>
      <w:r w:rsidR="00B97F18" w:rsidRPr="00595C8A">
        <w:rPr>
          <w:rFonts w:ascii="Arial" w:eastAsiaTheme="minorEastAsia" w:hAnsi="Arial" w:cs="Arial"/>
          <w:color w:val="0070C0"/>
        </w:rPr>
        <w:t xml:space="preserve">values after conversion for the sake of </w:t>
      </w:r>
      <w:r w:rsidR="00161998" w:rsidRPr="00595C8A">
        <w:rPr>
          <w:rFonts w:ascii="Arial" w:eastAsiaTheme="minorEastAsia" w:hAnsi="Arial" w:cs="Arial"/>
          <w:color w:val="0070C0"/>
        </w:rPr>
        <w:t xml:space="preserve">simplicity. </w:t>
      </w:r>
    </w:p>
    <w:p w14:paraId="5037390E" w14:textId="7194B256" w:rsidR="00486D33" w:rsidRPr="00DB2259" w:rsidRDefault="00486D33" w:rsidP="00DB2259">
      <w:pPr>
        <w:adjustRightInd w:val="0"/>
        <w:snapToGrid w:val="0"/>
        <w:ind w:left="420"/>
        <w:rPr>
          <w:rFonts w:ascii="Arial" w:eastAsiaTheme="minorEastAsia" w:hAnsi="Arial" w:cs="Arial"/>
          <w:color w:val="0070C0"/>
        </w:rPr>
      </w:pPr>
    </w:p>
    <w:p w14:paraId="708A8ECA" w14:textId="3D90A8D0" w:rsidR="00486D33" w:rsidRPr="005300C3" w:rsidRDefault="00486D33" w:rsidP="00DB2259">
      <w:pPr>
        <w:numPr>
          <w:ilvl w:val="0"/>
          <w:numId w:val="40"/>
        </w:numPr>
        <w:adjustRightInd w:val="0"/>
        <w:snapToGrid w:val="0"/>
        <w:rPr>
          <w:rFonts w:ascii="Arial" w:eastAsiaTheme="minorEastAsia" w:hAnsi="Arial" w:cs="Arial"/>
          <w:color w:val="0070C0"/>
        </w:rPr>
      </w:pPr>
      <w:r w:rsidRPr="005300C3">
        <w:rPr>
          <w:rFonts w:ascii="Arial" w:eastAsiaTheme="minorEastAsia" w:hAnsi="Arial" w:cs="Arial" w:hint="eastAsia"/>
          <w:color w:val="0070C0"/>
        </w:rPr>
        <w:t>R</w:t>
      </w:r>
      <w:r w:rsidRPr="005300C3">
        <w:rPr>
          <w:rFonts w:ascii="Arial" w:eastAsiaTheme="minorEastAsia" w:hAnsi="Arial" w:cs="Arial"/>
          <w:color w:val="0070C0"/>
        </w:rPr>
        <w:t xml:space="preserve">egarding </w:t>
      </w:r>
      <w:r w:rsidR="00810B0D" w:rsidRPr="005300C3">
        <w:rPr>
          <w:rFonts w:ascii="Arial" w:eastAsiaTheme="minorEastAsia" w:hAnsi="Arial" w:cs="Arial"/>
          <w:color w:val="0070C0"/>
        </w:rPr>
        <w:t>5.</w:t>
      </w:r>
      <w:r w:rsidR="009332CE" w:rsidRPr="005300C3">
        <w:rPr>
          <w:rFonts w:ascii="Arial" w:eastAsiaTheme="minorEastAsia" w:hAnsi="Arial" w:cs="Arial"/>
          <w:color w:val="0070C0"/>
        </w:rPr>
        <w:t>2</w:t>
      </w:r>
      <w:bookmarkStart w:id="4" w:name="_Hlk91421364"/>
      <w:r w:rsidR="009332CE" w:rsidRPr="005300C3">
        <w:rPr>
          <w:rFonts w:ascii="Arial" w:eastAsiaTheme="minorEastAsia" w:hAnsi="Arial" w:cs="Arial"/>
          <w:color w:val="0070C0"/>
        </w:rPr>
        <w:t>quinquies</w:t>
      </w:r>
      <w:bookmarkEnd w:id="4"/>
      <w:r w:rsidR="009332CE" w:rsidRPr="005300C3">
        <w:rPr>
          <w:rFonts w:ascii="Arial" w:eastAsiaTheme="minorEastAsia" w:hAnsi="Arial" w:cs="Arial"/>
          <w:color w:val="0070C0"/>
        </w:rPr>
        <w:t xml:space="preserve">, a clear majority would agree the </w:t>
      </w:r>
      <w:r w:rsidR="005300C3" w:rsidRPr="005300C3">
        <w:rPr>
          <w:rFonts w:ascii="Arial" w:eastAsiaTheme="minorEastAsia" w:hAnsi="Arial" w:cs="Arial"/>
          <w:color w:val="0070C0"/>
        </w:rPr>
        <w:t xml:space="preserve">proposed </w:t>
      </w:r>
      <w:r w:rsidR="009332CE" w:rsidRPr="005300C3">
        <w:rPr>
          <w:rFonts w:ascii="Arial" w:eastAsiaTheme="minorEastAsia" w:hAnsi="Arial" w:cs="Arial"/>
          <w:color w:val="0070C0"/>
        </w:rPr>
        <w:t>texts</w:t>
      </w:r>
      <w:r w:rsidR="00595C8A">
        <w:rPr>
          <w:rFonts w:ascii="Arial" w:eastAsiaTheme="minorEastAsia" w:hAnsi="Arial" w:cs="Arial"/>
          <w:color w:val="0070C0"/>
        </w:rPr>
        <w:t xml:space="preserve">. </w:t>
      </w:r>
    </w:p>
    <w:p w14:paraId="3B9CBD92" w14:textId="0721623C" w:rsidR="000D6BBC" w:rsidRDefault="000D6BBC" w:rsidP="000D6BBC">
      <w:pPr>
        <w:adjustRightInd w:val="0"/>
        <w:snapToGrid w:val="0"/>
        <w:rPr>
          <w:rFonts w:ascii="Arial" w:eastAsia="Yu Mincho" w:hAnsi="Arial" w:cs="Arial"/>
          <w:color w:val="0070C0"/>
        </w:rPr>
      </w:pPr>
    </w:p>
    <w:p w14:paraId="7CC81705" w14:textId="77777777" w:rsidR="00CA5DF7" w:rsidRPr="000D6BBC" w:rsidRDefault="00CA5DF7" w:rsidP="000D6BBC">
      <w:pPr>
        <w:adjustRightInd w:val="0"/>
        <w:snapToGrid w:val="0"/>
        <w:rPr>
          <w:rFonts w:ascii="Arial" w:eastAsia="Yu Mincho" w:hAnsi="Arial" w:cs="Arial"/>
          <w:color w:val="0070C0"/>
        </w:rPr>
      </w:pPr>
    </w:p>
    <w:p w14:paraId="06894C74" w14:textId="77777777" w:rsidR="00870169" w:rsidRPr="00173749" w:rsidRDefault="00870169" w:rsidP="00870169">
      <w:pPr>
        <w:adjustRightInd w:val="0"/>
        <w:snapToGrid w:val="0"/>
        <w:jc w:val="both"/>
        <w:rPr>
          <w:rFonts w:ascii="Arial" w:eastAsia="宋体" w:hAnsi="Arial" w:cs="Arial"/>
          <w:b/>
          <w:bCs/>
          <w:color w:val="0070C0"/>
          <w:u w:val="single"/>
        </w:rPr>
      </w:pPr>
      <w:r w:rsidRPr="00173749">
        <w:rPr>
          <w:rFonts w:ascii="Arial" w:eastAsia="宋体" w:hAnsi="Arial" w:cs="Arial"/>
          <w:b/>
          <w:bCs/>
          <w:color w:val="0070C0"/>
          <w:u w:val="single"/>
        </w:rPr>
        <w:t xml:space="preserve">Proposed way forward </w:t>
      </w:r>
      <w:r>
        <w:rPr>
          <w:rFonts w:ascii="Arial" w:eastAsia="宋体" w:hAnsi="Arial" w:cs="Arial"/>
          <w:b/>
          <w:bCs/>
          <w:color w:val="0070C0"/>
          <w:u w:val="single"/>
        </w:rPr>
        <w:t>by the coordinators</w:t>
      </w:r>
      <w:r w:rsidRPr="00173749">
        <w:rPr>
          <w:rFonts w:ascii="Arial" w:eastAsia="宋体" w:hAnsi="Arial" w:cs="Arial"/>
          <w:b/>
          <w:bCs/>
          <w:color w:val="0070C0"/>
          <w:u w:val="single"/>
        </w:rPr>
        <w:t>:</w:t>
      </w:r>
    </w:p>
    <w:p w14:paraId="0106B7B1" w14:textId="68FC5114" w:rsidR="001836FC" w:rsidRDefault="001836FC" w:rsidP="00D95AEA">
      <w:pPr>
        <w:rPr>
          <w:rFonts w:ascii="Arial" w:eastAsiaTheme="minorEastAsia" w:hAnsi="Arial" w:cs="Arial"/>
          <w:b/>
          <w:bCs/>
          <w:color w:val="0070C0"/>
          <w:lang w:eastAsia="zh-CN"/>
        </w:rPr>
      </w:pPr>
    </w:p>
    <w:p w14:paraId="32BF570A" w14:textId="5D677E3F" w:rsidR="002D5C1C" w:rsidRPr="0060057B" w:rsidRDefault="004576B4" w:rsidP="00D95AEA">
      <w:pPr>
        <w:rPr>
          <w:rFonts w:ascii="Arial" w:eastAsiaTheme="minorEastAsia" w:hAnsi="Arial" w:cs="Arial"/>
          <w:b/>
          <w:bCs/>
          <w:i/>
          <w:iCs/>
          <w:color w:val="0070C0"/>
          <w:lang w:eastAsia="zh-CN"/>
        </w:rPr>
      </w:pPr>
      <w:bookmarkStart w:id="5" w:name="_Hlk91341476"/>
      <w:r w:rsidRPr="0060057B">
        <w:rPr>
          <w:rFonts w:ascii="Arial" w:eastAsiaTheme="minorEastAsia" w:hAnsi="Arial" w:cs="Arial"/>
          <w:b/>
          <w:bCs/>
          <w:i/>
          <w:iCs/>
          <w:color w:val="0070C0"/>
          <w:lang w:eastAsia="zh-CN"/>
        </w:rPr>
        <w:t>Paragraph</w:t>
      </w:r>
      <w:r w:rsidR="00A1479D" w:rsidRPr="0060057B">
        <w:rPr>
          <w:rFonts w:ascii="Arial" w:eastAsiaTheme="minorEastAsia" w:hAnsi="Arial" w:cs="Arial"/>
          <w:b/>
          <w:bCs/>
          <w:i/>
          <w:iCs/>
          <w:color w:val="0070C0"/>
          <w:lang w:eastAsia="zh-CN"/>
        </w:rPr>
        <w:t xml:space="preserve"> 5.2ter and</w:t>
      </w:r>
      <w:r w:rsidRPr="0060057B">
        <w:rPr>
          <w:rFonts w:ascii="Arial" w:eastAsiaTheme="minorEastAsia" w:hAnsi="Arial" w:cs="Arial"/>
          <w:b/>
          <w:bCs/>
          <w:i/>
          <w:iCs/>
          <w:color w:val="0070C0"/>
          <w:lang w:eastAsia="zh-CN"/>
        </w:rPr>
        <w:t xml:space="preserve"> 5.2 </w:t>
      </w:r>
      <w:r w:rsidR="00A1479D" w:rsidRPr="0060057B">
        <w:rPr>
          <w:rFonts w:ascii="Arial" w:eastAsiaTheme="minorEastAsia" w:hAnsi="Arial" w:cs="Arial"/>
          <w:b/>
          <w:bCs/>
          <w:i/>
          <w:iCs/>
          <w:color w:val="0070C0"/>
          <w:lang w:eastAsia="zh-CN"/>
        </w:rPr>
        <w:t>quarter</w:t>
      </w:r>
      <w:bookmarkEnd w:id="5"/>
    </w:p>
    <w:p w14:paraId="0F80CA8D" w14:textId="77777777" w:rsidR="00087FCD" w:rsidRDefault="00087FCD" w:rsidP="00D95AEA">
      <w:pPr>
        <w:rPr>
          <w:rFonts w:ascii="Arial" w:eastAsiaTheme="minorEastAsia" w:hAnsi="Arial" w:cs="Arial"/>
          <w:b/>
          <w:bCs/>
          <w:color w:val="0070C0"/>
          <w:lang w:eastAsia="zh-CN"/>
        </w:rPr>
      </w:pPr>
    </w:p>
    <w:p w14:paraId="733B81EC" w14:textId="6DC44AEE" w:rsidR="00087FCD" w:rsidRDefault="00087FCD" w:rsidP="00087FCD">
      <w:pPr>
        <w:numPr>
          <w:ilvl w:val="0"/>
          <w:numId w:val="36"/>
        </w:numPr>
        <w:adjustRightInd w:val="0"/>
        <w:snapToGrid w:val="0"/>
        <w:rPr>
          <w:rFonts w:ascii="Arial" w:eastAsiaTheme="minorEastAsia" w:hAnsi="Arial" w:cs="Arial"/>
          <w:color w:val="0070C0"/>
        </w:rPr>
      </w:pPr>
      <w:r>
        <w:rPr>
          <w:rFonts w:ascii="Arial" w:eastAsiaTheme="minorEastAsia" w:hAnsi="Arial" w:cs="Arial"/>
          <w:b/>
          <w:bCs/>
          <w:color w:val="0070C0"/>
        </w:rPr>
        <w:t>In S</w:t>
      </w:r>
      <w:r w:rsidRPr="008852DF">
        <w:rPr>
          <w:rFonts w:ascii="Arial" w:eastAsiaTheme="minorEastAsia" w:hAnsi="Arial" w:cs="Arial"/>
          <w:b/>
          <w:bCs/>
          <w:color w:val="0070C0"/>
        </w:rPr>
        <w:t>cenario</w:t>
      </w:r>
      <w:r>
        <w:rPr>
          <w:rFonts w:ascii="Arial" w:eastAsiaTheme="minorEastAsia" w:hAnsi="Arial" w:cs="Arial"/>
          <w:b/>
          <w:bCs/>
          <w:color w:val="0070C0"/>
        </w:rPr>
        <w:t xml:space="preserve"> 1 and 2</w:t>
      </w:r>
      <w:r>
        <w:rPr>
          <w:rFonts w:ascii="Arial" w:eastAsiaTheme="minorEastAsia" w:hAnsi="Arial" w:cs="Arial"/>
          <w:color w:val="0070C0"/>
        </w:rPr>
        <w:t xml:space="preserve">, the </w:t>
      </w:r>
      <w:r w:rsidRPr="008852DF">
        <w:rPr>
          <w:rFonts w:ascii="Arial" w:eastAsiaTheme="minorEastAsia" w:hAnsi="Arial" w:cs="Arial"/>
          <w:color w:val="0070C0"/>
        </w:rPr>
        <w:t xml:space="preserve">permanent change </w:t>
      </w:r>
      <w:r>
        <w:rPr>
          <w:rFonts w:ascii="Arial" w:eastAsiaTheme="minorEastAsia" w:hAnsi="Arial" w:cs="Arial"/>
          <w:color w:val="0070C0"/>
        </w:rPr>
        <w:t xml:space="preserve">in </w:t>
      </w:r>
      <w:r w:rsidRPr="008852DF">
        <w:rPr>
          <w:rFonts w:ascii="Arial" w:eastAsiaTheme="minorEastAsia" w:hAnsi="Arial" w:cs="Arial"/>
          <w:color w:val="0070C0"/>
        </w:rPr>
        <w:t>DWT/GT</w:t>
      </w:r>
      <w:r>
        <w:rPr>
          <w:rFonts w:ascii="Arial" w:eastAsiaTheme="minorEastAsia" w:hAnsi="Arial" w:cs="Arial"/>
          <w:color w:val="0070C0"/>
        </w:rPr>
        <w:t xml:space="preserve"> of a ship is either </w:t>
      </w:r>
      <w:r w:rsidRPr="005F28C9">
        <w:rPr>
          <w:rFonts w:ascii="Arial" w:eastAsiaTheme="minorEastAsia" w:hAnsi="Arial" w:cs="Arial"/>
          <w:color w:val="0070C0"/>
        </w:rPr>
        <w:t>to improve</w:t>
      </w:r>
      <w:r>
        <w:rPr>
          <w:rFonts w:ascii="Arial" w:eastAsiaTheme="minorEastAsia" w:hAnsi="Arial" w:cs="Arial"/>
          <w:color w:val="0070C0"/>
        </w:rPr>
        <w:t xml:space="preserve"> the ship’s operational carbon intensity or </w:t>
      </w:r>
      <w:proofErr w:type="gramStart"/>
      <w:r>
        <w:rPr>
          <w:rFonts w:ascii="Arial" w:eastAsiaTheme="minorEastAsia" w:hAnsi="Arial" w:cs="Arial"/>
          <w:color w:val="0070C0"/>
        </w:rPr>
        <w:t>as a consequence of</w:t>
      </w:r>
      <w:proofErr w:type="gramEnd"/>
      <w:r>
        <w:rPr>
          <w:rFonts w:ascii="Arial" w:eastAsiaTheme="minorEastAsia" w:hAnsi="Arial" w:cs="Arial"/>
          <w:color w:val="0070C0"/>
        </w:rPr>
        <w:t xml:space="preserve"> </w:t>
      </w:r>
      <w:r w:rsidR="002376C9">
        <w:rPr>
          <w:rFonts w:ascii="Arial" w:eastAsiaTheme="minorEastAsia" w:hAnsi="Arial" w:cs="Arial"/>
          <w:color w:val="0070C0"/>
        </w:rPr>
        <w:t>other</w:t>
      </w:r>
      <w:r>
        <w:rPr>
          <w:rFonts w:ascii="Arial" w:eastAsiaTheme="minorEastAsia" w:hAnsi="Arial" w:cs="Arial"/>
          <w:color w:val="0070C0"/>
        </w:rPr>
        <w:t xml:space="preserve"> </w:t>
      </w:r>
      <w:r w:rsidR="0034534B">
        <w:rPr>
          <w:rFonts w:ascii="Arial" w:eastAsiaTheme="minorEastAsia" w:hAnsi="Arial" w:cs="Arial"/>
          <w:color w:val="0070C0"/>
        </w:rPr>
        <w:t xml:space="preserve">efforts </w:t>
      </w:r>
      <w:r>
        <w:rPr>
          <w:rFonts w:ascii="Arial" w:eastAsiaTheme="minorEastAsia" w:hAnsi="Arial" w:cs="Arial"/>
          <w:color w:val="0070C0"/>
        </w:rPr>
        <w:t xml:space="preserve">for the same purpose. </w:t>
      </w:r>
    </w:p>
    <w:p w14:paraId="7CDA744E" w14:textId="77777777" w:rsidR="00087FCD" w:rsidRDefault="00087FCD" w:rsidP="00D95AEA">
      <w:pPr>
        <w:rPr>
          <w:rFonts w:ascii="Arial" w:eastAsiaTheme="minorEastAsia" w:hAnsi="Arial" w:cs="Arial"/>
          <w:b/>
          <w:bCs/>
          <w:color w:val="0070C0"/>
          <w:lang w:eastAsia="zh-CN"/>
        </w:rPr>
      </w:pPr>
    </w:p>
    <w:p w14:paraId="4DDC4D71" w14:textId="2336839C" w:rsidR="0009421F" w:rsidRDefault="00856069" w:rsidP="00DB2259">
      <w:pPr>
        <w:numPr>
          <w:ilvl w:val="0"/>
          <w:numId w:val="40"/>
        </w:numPr>
        <w:adjustRightInd w:val="0"/>
        <w:snapToGrid w:val="0"/>
        <w:rPr>
          <w:rFonts w:ascii="Arial" w:eastAsiaTheme="minorEastAsia" w:hAnsi="Arial" w:cs="Arial"/>
          <w:color w:val="0070C0"/>
        </w:rPr>
      </w:pPr>
      <w:r>
        <w:rPr>
          <w:rFonts w:ascii="Arial" w:eastAsiaTheme="minorEastAsia" w:hAnsi="Arial" w:cs="Arial"/>
          <w:color w:val="0070C0"/>
        </w:rPr>
        <w:t>Regarding the</w:t>
      </w:r>
      <w:r w:rsidR="000A24AC">
        <w:rPr>
          <w:rFonts w:ascii="Arial" w:eastAsiaTheme="minorEastAsia" w:hAnsi="Arial" w:cs="Arial"/>
          <w:color w:val="0070C0"/>
        </w:rPr>
        <w:t xml:space="preserve"> determination of</w:t>
      </w:r>
      <w:r>
        <w:rPr>
          <w:rFonts w:ascii="Arial" w:eastAsiaTheme="minorEastAsia" w:hAnsi="Arial" w:cs="Arial"/>
          <w:color w:val="0070C0"/>
        </w:rPr>
        <w:t xml:space="preserve"> required CII, the substantia</w:t>
      </w:r>
      <w:r w:rsidR="00942718">
        <w:rPr>
          <w:rFonts w:ascii="Arial" w:eastAsiaTheme="minorEastAsia" w:hAnsi="Arial" w:cs="Arial"/>
          <w:color w:val="0070C0"/>
        </w:rPr>
        <w:t xml:space="preserve">l </w:t>
      </w:r>
      <w:r w:rsidR="000A56AF">
        <w:rPr>
          <w:rFonts w:ascii="Arial" w:eastAsiaTheme="minorEastAsia" w:hAnsi="Arial" w:cs="Arial"/>
          <w:color w:val="0070C0"/>
        </w:rPr>
        <w:t>divergen</w:t>
      </w:r>
      <w:r w:rsidR="00942718">
        <w:rPr>
          <w:rFonts w:ascii="Arial" w:eastAsiaTheme="minorEastAsia" w:hAnsi="Arial" w:cs="Arial"/>
          <w:color w:val="0070C0"/>
        </w:rPr>
        <w:t xml:space="preserve">ce </w:t>
      </w:r>
      <w:r w:rsidR="000A56AF">
        <w:rPr>
          <w:rFonts w:ascii="Arial" w:eastAsiaTheme="minorEastAsia" w:hAnsi="Arial" w:cs="Arial"/>
          <w:color w:val="0070C0"/>
        </w:rPr>
        <w:t>between the</w:t>
      </w:r>
      <w:r w:rsidR="00CE6519">
        <w:rPr>
          <w:rFonts w:ascii="Arial" w:eastAsiaTheme="minorEastAsia" w:hAnsi="Arial" w:cs="Arial"/>
          <w:color w:val="0070C0"/>
        </w:rPr>
        <w:t xml:space="preserve"> CG members </w:t>
      </w:r>
      <w:r w:rsidR="00400814">
        <w:rPr>
          <w:rFonts w:ascii="Arial" w:eastAsiaTheme="minorEastAsia" w:hAnsi="Arial" w:cs="Arial"/>
          <w:color w:val="0070C0"/>
        </w:rPr>
        <w:t xml:space="preserve">is whether </w:t>
      </w:r>
      <w:r w:rsidR="00514322">
        <w:rPr>
          <w:rFonts w:ascii="Arial" w:eastAsiaTheme="minorEastAsia" w:hAnsi="Arial" w:cs="Arial"/>
          <w:color w:val="0070C0"/>
        </w:rPr>
        <w:t xml:space="preserve">the increase in a ship’s capacity should be recognized </w:t>
      </w:r>
      <w:r w:rsidR="0039598C">
        <w:rPr>
          <w:rFonts w:ascii="Arial" w:eastAsiaTheme="minorEastAsia" w:hAnsi="Arial" w:cs="Arial"/>
          <w:color w:val="0070C0"/>
        </w:rPr>
        <w:t xml:space="preserve">as </w:t>
      </w:r>
      <w:r w:rsidR="006719FD">
        <w:rPr>
          <w:rFonts w:ascii="Arial" w:eastAsiaTheme="minorEastAsia" w:hAnsi="Arial" w:cs="Arial"/>
          <w:color w:val="0070C0"/>
        </w:rPr>
        <w:t>an effort to improve CII performance and thus should be incentivized.</w:t>
      </w:r>
      <w:r w:rsidR="00695C71">
        <w:rPr>
          <w:rFonts w:ascii="Arial" w:eastAsiaTheme="minorEastAsia" w:hAnsi="Arial" w:cs="Arial"/>
          <w:color w:val="0070C0"/>
        </w:rPr>
        <w:t xml:space="preserve"> This is </w:t>
      </w:r>
      <w:r w:rsidR="00AD50B5">
        <w:rPr>
          <w:rFonts w:ascii="Arial" w:eastAsiaTheme="minorEastAsia" w:hAnsi="Arial" w:cs="Arial"/>
          <w:color w:val="0070C0"/>
        </w:rPr>
        <w:t xml:space="preserve">de facto </w:t>
      </w:r>
      <w:r w:rsidR="00695C71">
        <w:rPr>
          <w:rFonts w:ascii="Arial" w:eastAsiaTheme="minorEastAsia" w:hAnsi="Arial" w:cs="Arial"/>
          <w:color w:val="0070C0"/>
        </w:rPr>
        <w:t xml:space="preserve">a political </w:t>
      </w:r>
      <w:r w:rsidR="00F26D40">
        <w:rPr>
          <w:rFonts w:ascii="Arial" w:eastAsiaTheme="minorEastAsia" w:hAnsi="Arial" w:cs="Arial"/>
          <w:color w:val="0070C0"/>
        </w:rPr>
        <w:t xml:space="preserve">position </w:t>
      </w:r>
      <w:r w:rsidR="00AD50B5">
        <w:rPr>
          <w:rFonts w:ascii="Arial" w:eastAsiaTheme="minorEastAsia" w:hAnsi="Arial" w:cs="Arial"/>
          <w:color w:val="0070C0"/>
        </w:rPr>
        <w:t>or</w:t>
      </w:r>
      <w:r w:rsidR="00F26D40">
        <w:rPr>
          <w:rFonts w:ascii="Arial" w:eastAsiaTheme="minorEastAsia" w:hAnsi="Arial" w:cs="Arial"/>
          <w:color w:val="0070C0"/>
        </w:rPr>
        <w:t xml:space="preserve"> a</w:t>
      </w:r>
      <w:r w:rsidR="00AD50B5">
        <w:rPr>
          <w:rFonts w:ascii="Arial" w:eastAsiaTheme="minorEastAsia" w:hAnsi="Arial" w:cs="Arial"/>
          <w:color w:val="0070C0"/>
        </w:rPr>
        <w:t xml:space="preserve"> value judgement</w:t>
      </w:r>
      <w:r w:rsidR="006C7FF7">
        <w:rPr>
          <w:rFonts w:ascii="Arial" w:eastAsiaTheme="minorEastAsia" w:hAnsi="Arial" w:cs="Arial"/>
          <w:color w:val="0070C0"/>
        </w:rPr>
        <w:t xml:space="preserve"> which may not converge through discussion.</w:t>
      </w:r>
      <w:r w:rsidR="00D50C44">
        <w:rPr>
          <w:rFonts w:ascii="Arial" w:eastAsiaTheme="minorEastAsia" w:hAnsi="Arial" w:cs="Arial"/>
          <w:color w:val="0070C0"/>
        </w:rPr>
        <w:t xml:space="preserve"> However, </w:t>
      </w:r>
      <w:r w:rsidR="002344BE">
        <w:rPr>
          <w:rFonts w:ascii="Arial" w:eastAsiaTheme="minorEastAsia" w:hAnsi="Arial" w:cs="Arial"/>
          <w:color w:val="0070C0"/>
        </w:rPr>
        <w:t>the change in DWT/GT</w:t>
      </w:r>
      <w:r w:rsidR="00F058B9">
        <w:rPr>
          <w:rFonts w:ascii="Arial" w:eastAsiaTheme="minorEastAsia" w:hAnsi="Arial" w:cs="Arial"/>
          <w:color w:val="0070C0"/>
        </w:rPr>
        <w:t xml:space="preserve"> of a ship </w:t>
      </w:r>
      <w:r w:rsidR="008075CD">
        <w:rPr>
          <w:rFonts w:ascii="Arial" w:eastAsiaTheme="minorEastAsia" w:hAnsi="Arial" w:cs="Arial"/>
          <w:color w:val="0070C0"/>
        </w:rPr>
        <w:t xml:space="preserve">does alter a ship’s carbon intensity </w:t>
      </w:r>
      <w:r w:rsidR="004041E7">
        <w:rPr>
          <w:rFonts w:ascii="Arial" w:eastAsiaTheme="minorEastAsia" w:hAnsi="Arial" w:cs="Arial"/>
          <w:color w:val="0070C0"/>
        </w:rPr>
        <w:t>performance</w:t>
      </w:r>
      <w:r w:rsidR="005C0818">
        <w:rPr>
          <w:rFonts w:ascii="Arial" w:eastAsiaTheme="minorEastAsia" w:hAnsi="Arial" w:cs="Arial"/>
          <w:color w:val="0070C0"/>
        </w:rPr>
        <w:t xml:space="preserve"> </w:t>
      </w:r>
      <w:r w:rsidR="0037202A">
        <w:rPr>
          <w:rFonts w:ascii="Arial" w:eastAsiaTheme="minorEastAsia" w:hAnsi="Arial" w:cs="Arial"/>
          <w:color w:val="0070C0"/>
        </w:rPr>
        <w:t xml:space="preserve">and </w:t>
      </w:r>
      <w:r w:rsidR="0081427D">
        <w:rPr>
          <w:rFonts w:ascii="Arial" w:eastAsiaTheme="minorEastAsia" w:hAnsi="Arial" w:cs="Arial"/>
          <w:color w:val="0070C0"/>
        </w:rPr>
        <w:t>its</w:t>
      </w:r>
      <w:r w:rsidR="0037202A">
        <w:rPr>
          <w:rFonts w:ascii="Arial" w:eastAsiaTheme="minorEastAsia" w:hAnsi="Arial" w:cs="Arial"/>
          <w:color w:val="0070C0"/>
        </w:rPr>
        <w:t xml:space="preserve"> original performance </w:t>
      </w:r>
      <w:r w:rsidR="00A94AEF">
        <w:rPr>
          <w:rFonts w:ascii="Arial" w:eastAsiaTheme="minorEastAsia" w:hAnsi="Arial" w:cs="Arial"/>
          <w:color w:val="0070C0"/>
        </w:rPr>
        <w:t xml:space="preserve">has been taken to develop the reference </w:t>
      </w:r>
      <w:r w:rsidR="00577D5B">
        <w:rPr>
          <w:rFonts w:ascii="Arial" w:eastAsiaTheme="minorEastAsia" w:hAnsi="Arial" w:cs="Arial"/>
          <w:color w:val="0070C0"/>
        </w:rPr>
        <w:t>level</w:t>
      </w:r>
      <w:r w:rsidR="0009421F">
        <w:rPr>
          <w:rFonts w:ascii="Arial" w:eastAsiaTheme="minorEastAsia" w:hAnsi="Arial" w:cs="Arial"/>
          <w:color w:val="0070C0"/>
        </w:rPr>
        <w:t xml:space="preserve">. To reflect the real improvement (or </w:t>
      </w:r>
      <w:r w:rsidR="0009421F" w:rsidRPr="0028001A">
        <w:rPr>
          <w:rFonts w:ascii="Arial" w:eastAsiaTheme="minorEastAsia" w:hAnsi="Arial" w:cs="Arial"/>
          <w:color w:val="0070C0"/>
        </w:rPr>
        <w:t>deterioration</w:t>
      </w:r>
      <w:r w:rsidR="0009421F">
        <w:rPr>
          <w:rFonts w:ascii="Arial" w:eastAsiaTheme="minorEastAsia" w:hAnsi="Arial" w:cs="Arial"/>
          <w:color w:val="0070C0"/>
        </w:rPr>
        <w:t xml:space="preserve"> in </w:t>
      </w:r>
      <w:r w:rsidR="00234A59">
        <w:rPr>
          <w:rFonts w:ascii="Arial" w:eastAsiaTheme="minorEastAsia" w:hAnsi="Arial" w:cs="Arial"/>
          <w:color w:val="0070C0"/>
        </w:rPr>
        <w:t xml:space="preserve">exceptional </w:t>
      </w:r>
      <w:r w:rsidR="0009421F">
        <w:rPr>
          <w:rFonts w:ascii="Arial" w:eastAsiaTheme="minorEastAsia" w:hAnsi="Arial" w:cs="Arial"/>
          <w:color w:val="0070C0"/>
        </w:rPr>
        <w:t xml:space="preserve">cases) through such efforts, </w:t>
      </w:r>
      <w:r w:rsidR="00A330BF">
        <w:rPr>
          <w:rFonts w:ascii="Arial" w:eastAsiaTheme="minorEastAsia" w:hAnsi="Arial" w:cs="Arial"/>
          <w:color w:val="0070C0"/>
        </w:rPr>
        <w:t xml:space="preserve">we recommend that </w:t>
      </w:r>
      <w:r w:rsidR="0009421F">
        <w:rPr>
          <w:rFonts w:ascii="Arial" w:eastAsiaTheme="minorEastAsia" w:hAnsi="Arial" w:cs="Arial"/>
          <w:color w:val="0070C0"/>
        </w:rPr>
        <w:t xml:space="preserve">the original DWT/GT </w:t>
      </w:r>
      <w:r w:rsidR="00A330BF">
        <w:rPr>
          <w:rFonts w:ascii="Arial" w:eastAsiaTheme="minorEastAsia" w:hAnsi="Arial" w:cs="Arial"/>
          <w:color w:val="0070C0"/>
        </w:rPr>
        <w:t>be</w:t>
      </w:r>
      <w:r w:rsidR="0009421F">
        <w:rPr>
          <w:rFonts w:ascii="Arial" w:eastAsiaTheme="minorEastAsia" w:hAnsi="Arial" w:cs="Arial"/>
          <w:color w:val="0070C0"/>
        </w:rPr>
        <w:t xml:space="preserve"> always </w:t>
      </w:r>
      <w:r w:rsidR="008A2CE9">
        <w:rPr>
          <w:rFonts w:ascii="Arial" w:eastAsiaTheme="minorEastAsia" w:hAnsi="Arial" w:cs="Arial"/>
          <w:color w:val="0070C0"/>
        </w:rPr>
        <w:t>used</w:t>
      </w:r>
      <w:r w:rsidR="0009421F">
        <w:rPr>
          <w:rFonts w:ascii="Arial" w:eastAsiaTheme="minorEastAsia" w:hAnsi="Arial" w:cs="Arial"/>
          <w:color w:val="0070C0"/>
        </w:rPr>
        <w:t xml:space="preserve"> to calculate the required CII.</w:t>
      </w:r>
    </w:p>
    <w:p w14:paraId="6024B4C6" w14:textId="2CBABE19" w:rsidR="003653BA" w:rsidRDefault="003653BA" w:rsidP="003653BA">
      <w:pPr>
        <w:adjustRightInd w:val="0"/>
        <w:snapToGrid w:val="0"/>
        <w:ind w:left="420"/>
        <w:rPr>
          <w:rFonts w:ascii="Arial" w:eastAsiaTheme="minorEastAsia" w:hAnsi="Arial" w:cs="Arial"/>
          <w:color w:val="0070C0"/>
        </w:rPr>
      </w:pPr>
    </w:p>
    <w:p w14:paraId="08F27F68" w14:textId="21782760" w:rsidR="008A2CE9" w:rsidRDefault="00F37FC9" w:rsidP="00DB536C">
      <w:pPr>
        <w:numPr>
          <w:ilvl w:val="0"/>
          <w:numId w:val="36"/>
        </w:numPr>
        <w:adjustRightInd w:val="0"/>
        <w:snapToGrid w:val="0"/>
        <w:rPr>
          <w:rFonts w:ascii="Arial" w:eastAsiaTheme="minorEastAsia" w:hAnsi="Arial" w:cs="Arial"/>
          <w:color w:val="0070C0"/>
        </w:rPr>
      </w:pPr>
      <w:r w:rsidRPr="0045743A">
        <w:rPr>
          <w:rFonts w:ascii="Arial" w:eastAsiaTheme="minorEastAsia" w:hAnsi="Arial" w:cs="Arial" w:hint="eastAsia"/>
          <w:color w:val="0070C0"/>
        </w:rPr>
        <w:t>R</w:t>
      </w:r>
      <w:r w:rsidRPr="0045743A">
        <w:rPr>
          <w:rFonts w:ascii="Arial" w:eastAsiaTheme="minorEastAsia" w:hAnsi="Arial" w:cs="Arial"/>
          <w:color w:val="0070C0"/>
        </w:rPr>
        <w:t>egarding the</w:t>
      </w:r>
      <w:r w:rsidR="00434122" w:rsidRPr="0045743A">
        <w:rPr>
          <w:rFonts w:ascii="Arial" w:eastAsiaTheme="minorEastAsia" w:hAnsi="Arial" w:cs="Arial"/>
          <w:color w:val="0070C0"/>
        </w:rPr>
        <w:t xml:space="preserve"> calculation of the</w:t>
      </w:r>
      <w:r w:rsidRPr="0045743A">
        <w:rPr>
          <w:rFonts w:ascii="Arial" w:eastAsiaTheme="minorEastAsia" w:hAnsi="Arial" w:cs="Arial"/>
          <w:color w:val="0070C0"/>
        </w:rPr>
        <w:t xml:space="preserve"> attained annul operational CII, </w:t>
      </w:r>
      <w:r w:rsidR="002800F7" w:rsidRPr="0045743A">
        <w:rPr>
          <w:rFonts w:ascii="Arial" w:eastAsiaTheme="minorEastAsia" w:hAnsi="Arial" w:cs="Arial"/>
          <w:color w:val="0070C0"/>
        </w:rPr>
        <w:t xml:space="preserve">it is </w:t>
      </w:r>
      <w:r w:rsidR="00AB296C" w:rsidRPr="0045743A">
        <w:rPr>
          <w:rFonts w:ascii="Arial" w:eastAsiaTheme="minorEastAsia" w:hAnsi="Arial" w:cs="Arial"/>
          <w:color w:val="0070C0"/>
        </w:rPr>
        <w:t>analogous to</w:t>
      </w:r>
      <w:r w:rsidR="0059342C" w:rsidRPr="0045743A">
        <w:rPr>
          <w:rFonts w:ascii="Arial" w:eastAsiaTheme="minorEastAsia" w:hAnsi="Arial" w:cs="Arial"/>
          <w:color w:val="0070C0"/>
        </w:rPr>
        <w:t xml:space="preserve"> the multiple load line</w:t>
      </w:r>
      <w:r w:rsidR="0073121B" w:rsidRPr="0045743A">
        <w:rPr>
          <w:rFonts w:ascii="Arial" w:eastAsiaTheme="minorEastAsia" w:hAnsi="Arial" w:cs="Arial"/>
          <w:color w:val="0070C0"/>
        </w:rPr>
        <w:t xml:space="preserve">s issue, but there are two key differences: 1) </w:t>
      </w:r>
      <w:r w:rsidR="0051176B" w:rsidRPr="0045743A">
        <w:rPr>
          <w:rFonts w:ascii="Arial" w:eastAsiaTheme="minorEastAsia" w:hAnsi="Arial" w:cs="Arial"/>
          <w:color w:val="0070C0"/>
        </w:rPr>
        <w:t>T</w:t>
      </w:r>
      <w:r w:rsidR="00A83F4E" w:rsidRPr="0045743A">
        <w:rPr>
          <w:rFonts w:ascii="Arial" w:eastAsiaTheme="minorEastAsia" w:hAnsi="Arial" w:cs="Arial"/>
          <w:color w:val="0070C0"/>
        </w:rPr>
        <w:t xml:space="preserve">he change in DWT/GT </w:t>
      </w:r>
      <w:r w:rsidR="00A932F1" w:rsidRPr="0045743A">
        <w:rPr>
          <w:rFonts w:ascii="Arial" w:eastAsiaTheme="minorEastAsia" w:hAnsi="Arial" w:cs="Arial"/>
          <w:color w:val="0070C0"/>
        </w:rPr>
        <w:t xml:space="preserve">under discussion is permanent and thus would not </w:t>
      </w:r>
      <w:r w:rsidR="001D4101" w:rsidRPr="0045743A">
        <w:rPr>
          <w:rFonts w:ascii="Arial" w:eastAsiaTheme="minorEastAsia" w:hAnsi="Arial" w:cs="Arial"/>
          <w:color w:val="0070C0"/>
        </w:rPr>
        <w:t>happen frequently</w:t>
      </w:r>
      <w:r w:rsidR="0051176B" w:rsidRPr="0045743A">
        <w:rPr>
          <w:rFonts w:ascii="Arial" w:eastAsiaTheme="minorEastAsia" w:hAnsi="Arial" w:cs="Arial"/>
          <w:color w:val="0070C0"/>
        </w:rPr>
        <w:t xml:space="preserve">. This means the </w:t>
      </w:r>
      <w:r w:rsidR="006170D9" w:rsidRPr="0045743A">
        <w:rPr>
          <w:rFonts w:ascii="Arial" w:eastAsiaTheme="minorEastAsia" w:hAnsi="Arial" w:cs="Arial"/>
          <w:color w:val="0070C0"/>
        </w:rPr>
        <w:t xml:space="preserve">calculation of the weighted average value </w:t>
      </w:r>
      <w:r w:rsidR="00434122" w:rsidRPr="0045743A">
        <w:rPr>
          <w:rFonts w:ascii="Arial" w:eastAsiaTheme="minorEastAsia" w:hAnsi="Arial" w:cs="Arial"/>
          <w:color w:val="0070C0"/>
        </w:rPr>
        <w:t xml:space="preserve">of DWT/GT </w:t>
      </w:r>
      <w:r w:rsidR="006170D9" w:rsidRPr="0045743A">
        <w:rPr>
          <w:rFonts w:ascii="Arial" w:eastAsiaTheme="minorEastAsia" w:hAnsi="Arial" w:cs="Arial"/>
          <w:color w:val="0070C0"/>
        </w:rPr>
        <w:t xml:space="preserve">would not </w:t>
      </w:r>
      <w:r w:rsidR="00685816" w:rsidRPr="0045743A">
        <w:rPr>
          <w:rFonts w:ascii="Arial" w:eastAsiaTheme="minorEastAsia" w:hAnsi="Arial" w:cs="Arial"/>
          <w:color w:val="0070C0"/>
        </w:rPr>
        <w:t>that burdensome</w:t>
      </w:r>
      <w:r w:rsidR="003A4C09" w:rsidRPr="0045743A">
        <w:rPr>
          <w:rFonts w:ascii="Arial" w:eastAsiaTheme="minorEastAsia" w:hAnsi="Arial" w:cs="Arial"/>
          <w:color w:val="0070C0"/>
        </w:rPr>
        <w:t xml:space="preserve">; and 2) The </w:t>
      </w:r>
      <w:r w:rsidR="000F213F" w:rsidRPr="0045743A">
        <w:rPr>
          <w:rFonts w:ascii="Arial" w:eastAsiaTheme="minorEastAsia" w:hAnsi="Arial" w:cs="Arial"/>
          <w:color w:val="0070C0"/>
        </w:rPr>
        <w:t xml:space="preserve">conversion </w:t>
      </w:r>
      <w:r w:rsidR="003A4C09" w:rsidRPr="0045743A">
        <w:rPr>
          <w:rFonts w:ascii="Arial" w:eastAsiaTheme="minorEastAsia" w:hAnsi="Arial" w:cs="Arial"/>
          <w:color w:val="0070C0"/>
        </w:rPr>
        <w:t xml:space="preserve">may happen </w:t>
      </w:r>
      <w:r w:rsidR="000F213F" w:rsidRPr="0045743A">
        <w:rPr>
          <w:rFonts w:ascii="Arial" w:eastAsiaTheme="minorEastAsia" w:hAnsi="Arial" w:cs="Arial"/>
          <w:color w:val="0070C0"/>
        </w:rPr>
        <w:t>in the last min</w:t>
      </w:r>
      <w:r w:rsidR="00B11F2D" w:rsidRPr="0045743A">
        <w:rPr>
          <w:rFonts w:ascii="Arial" w:eastAsiaTheme="minorEastAsia" w:hAnsi="Arial" w:cs="Arial"/>
          <w:color w:val="0070C0"/>
        </w:rPr>
        <w:t>ute</w:t>
      </w:r>
      <w:r w:rsidR="00076F0F">
        <w:rPr>
          <w:rFonts w:ascii="Arial" w:eastAsiaTheme="minorEastAsia" w:hAnsi="Arial" w:cs="Arial"/>
          <w:color w:val="0070C0"/>
        </w:rPr>
        <w:t xml:space="preserve"> of</w:t>
      </w:r>
      <w:r w:rsidR="008D052E" w:rsidRPr="0045743A">
        <w:rPr>
          <w:rFonts w:ascii="Arial" w:eastAsiaTheme="minorEastAsia" w:hAnsi="Arial" w:cs="Arial"/>
          <w:color w:val="0070C0"/>
        </w:rPr>
        <w:t xml:space="preserve"> the calendar year, say December, and the use of the new DWT/GT </w:t>
      </w:r>
      <w:r w:rsidR="004125B0" w:rsidRPr="0045743A">
        <w:rPr>
          <w:rFonts w:ascii="Arial" w:eastAsiaTheme="minorEastAsia" w:hAnsi="Arial" w:cs="Arial"/>
          <w:color w:val="0070C0"/>
        </w:rPr>
        <w:t xml:space="preserve">in such a case </w:t>
      </w:r>
      <w:r w:rsidR="00D84F02" w:rsidRPr="0045743A">
        <w:rPr>
          <w:rFonts w:ascii="Arial" w:eastAsiaTheme="minorEastAsia" w:hAnsi="Arial" w:cs="Arial"/>
          <w:color w:val="0070C0"/>
        </w:rPr>
        <w:t xml:space="preserve">to calculate the attained CII for the entire calendar year would be heavily biased. </w:t>
      </w:r>
      <w:r w:rsidR="0045743A" w:rsidRPr="0045743A">
        <w:rPr>
          <w:rFonts w:ascii="Arial" w:eastAsiaTheme="minorEastAsia" w:hAnsi="Arial" w:cs="Arial"/>
          <w:color w:val="0070C0"/>
        </w:rPr>
        <w:t xml:space="preserve">Therefore, </w:t>
      </w:r>
      <w:r w:rsidR="0045743A">
        <w:rPr>
          <w:rFonts w:ascii="Arial" w:eastAsiaTheme="minorEastAsia" w:hAnsi="Arial" w:cs="Arial"/>
          <w:color w:val="0070C0"/>
        </w:rPr>
        <w:t xml:space="preserve">we recommend that </w:t>
      </w:r>
      <w:r w:rsidR="008A2CE9" w:rsidRPr="0045743A">
        <w:rPr>
          <w:rFonts w:ascii="Arial" w:eastAsiaTheme="minorEastAsia" w:hAnsi="Arial" w:cs="Arial"/>
          <w:color w:val="0070C0"/>
        </w:rPr>
        <w:t xml:space="preserve">the average DWT/GT value weighted on distance travelled before and after the conversion be used for that specific year and the new DWT/GT value be used for the </w:t>
      </w:r>
      <w:r w:rsidR="00A261DD">
        <w:rPr>
          <w:rFonts w:ascii="Arial" w:eastAsiaTheme="minorEastAsia" w:hAnsi="Arial" w:cs="Arial"/>
          <w:color w:val="0070C0"/>
        </w:rPr>
        <w:t>following</w:t>
      </w:r>
      <w:r w:rsidR="008A2CE9" w:rsidRPr="0045743A">
        <w:rPr>
          <w:rFonts w:ascii="Arial" w:eastAsiaTheme="minorEastAsia" w:hAnsi="Arial" w:cs="Arial"/>
          <w:color w:val="0070C0"/>
        </w:rPr>
        <w:t xml:space="preserve"> years. </w:t>
      </w:r>
    </w:p>
    <w:p w14:paraId="117C4DA3" w14:textId="77777777" w:rsidR="00B82EB4" w:rsidRPr="00B82EB4" w:rsidRDefault="00B82EB4" w:rsidP="00B82EB4">
      <w:pPr>
        <w:rPr>
          <w:rFonts w:ascii="Arial" w:eastAsiaTheme="minorEastAsia" w:hAnsi="Arial" w:cs="Arial"/>
          <w:color w:val="0070C0"/>
        </w:rPr>
      </w:pPr>
    </w:p>
    <w:p w14:paraId="55179FED" w14:textId="30F78D1C" w:rsidR="00E2224D" w:rsidRPr="00214656" w:rsidRDefault="00B82EB4" w:rsidP="0004776F">
      <w:pPr>
        <w:numPr>
          <w:ilvl w:val="0"/>
          <w:numId w:val="36"/>
        </w:numPr>
        <w:adjustRightInd w:val="0"/>
        <w:snapToGrid w:val="0"/>
        <w:rPr>
          <w:rFonts w:ascii="Arial" w:eastAsiaTheme="minorEastAsia" w:hAnsi="Arial" w:cs="Arial"/>
          <w:color w:val="0070C0"/>
        </w:rPr>
      </w:pPr>
      <w:r w:rsidRPr="00214656">
        <w:rPr>
          <w:rFonts w:ascii="Arial" w:eastAsiaTheme="minorEastAsia" w:hAnsi="Arial" w:cs="Arial" w:hint="eastAsia"/>
          <w:color w:val="0070C0"/>
        </w:rPr>
        <w:t>F</w:t>
      </w:r>
      <w:r w:rsidRPr="00214656">
        <w:rPr>
          <w:rFonts w:ascii="Arial" w:eastAsiaTheme="minorEastAsia" w:hAnsi="Arial" w:cs="Arial"/>
          <w:color w:val="0070C0"/>
        </w:rPr>
        <w:t>ollowing these recommendations, Paragraph 5.2ter and 5.2 quarter</w:t>
      </w:r>
      <w:r w:rsidR="00214656" w:rsidRPr="00214656">
        <w:rPr>
          <w:rFonts w:ascii="Arial" w:eastAsiaTheme="minorEastAsia" w:hAnsi="Arial" w:cs="Arial"/>
          <w:color w:val="0070C0"/>
        </w:rPr>
        <w:t xml:space="preserve"> can be merged and the updated texts are </w:t>
      </w:r>
      <w:r w:rsidR="00F23DFF" w:rsidRPr="00214656">
        <w:rPr>
          <w:rFonts w:ascii="Arial" w:eastAsiaTheme="minorEastAsia" w:hAnsi="Arial" w:cs="Arial"/>
          <w:color w:val="0070C0"/>
        </w:rPr>
        <w:t>as follows:</w:t>
      </w:r>
    </w:p>
    <w:p w14:paraId="3EC5AB15" w14:textId="77777777" w:rsidR="00F23DFF" w:rsidRDefault="00F23DFF" w:rsidP="0004776F">
      <w:pPr>
        <w:adjustRightInd w:val="0"/>
        <w:snapToGrid w:val="0"/>
        <w:ind w:left="420"/>
        <w:rPr>
          <w:rFonts w:ascii="Arial" w:eastAsiaTheme="minorEastAsia" w:hAnsi="Arial" w:cs="Arial"/>
          <w:color w:val="0070C0"/>
        </w:rPr>
      </w:pPr>
    </w:p>
    <w:p w14:paraId="66905153" w14:textId="26FA0C7B" w:rsidR="005C0310" w:rsidRDefault="00FC3510" w:rsidP="00FC3510">
      <w:pPr>
        <w:adjustRightInd w:val="0"/>
        <w:snapToGrid w:val="0"/>
        <w:ind w:leftChars="391" w:left="860"/>
        <w:rPr>
          <w:rFonts w:ascii="Arial" w:eastAsiaTheme="minorEastAsia" w:hAnsi="Arial" w:cs="Arial"/>
          <w:color w:val="0070C0"/>
        </w:rPr>
      </w:pPr>
      <w:r w:rsidRPr="00FC3510">
        <w:rPr>
          <w:rFonts w:ascii="Arial" w:eastAsiaTheme="minorEastAsia" w:hAnsi="Arial" w:cs="Arial"/>
          <w:i/>
          <w:iCs/>
          <w:color w:val="0070C0"/>
        </w:rPr>
        <w:t>5.4</w:t>
      </w:r>
      <w:r w:rsidRPr="00FC3510">
        <w:rPr>
          <w:rFonts w:ascii="Arial" w:eastAsiaTheme="minorEastAsia" w:hAnsi="Arial" w:cs="Arial"/>
          <w:i/>
          <w:iCs/>
          <w:color w:val="0070C0"/>
        </w:rPr>
        <w:tab/>
        <w:t>For a ship which permanently changes its deadweight (DWT) and/or its gross tonnage (GT) during the year, for which the conversion is in nature a method or the result of a method to improve the ship’s operational carbon intensity performance as explicitly specified in its operational carbon intensity implementation plan or corrective action plan, the required annual operational CII should always be calculated and verified on the original DWT or GT value before conversion. For the year when the conversion is made, the attained annual operational CII should be calculated and verified for the entire calendar year on the average DWT or GT value weighted on distance travelled before and after conversion. For the following years, the attained annual operational CII should be calculated and verified on the new DWT or GT value after conversion.</w:t>
      </w:r>
    </w:p>
    <w:p w14:paraId="60D97278" w14:textId="2EAA8907" w:rsidR="00A261DD" w:rsidRPr="0060057B" w:rsidRDefault="00A261DD" w:rsidP="00A261DD">
      <w:pPr>
        <w:rPr>
          <w:rFonts w:ascii="Arial" w:eastAsiaTheme="minorEastAsia" w:hAnsi="Arial" w:cs="Arial"/>
          <w:b/>
          <w:bCs/>
          <w:i/>
          <w:iCs/>
          <w:color w:val="0070C0"/>
          <w:lang w:eastAsia="zh-CN"/>
        </w:rPr>
      </w:pPr>
      <w:r w:rsidRPr="0060057B">
        <w:rPr>
          <w:rFonts w:ascii="Arial" w:eastAsiaTheme="minorEastAsia" w:hAnsi="Arial" w:cs="Arial"/>
          <w:b/>
          <w:bCs/>
          <w:i/>
          <w:iCs/>
          <w:color w:val="0070C0"/>
          <w:lang w:eastAsia="zh-CN"/>
        </w:rPr>
        <w:t>Paragraph 5.2</w:t>
      </w:r>
      <w:r w:rsidRPr="0060057B">
        <w:rPr>
          <w:i/>
          <w:iCs/>
        </w:rPr>
        <w:t xml:space="preserve"> </w:t>
      </w:r>
      <w:proofErr w:type="spellStart"/>
      <w:r w:rsidRPr="0060057B">
        <w:rPr>
          <w:rFonts w:ascii="Arial" w:eastAsiaTheme="minorEastAsia" w:hAnsi="Arial" w:cs="Arial"/>
          <w:b/>
          <w:bCs/>
          <w:i/>
          <w:iCs/>
          <w:color w:val="0070C0"/>
          <w:lang w:eastAsia="zh-CN"/>
        </w:rPr>
        <w:t>quinquies</w:t>
      </w:r>
      <w:proofErr w:type="spellEnd"/>
    </w:p>
    <w:p w14:paraId="77F5B553" w14:textId="77777777" w:rsidR="00A261DD" w:rsidRDefault="00A261DD" w:rsidP="00A261DD">
      <w:pPr>
        <w:adjustRightInd w:val="0"/>
        <w:snapToGrid w:val="0"/>
        <w:rPr>
          <w:rFonts w:ascii="Arial" w:eastAsiaTheme="minorEastAsia" w:hAnsi="Arial" w:cs="Arial"/>
          <w:color w:val="0070C0"/>
        </w:rPr>
      </w:pPr>
    </w:p>
    <w:p w14:paraId="3A1234E1" w14:textId="4B0ACA0A" w:rsidR="005C0310" w:rsidRPr="00A261DD" w:rsidRDefault="00A261DD" w:rsidP="0004776F">
      <w:pPr>
        <w:numPr>
          <w:ilvl w:val="0"/>
          <w:numId w:val="36"/>
        </w:numPr>
        <w:adjustRightInd w:val="0"/>
        <w:snapToGrid w:val="0"/>
        <w:rPr>
          <w:rFonts w:ascii="Arial" w:eastAsiaTheme="minorEastAsia" w:hAnsi="Arial" w:cs="Arial"/>
          <w:color w:val="0070C0"/>
        </w:rPr>
      </w:pPr>
      <w:r w:rsidRPr="00A261DD">
        <w:rPr>
          <w:rFonts w:ascii="Arial" w:eastAsiaTheme="minorEastAsia" w:hAnsi="Arial" w:cs="Arial"/>
          <w:color w:val="0070C0"/>
        </w:rPr>
        <w:t>The current texts are updated with minor editorial modifications, as follows:</w:t>
      </w:r>
    </w:p>
    <w:p w14:paraId="4F70F95B" w14:textId="77777777" w:rsidR="00A261DD" w:rsidRDefault="00A261DD" w:rsidP="00A261DD">
      <w:pPr>
        <w:adjustRightInd w:val="0"/>
        <w:snapToGrid w:val="0"/>
        <w:ind w:left="420"/>
        <w:rPr>
          <w:rFonts w:ascii="Arial" w:eastAsiaTheme="minorEastAsia" w:hAnsi="Arial" w:cs="Arial"/>
          <w:color w:val="0070C0"/>
        </w:rPr>
      </w:pPr>
    </w:p>
    <w:p w14:paraId="36E6EAD9" w14:textId="01EF3CB8" w:rsidR="00A261DD" w:rsidRDefault="00212140" w:rsidP="00212140">
      <w:pPr>
        <w:adjustRightInd w:val="0"/>
        <w:snapToGrid w:val="0"/>
        <w:ind w:leftChars="391" w:left="860"/>
        <w:rPr>
          <w:rFonts w:ascii="Arial" w:eastAsiaTheme="minorEastAsia" w:hAnsi="Arial" w:cs="Arial"/>
          <w:color w:val="0070C0"/>
        </w:rPr>
      </w:pPr>
      <w:r w:rsidRPr="00212140">
        <w:rPr>
          <w:rFonts w:ascii="Arial" w:eastAsiaTheme="minorEastAsia" w:hAnsi="Arial" w:cs="Arial"/>
          <w:i/>
          <w:iCs/>
          <w:color w:val="0070C0"/>
        </w:rPr>
        <w:t>5.5</w:t>
      </w:r>
      <w:r w:rsidRPr="00212140">
        <w:rPr>
          <w:rFonts w:ascii="Arial" w:eastAsiaTheme="minorEastAsia" w:hAnsi="Arial" w:cs="Arial"/>
          <w:i/>
          <w:iCs/>
          <w:color w:val="0070C0"/>
        </w:rPr>
        <w:tab/>
        <w:t>Except for those specified in 5.4, for a ship which is regarded by the Administration as a newly constructed ship as per Regulation 5.4.3 of MARPOL Annex VI due to major conversion, including extensive changes of carrying capacity and/or ship type during the year, the required and attained annual operational CII should be calculated and verified as per a newly constructed ship for the period after conversion. The data before conversion should still be reported for verification but will not be included in the calculation and verification of the attained annual operational CII.</w:t>
      </w:r>
    </w:p>
    <w:p w14:paraId="34133B5F" w14:textId="77777777" w:rsidR="00A261DD" w:rsidRDefault="00A261DD" w:rsidP="00E2224D">
      <w:pPr>
        <w:adjustRightInd w:val="0"/>
        <w:snapToGrid w:val="0"/>
        <w:ind w:left="420"/>
        <w:rPr>
          <w:rFonts w:ascii="Arial" w:eastAsiaTheme="minorEastAsia" w:hAnsi="Arial" w:cs="Arial"/>
          <w:color w:val="0070C0"/>
        </w:rPr>
      </w:pPr>
    </w:p>
    <w:p w14:paraId="606A80B1" w14:textId="0DA6C96D" w:rsidR="005C0310" w:rsidRDefault="005C0310" w:rsidP="005C0310">
      <w:pPr>
        <w:adjustRightInd w:val="0"/>
        <w:snapToGrid w:val="0"/>
        <w:jc w:val="both"/>
        <w:rPr>
          <w:rFonts w:ascii="Arial" w:eastAsia="宋体" w:hAnsi="Arial" w:cs="Arial"/>
          <w:b/>
          <w:bCs/>
          <w:color w:val="0070C0"/>
        </w:rPr>
      </w:pPr>
      <w:r w:rsidRPr="005C0310">
        <w:rPr>
          <w:rFonts w:ascii="Arial" w:eastAsia="宋体" w:hAnsi="Arial" w:cs="Arial"/>
          <w:b/>
          <w:bCs/>
          <w:color w:val="0070C0"/>
        </w:rPr>
        <w:t>3</w:t>
      </w:r>
      <w:r w:rsidRPr="005C0310">
        <w:rPr>
          <w:rFonts w:ascii="Arial" w:eastAsia="宋体" w:hAnsi="Arial" w:cs="Arial"/>
          <w:b/>
          <w:bCs/>
          <w:color w:val="0070C0"/>
        </w:rPr>
        <w:tab/>
      </w:r>
      <w:r w:rsidR="00110502">
        <w:rPr>
          <w:rFonts w:ascii="Arial" w:eastAsia="宋体" w:hAnsi="Arial" w:cs="Arial"/>
          <w:b/>
          <w:bCs/>
          <w:color w:val="0070C0"/>
        </w:rPr>
        <w:t>P</w:t>
      </w:r>
      <w:r w:rsidRPr="005C0310">
        <w:rPr>
          <w:rFonts w:ascii="Arial" w:eastAsia="宋体" w:hAnsi="Arial" w:cs="Arial"/>
          <w:b/>
          <w:bCs/>
          <w:color w:val="0070C0"/>
        </w:rPr>
        <w:t xml:space="preserve">ossible </w:t>
      </w:r>
      <w:proofErr w:type="gramStart"/>
      <w:r w:rsidRPr="005C0310">
        <w:rPr>
          <w:rFonts w:ascii="Arial" w:eastAsia="宋体" w:hAnsi="Arial" w:cs="Arial"/>
          <w:b/>
          <w:bCs/>
          <w:color w:val="0070C0"/>
        </w:rPr>
        <w:t>revision</w:t>
      </w:r>
      <w:proofErr w:type="gramEnd"/>
      <w:r w:rsidRPr="005C0310">
        <w:rPr>
          <w:rFonts w:ascii="Arial" w:eastAsia="宋体" w:hAnsi="Arial" w:cs="Arial"/>
          <w:b/>
          <w:bCs/>
          <w:color w:val="0070C0"/>
        </w:rPr>
        <w:t xml:space="preserve"> of the structure of the Verification Guidelines to capture the specifications on “determination of CII rating”</w:t>
      </w:r>
      <w:r w:rsidR="00110502">
        <w:rPr>
          <w:rFonts w:ascii="Arial" w:eastAsia="宋体" w:hAnsi="Arial" w:cs="Arial"/>
          <w:b/>
          <w:bCs/>
          <w:color w:val="0070C0"/>
        </w:rPr>
        <w:t>.</w:t>
      </w:r>
    </w:p>
    <w:p w14:paraId="6F43A05C" w14:textId="77777777" w:rsidR="006158CB" w:rsidRDefault="006158CB" w:rsidP="006158CB">
      <w:pPr>
        <w:adjustRightInd w:val="0"/>
        <w:snapToGrid w:val="0"/>
        <w:jc w:val="both"/>
        <w:rPr>
          <w:rFonts w:ascii="Arial" w:eastAsiaTheme="minorEastAsia" w:hAnsi="Arial" w:cs="Arial"/>
          <w:color w:val="0070C0"/>
          <w:lang w:eastAsia="zh-CN"/>
        </w:rPr>
      </w:pPr>
    </w:p>
    <w:p w14:paraId="6F36ADA1" w14:textId="7FFD03F4" w:rsidR="00110502" w:rsidRDefault="006158CB" w:rsidP="006158CB">
      <w:pPr>
        <w:adjustRightInd w:val="0"/>
        <w:snapToGrid w:val="0"/>
        <w:jc w:val="both"/>
        <w:rPr>
          <w:rFonts w:ascii="Arial" w:eastAsia="Yu Mincho" w:hAnsi="Arial" w:cs="Arial"/>
          <w:b/>
          <w:bCs/>
          <w:color w:val="0070C0"/>
        </w:rPr>
      </w:pPr>
      <w:r>
        <w:rPr>
          <w:rFonts w:ascii="Arial" w:eastAsiaTheme="minorEastAsia" w:hAnsi="Arial" w:cs="Arial"/>
          <w:color w:val="0070C0"/>
          <w:lang w:eastAsia="zh-CN"/>
        </w:rPr>
        <w:lastRenderedPageBreak/>
        <w:t>In the fourth round, general comments on the structure of Section 5 were invited, with a view to finding a better way to capture the specifications on “determination of CII Rating”.</w:t>
      </w:r>
    </w:p>
    <w:p w14:paraId="110E4995" w14:textId="77777777" w:rsidR="006158CB" w:rsidRDefault="006158CB" w:rsidP="005C0310">
      <w:pPr>
        <w:adjustRightInd w:val="0"/>
        <w:snapToGrid w:val="0"/>
        <w:jc w:val="both"/>
        <w:rPr>
          <w:rFonts w:ascii="Arial" w:eastAsia="Yu Mincho" w:hAnsi="Arial" w:cs="Arial"/>
          <w:b/>
          <w:bCs/>
          <w:color w:val="0070C0"/>
        </w:rPr>
      </w:pPr>
    </w:p>
    <w:p w14:paraId="2656D8A5" w14:textId="77777777" w:rsidR="00AB518C" w:rsidRPr="00C071C4" w:rsidRDefault="00AB518C" w:rsidP="00AB518C">
      <w:pPr>
        <w:adjustRightInd w:val="0"/>
        <w:snapToGrid w:val="0"/>
        <w:jc w:val="both"/>
        <w:rPr>
          <w:rFonts w:ascii="Arial" w:eastAsia="宋体" w:hAnsi="Arial" w:cs="Arial"/>
          <w:b/>
          <w:bCs/>
          <w:color w:val="0070C0"/>
          <w:u w:val="single"/>
        </w:rPr>
      </w:pPr>
      <w:r w:rsidRPr="00C071C4">
        <w:rPr>
          <w:rFonts w:ascii="Arial" w:eastAsia="宋体" w:hAnsi="Arial" w:cs="Arial"/>
          <w:b/>
          <w:bCs/>
          <w:color w:val="0070C0"/>
          <w:u w:val="single"/>
        </w:rPr>
        <w:t>Summation of the comments from CG members</w:t>
      </w:r>
    </w:p>
    <w:p w14:paraId="57A31483" w14:textId="77777777" w:rsidR="00AB518C" w:rsidRDefault="00AB518C" w:rsidP="00110502">
      <w:pPr>
        <w:adjustRightInd w:val="0"/>
        <w:snapToGrid w:val="0"/>
        <w:ind w:firstLine="420"/>
        <w:rPr>
          <w:rFonts w:ascii="Arial" w:eastAsiaTheme="minorEastAsia" w:hAnsi="Arial" w:cs="Arial"/>
          <w:color w:val="0070C0"/>
          <w:lang w:eastAsia="zh-CN"/>
        </w:rPr>
      </w:pPr>
    </w:p>
    <w:p w14:paraId="329927D1" w14:textId="03D163A8" w:rsidR="00110502" w:rsidRPr="00C928E0" w:rsidRDefault="00110502" w:rsidP="00C928E0">
      <w:pPr>
        <w:numPr>
          <w:ilvl w:val="0"/>
          <w:numId w:val="36"/>
        </w:numPr>
        <w:adjustRightInd w:val="0"/>
        <w:snapToGrid w:val="0"/>
        <w:rPr>
          <w:rFonts w:ascii="Arial" w:eastAsiaTheme="minorEastAsia" w:hAnsi="Arial" w:cs="Arial"/>
          <w:color w:val="0070C0"/>
          <w:lang w:eastAsia="zh-CN"/>
        </w:rPr>
      </w:pPr>
      <w:r w:rsidRPr="00C928E0">
        <w:rPr>
          <w:rFonts w:ascii="Arial" w:eastAsiaTheme="minorEastAsia" w:hAnsi="Arial" w:cs="Arial"/>
          <w:color w:val="0070C0"/>
          <w:lang w:eastAsia="zh-CN"/>
        </w:rPr>
        <w:t xml:space="preserve">The CG members showed no strong preference on either option, </w:t>
      </w:r>
      <w:r w:rsidR="00AB518C" w:rsidRPr="00C928E0">
        <w:rPr>
          <w:rFonts w:ascii="Arial" w:eastAsiaTheme="minorEastAsia" w:hAnsi="Arial" w:cs="Arial"/>
          <w:color w:val="0070C0"/>
          <w:lang w:eastAsia="zh-CN"/>
        </w:rPr>
        <w:t xml:space="preserve">though </w:t>
      </w:r>
      <w:r w:rsidR="00C928E0" w:rsidRPr="00C928E0">
        <w:rPr>
          <w:rFonts w:ascii="Arial" w:eastAsiaTheme="minorEastAsia" w:hAnsi="Arial" w:cs="Arial"/>
          <w:color w:val="0070C0"/>
          <w:lang w:eastAsia="zh-CN"/>
        </w:rPr>
        <w:t xml:space="preserve">many </w:t>
      </w:r>
      <w:r w:rsidR="00D02355" w:rsidRPr="00C928E0">
        <w:rPr>
          <w:rFonts w:ascii="Arial" w:eastAsiaTheme="minorEastAsia" w:hAnsi="Arial" w:cs="Arial"/>
          <w:color w:val="0070C0"/>
          <w:lang w:eastAsia="zh-CN"/>
        </w:rPr>
        <w:t xml:space="preserve">consider the current structure sufficiently clear </w:t>
      </w:r>
      <w:r w:rsidR="00C928E0" w:rsidRPr="00C928E0">
        <w:rPr>
          <w:rFonts w:ascii="Arial" w:eastAsiaTheme="minorEastAsia" w:hAnsi="Arial" w:cs="Arial"/>
          <w:color w:val="0070C0"/>
          <w:lang w:eastAsia="zh-CN"/>
        </w:rPr>
        <w:t xml:space="preserve">and therefore </w:t>
      </w:r>
      <w:r w:rsidR="00AB518C" w:rsidRPr="00C928E0">
        <w:rPr>
          <w:rFonts w:ascii="Arial" w:eastAsiaTheme="minorEastAsia" w:hAnsi="Arial" w:cs="Arial"/>
          <w:color w:val="0070C0"/>
          <w:lang w:eastAsia="zh-CN"/>
        </w:rPr>
        <w:t>no need of a separate section for “determination of CII rating”</w:t>
      </w:r>
      <w:r w:rsidR="00C928E0" w:rsidRPr="00C928E0">
        <w:rPr>
          <w:rFonts w:ascii="Arial" w:eastAsiaTheme="minorEastAsia" w:hAnsi="Arial" w:cs="Arial"/>
          <w:color w:val="0070C0"/>
          <w:lang w:eastAsia="zh-CN"/>
        </w:rPr>
        <w:t xml:space="preserve">. </w:t>
      </w:r>
    </w:p>
    <w:p w14:paraId="0A9C0C82" w14:textId="1F9883E3" w:rsidR="00C928E0" w:rsidRDefault="00C928E0" w:rsidP="00C928E0">
      <w:pPr>
        <w:adjustRightInd w:val="0"/>
        <w:snapToGrid w:val="0"/>
        <w:ind w:left="420"/>
        <w:rPr>
          <w:rFonts w:ascii="Arial" w:eastAsiaTheme="minorEastAsia" w:hAnsi="Arial" w:cs="Arial"/>
          <w:color w:val="0070C0"/>
          <w:lang w:eastAsia="zh-CN"/>
        </w:rPr>
      </w:pPr>
    </w:p>
    <w:p w14:paraId="39086455" w14:textId="5373636C" w:rsidR="00C928E0" w:rsidRPr="00C928E0" w:rsidRDefault="00C928E0" w:rsidP="00C928E0">
      <w:pPr>
        <w:numPr>
          <w:ilvl w:val="0"/>
          <w:numId w:val="36"/>
        </w:numPr>
        <w:adjustRightInd w:val="0"/>
        <w:snapToGrid w:val="0"/>
        <w:rPr>
          <w:rFonts w:ascii="Arial" w:eastAsiaTheme="minorEastAsia" w:hAnsi="Arial" w:cs="Arial"/>
          <w:color w:val="0070C0"/>
          <w:lang w:eastAsia="zh-CN"/>
        </w:rPr>
      </w:pPr>
      <w:r w:rsidRPr="00C928E0">
        <w:rPr>
          <w:rFonts w:ascii="Arial" w:eastAsiaTheme="minorEastAsia" w:hAnsi="Arial" w:cs="Arial"/>
          <w:color w:val="0070C0"/>
          <w:lang w:eastAsia="zh-CN"/>
        </w:rPr>
        <w:t>Some members prefer to decide on this issue at a later stage.</w:t>
      </w:r>
    </w:p>
    <w:p w14:paraId="13C957EB" w14:textId="77777777" w:rsidR="00110502" w:rsidRDefault="00110502" w:rsidP="00C928E0">
      <w:pPr>
        <w:adjustRightInd w:val="0"/>
        <w:snapToGrid w:val="0"/>
        <w:ind w:leftChars="100" w:left="220" w:firstLine="420"/>
        <w:rPr>
          <w:rFonts w:ascii="Arial" w:eastAsiaTheme="minorEastAsia" w:hAnsi="Arial" w:cs="Arial"/>
          <w:color w:val="0070C0"/>
          <w:lang w:eastAsia="zh-CN"/>
        </w:rPr>
      </w:pPr>
    </w:p>
    <w:p w14:paraId="03056869" w14:textId="77777777" w:rsidR="00AB518C" w:rsidRPr="00173749" w:rsidRDefault="00AB518C" w:rsidP="00AB518C">
      <w:pPr>
        <w:adjustRightInd w:val="0"/>
        <w:snapToGrid w:val="0"/>
        <w:jc w:val="both"/>
        <w:rPr>
          <w:rFonts w:ascii="Arial" w:eastAsia="宋体" w:hAnsi="Arial" w:cs="Arial"/>
          <w:b/>
          <w:bCs/>
          <w:color w:val="0070C0"/>
          <w:u w:val="single"/>
        </w:rPr>
      </w:pPr>
      <w:r w:rsidRPr="00173749">
        <w:rPr>
          <w:rFonts w:ascii="Arial" w:eastAsia="宋体" w:hAnsi="Arial" w:cs="Arial"/>
          <w:b/>
          <w:bCs/>
          <w:color w:val="0070C0"/>
          <w:u w:val="single"/>
        </w:rPr>
        <w:t xml:space="preserve">Proposed way forward </w:t>
      </w:r>
      <w:r>
        <w:rPr>
          <w:rFonts w:ascii="Arial" w:eastAsia="宋体" w:hAnsi="Arial" w:cs="Arial"/>
          <w:b/>
          <w:bCs/>
          <w:color w:val="0070C0"/>
          <w:u w:val="single"/>
        </w:rPr>
        <w:t>by the coordinators</w:t>
      </w:r>
      <w:r w:rsidRPr="00173749">
        <w:rPr>
          <w:rFonts w:ascii="Arial" w:eastAsia="宋体" w:hAnsi="Arial" w:cs="Arial"/>
          <w:b/>
          <w:bCs/>
          <w:color w:val="0070C0"/>
          <w:u w:val="single"/>
        </w:rPr>
        <w:t>:</w:t>
      </w:r>
    </w:p>
    <w:p w14:paraId="72961736" w14:textId="77777777" w:rsidR="00AB518C" w:rsidRPr="00110502" w:rsidRDefault="00AB518C" w:rsidP="00110502">
      <w:pPr>
        <w:adjustRightInd w:val="0"/>
        <w:snapToGrid w:val="0"/>
        <w:ind w:firstLine="420"/>
        <w:rPr>
          <w:rFonts w:ascii="Arial" w:eastAsiaTheme="minorEastAsia" w:hAnsi="Arial" w:cs="Arial"/>
          <w:color w:val="0070C0"/>
        </w:rPr>
      </w:pPr>
    </w:p>
    <w:p w14:paraId="74A356F7" w14:textId="76DAC102" w:rsidR="006158CB" w:rsidRPr="0004776F" w:rsidRDefault="00C928E0" w:rsidP="0004776F">
      <w:pPr>
        <w:numPr>
          <w:ilvl w:val="0"/>
          <w:numId w:val="36"/>
        </w:numPr>
        <w:adjustRightInd w:val="0"/>
        <w:snapToGrid w:val="0"/>
        <w:rPr>
          <w:rFonts w:ascii="Arial" w:eastAsiaTheme="minorEastAsia" w:hAnsi="Arial" w:cs="Arial"/>
          <w:color w:val="0070C0"/>
          <w:lang w:eastAsia="zh-CN"/>
        </w:rPr>
      </w:pPr>
      <w:r w:rsidRPr="0004776F">
        <w:rPr>
          <w:rFonts w:ascii="Arial" w:eastAsiaTheme="minorEastAsia" w:hAnsi="Arial" w:cs="Arial"/>
          <w:color w:val="0070C0"/>
          <w:lang w:eastAsia="zh-CN"/>
        </w:rPr>
        <w:t xml:space="preserve">We recommend </w:t>
      </w:r>
      <w:r w:rsidR="006158CB" w:rsidRPr="0004776F">
        <w:rPr>
          <w:rFonts w:ascii="Arial" w:eastAsiaTheme="minorEastAsia" w:hAnsi="Arial" w:cs="Arial"/>
          <w:color w:val="0070C0"/>
          <w:lang w:eastAsia="zh-CN"/>
        </w:rPr>
        <w:t xml:space="preserve">that the </w:t>
      </w:r>
      <w:r w:rsidRPr="0004776F">
        <w:rPr>
          <w:rFonts w:ascii="Arial" w:eastAsiaTheme="minorEastAsia" w:hAnsi="Arial" w:cs="Arial"/>
          <w:color w:val="0070C0"/>
          <w:lang w:eastAsia="zh-CN"/>
        </w:rPr>
        <w:t xml:space="preserve">current structure </w:t>
      </w:r>
      <w:r w:rsidR="006158CB" w:rsidRPr="0004776F">
        <w:rPr>
          <w:rFonts w:ascii="Arial" w:eastAsiaTheme="minorEastAsia" w:hAnsi="Arial" w:cs="Arial"/>
          <w:color w:val="0070C0"/>
          <w:lang w:eastAsia="zh-CN"/>
        </w:rPr>
        <w:t xml:space="preserve">of section 5 be kept </w:t>
      </w:r>
      <w:r w:rsidR="00317C2A" w:rsidRPr="0004776F">
        <w:rPr>
          <w:rFonts w:ascii="Arial" w:eastAsiaTheme="minorEastAsia" w:hAnsi="Arial" w:cs="Arial"/>
          <w:color w:val="0070C0"/>
          <w:lang w:eastAsia="zh-CN"/>
        </w:rPr>
        <w:t>at this stage</w:t>
      </w:r>
      <w:r w:rsidR="006158CB" w:rsidRPr="0004776F">
        <w:rPr>
          <w:rFonts w:ascii="Arial" w:eastAsiaTheme="minorEastAsia" w:hAnsi="Arial" w:cs="Arial"/>
          <w:color w:val="0070C0"/>
          <w:lang w:eastAsia="zh-CN"/>
        </w:rPr>
        <w:t xml:space="preserve">. </w:t>
      </w:r>
      <w:r w:rsidR="00317C2A" w:rsidRPr="0004776F">
        <w:rPr>
          <w:rFonts w:ascii="Arial" w:eastAsiaTheme="minorEastAsia" w:hAnsi="Arial" w:cs="Arial"/>
          <w:color w:val="0070C0"/>
          <w:lang w:eastAsia="zh-CN"/>
        </w:rPr>
        <w:t>However, after all the solutions to substantial questions</w:t>
      </w:r>
      <w:r w:rsidR="00C91396">
        <w:rPr>
          <w:rFonts w:ascii="Arial" w:eastAsiaTheme="minorEastAsia" w:hAnsi="Arial" w:cs="Arial"/>
          <w:color w:val="0070C0"/>
          <w:lang w:eastAsia="zh-CN"/>
        </w:rPr>
        <w:t xml:space="preserve"> </w:t>
      </w:r>
      <w:r w:rsidR="00DA7FEF">
        <w:rPr>
          <w:rFonts w:ascii="Arial" w:eastAsiaTheme="minorEastAsia" w:hAnsi="Arial" w:cs="Arial"/>
          <w:color w:val="0070C0"/>
          <w:lang w:eastAsia="zh-CN"/>
        </w:rPr>
        <w:t>are agr</w:t>
      </w:r>
      <w:r w:rsidR="00C91396">
        <w:rPr>
          <w:rFonts w:ascii="Arial" w:eastAsiaTheme="minorEastAsia" w:hAnsi="Arial" w:cs="Arial"/>
          <w:color w:val="0070C0"/>
          <w:lang w:eastAsia="zh-CN"/>
        </w:rPr>
        <w:t>eed</w:t>
      </w:r>
      <w:r w:rsidR="00DA7FEF">
        <w:rPr>
          <w:rFonts w:ascii="Arial" w:eastAsiaTheme="minorEastAsia" w:hAnsi="Arial" w:cs="Arial"/>
          <w:color w:val="0070C0"/>
          <w:lang w:eastAsia="zh-CN"/>
        </w:rPr>
        <w:t xml:space="preserve"> by this group</w:t>
      </w:r>
      <w:r w:rsidR="00317C2A" w:rsidRPr="0004776F">
        <w:rPr>
          <w:rFonts w:ascii="Arial" w:eastAsiaTheme="minorEastAsia" w:hAnsi="Arial" w:cs="Arial"/>
          <w:color w:val="0070C0"/>
          <w:lang w:eastAsia="zh-CN"/>
        </w:rPr>
        <w:t>, the structure of the guidelines may be adjusted accordingly if necessary.</w:t>
      </w:r>
    </w:p>
    <w:p w14:paraId="7F0D8AD4" w14:textId="77777777" w:rsidR="005C0310" w:rsidRPr="005C0310" w:rsidRDefault="005C0310" w:rsidP="005C0310">
      <w:pPr>
        <w:adjustRightInd w:val="0"/>
        <w:snapToGrid w:val="0"/>
        <w:jc w:val="both"/>
        <w:rPr>
          <w:rFonts w:ascii="Arial" w:eastAsia="Yu Mincho" w:hAnsi="Arial" w:cs="Arial"/>
          <w:b/>
          <w:bCs/>
          <w:color w:val="0070C0"/>
        </w:rPr>
      </w:pPr>
    </w:p>
    <w:p w14:paraId="25820DF5" w14:textId="2F91F668" w:rsidR="005C0310" w:rsidRPr="005C0310" w:rsidRDefault="005C0310" w:rsidP="005C0310">
      <w:pPr>
        <w:adjustRightInd w:val="0"/>
        <w:snapToGrid w:val="0"/>
        <w:jc w:val="both"/>
        <w:rPr>
          <w:rFonts w:ascii="Arial" w:eastAsia="宋体" w:hAnsi="Arial" w:cs="Arial"/>
          <w:b/>
          <w:bCs/>
          <w:color w:val="0070C0"/>
        </w:rPr>
      </w:pPr>
      <w:r w:rsidRPr="005C0310">
        <w:rPr>
          <w:rFonts w:ascii="Arial" w:eastAsia="宋体" w:hAnsi="Arial" w:cs="Arial"/>
          <w:b/>
          <w:bCs/>
          <w:color w:val="0070C0"/>
        </w:rPr>
        <w:t>4</w:t>
      </w:r>
      <w:r w:rsidRPr="005C0310">
        <w:rPr>
          <w:rFonts w:ascii="Arial" w:eastAsia="宋体" w:hAnsi="Arial" w:cs="Arial"/>
          <w:b/>
          <w:bCs/>
          <w:color w:val="0070C0"/>
        </w:rPr>
        <w:tab/>
        <w:t>track-changes in the updated document other than those referred to in item 1 and 2 listed above</w:t>
      </w:r>
      <w:r w:rsidR="00317C2A">
        <w:rPr>
          <w:rFonts w:ascii="Arial" w:eastAsia="宋体" w:hAnsi="Arial" w:cs="Arial"/>
          <w:b/>
          <w:bCs/>
          <w:color w:val="0070C0"/>
        </w:rPr>
        <w:t>.</w:t>
      </w:r>
    </w:p>
    <w:p w14:paraId="095E3DDC" w14:textId="56C95417" w:rsidR="005C0310" w:rsidRDefault="005C0310" w:rsidP="005C0310">
      <w:pPr>
        <w:adjustRightInd w:val="0"/>
        <w:snapToGrid w:val="0"/>
        <w:jc w:val="both"/>
        <w:rPr>
          <w:rFonts w:ascii="Arial" w:eastAsia="Yu Mincho" w:hAnsi="Arial" w:cs="Arial"/>
          <w:b/>
          <w:bCs/>
          <w:color w:val="0070C0"/>
        </w:rPr>
      </w:pPr>
    </w:p>
    <w:p w14:paraId="661A37FF" w14:textId="77777777" w:rsidR="00317C2A" w:rsidRPr="0060057B" w:rsidRDefault="00317C2A" w:rsidP="00317C2A">
      <w:pPr>
        <w:jc w:val="both"/>
        <w:rPr>
          <w:rFonts w:ascii="Arial" w:eastAsiaTheme="minorEastAsia" w:hAnsi="Arial" w:cs="Arial"/>
          <w:b/>
          <w:bCs/>
          <w:color w:val="0070C0"/>
          <w:u w:val="single"/>
          <w:lang w:eastAsia="zh-CN"/>
        </w:rPr>
      </w:pPr>
      <w:r w:rsidRPr="0060057B">
        <w:rPr>
          <w:rFonts w:ascii="Arial" w:eastAsiaTheme="minorEastAsia" w:hAnsi="Arial" w:cs="Arial"/>
          <w:b/>
          <w:bCs/>
          <w:color w:val="0070C0"/>
          <w:u w:val="single"/>
          <w:lang w:eastAsia="zh-CN"/>
        </w:rPr>
        <w:t>Paragraph 4.2.3</w:t>
      </w:r>
    </w:p>
    <w:p w14:paraId="16E32FBE" w14:textId="77777777" w:rsidR="00317C2A" w:rsidRPr="0060057B" w:rsidRDefault="00317C2A" w:rsidP="00317C2A">
      <w:pPr>
        <w:rPr>
          <w:rFonts w:ascii="Arial" w:eastAsia="宋体" w:hAnsi="Arial" w:cs="Arial"/>
          <w:color w:val="0070C0"/>
        </w:rPr>
      </w:pPr>
    </w:p>
    <w:p w14:paraId="13696720" w14:textId="44B13B1C" w:rsidR="00317C2A" w:rsidRPr="0060057B" w:rsidRDefault="00317C2A" w:rsidP="00EC78B9">
      <w:pPr>
        <w:adjustRightInd w:val="0"/>
        <w:snapToGrid w:val="0"/>
        <w:jc w:val="both"/>
        <w:rPr>
          <w:rFonts w:ascii="Arial" w:eastAsiaTheme="minorEastAsia" w:hAnsi="Arial" w:cs="Arial"/>
          <w:color w:val="0070C0"/>
          <w:lang w:eastAsia="zh-CN"/>
        </w:rPr>
      </w:pPr>
      <w:r w:rsidRPr="0060057B">
        <w:rPr>
          <w:rFonts w:ascii="Arial" w:eastAsiaTheme="minorEastAsia" w:hAnsi="Arial" w:cs="Arial" w:hint="eastAsia"/>
          <w:color w:val="0070C0"/>
          <w:lang w:eastAsia="zh-CN"/>
        </w:rPr>
        <w:t>I</w:t>
      </w:r>
      <w:r w:rsidRPr="0060057B">
        <w:rPr>
          <w:rFonts w:ascii="Arial" w:eastAsiaTheme="minorEastAsia" w:hAnsi="Arial" w:cs="Arial"/>
          <w:color w:val="0070C0"/>
          <w:lang w:eastAsia="zh-CN"/>
        </w:rPr>
        <w:t xml:space="preserve">n the </w:t>
      </w:r>
      <w:r w:rsidR="00911278" w:rsidRPr="0060057B">
        <w:rPr>
          <w:rFonts w:ascii="Arial" w:eastAsiaTheme="minorEastAsia" w:hAnsi="Arial" w:cs="Arial"/>
          <w:color w:val="0070C0"/>
          <w:lang w:eastAsia="zh-CN"/>
        </w:rPr>
        <w:t xml:space="preserve">fourth </w:t>
      </w:r>
      <w:r w:rsidRPr="0060057B">
        <w:rPr>
          <w:rFonts w:ascii="Arial" w:eastAsiaTheme="minorEastAsia" w:hAnsi="Arial" w:cs="Arial"/>
          <w:color w:val="0070C0"/>
          <w:lang w:eastAsia="zh-CN"/>
        </w:rPr>
        <w:t>round, one member suggested the addition of “</w:t>
      </w:r>
      <w:proofErr w:type="spellStart"/>
      <w:r w:rsidRPr="0060057B">
        <w:rPr>
          <w:rFonts w:ascii="Arial" w:eastAsiaTheme="minorEastAsia" w:hAnsi="Arial" w:cs="Arial"/>
          <w:color w:val="0070C0"/>
          <w:lang w:eastAsia="zh-CN"/>
        </w:rPr>
        <w:t>analysing</w:t>
      </w:r>
      <w:proofErr w:type="spellEnd"/>
      <w:r w:rsidRPr="0060057B">
        <w:rPr>
          <w:rFonts w:ascii="Arial" w:eastAsiaTheme="minorEastAsia" w:hAnsi="Arial" w:cs="Arial"/>
          <w:color w:val="0070C0"/>
          <w:lang w:eastAsia="zh-CN"/>
        </w:rPr>
        <w:t xml:space="preserve"> the relevance of the fuel quantity measurement instrumentation including measurement accuracy, tolerances, calibration data and frequency” to Paragraph 4.2.3.</w:t>
      </w:r>
      <w:r w:rsidR="00911278" w:rsidRPr="0060057B">
        <w:rPr>
          <w:rFonts w:ascii="Arial" w:eastAsiaTheme="minorEastAsia" w:hAnsi="Arial" w:cs="Arial"/>
          <w:color w:val="0070C0"/>
          <w:lang w:eastAsia="zh-CN"/>
        </w:rPr>
        <w:t xml:space="preserve"> </w:t>
      </w:r>
      <w:r w:rsidRPr="0060057B">
        <w:rPr>
          <w:rFonts w:ascii="Arial" w:eastAsiaTheme="minorEastAsia" w:hAnsi="Arial" w:cs="Arial" w:hint="eastAsia"/>
          <w:color w:val="0070C0"/>
          <w:lang w:eastAsia="zh-CN"/>
        </w:rPr>
        <w:t>I</w:t>
      </w:r>
      <w:r w:rsidRPr="0060057B">
        <w:rPr>
          <w:rFonts w:ascii="Arial" w:eastAsiaTheme="minorEastAsia" w:hAnsi="Arial" w:cs="Arial"/>
          <w:color w:val="0070C0"/>
          <w:lang w:eastAsia="zh-CN"/>
        </w:rPr>
        <w:t xml:space="preserve">n </w:t>
      </w:r>
      <w:r w:rsidR="009C7AC0">
        <w:rPr>
          <w:rFonts w:ascii="Arial" w:eastAsiaTheme="minorEastAsia" w:hAnsi="Arial" w:cs="Arial"/>
          <w:color w:val="0070C0"/>
          <w:lang w:eastAsia="zh-CN"/>
        </w:rPr>
        <w:t>responses</w:t>
      </w:r>
      <w:r w:rsidRPr="0060057B">
        <w:rPr>
          <w:rFonts w:ascii="Arial" w:eastAsiaTheme="minorEastAsia" w:hAnsi="Arial" w:cs="Arial"/>
          <w:color w:val="0070C0"/>
          <w:lang w:eastAsia="zh-CN"/>
        </w:rPr>
        <w:t xml:space="preserve"> on this revision, one member pointed out that the fuel quantity measurement </w:t>
      </w:r>
      <w:r w:rsidR="001D5A11">
        <w:rPr>
          <w:rFonts w:ascii="Arial" w:eastAsiaTheme="minorEastAsia" w:hAnsi="Arial" w:cs="Arial"/>
          <w:color w:val="0070C0"/>
          <w:lang w:eastAsia="zh-CN"/>
        </w:rPr>
        <w:t>was</w:t>
      </w:r>
      <w:r w:rsidRPr="0060057B">
        <w:rPr>
          <w:rFonts w:ascii="Arial" w:eastAsiaTheme="minorEastAsia" w:hAnsi="Arial" w:cs="Arial"/>
          <w:color w:val="0070C0"/>
          <w:lang w:eastAsia="zh-CN"/>
        </w:rPr>
        <w:t xml:space="preserve"> not included in the SEEMP guidelines and thus should not be added to this verification guidelines, while two other members questioned the meaning of “relevance” in the sentence. </w:t>
      </w:r>
    </w:p>
    <w:p w14:paraId="4DA5F1E5" w14:textId="3DB3F3C7" w:rsidR="00317C2A" w:rsidRPr="0060057B" w:rsidRDefault="00317C2A" w:rsidP="00EC78B9">
      <w:pPr>
        <w:adjustRightInd w:val="0"/>
        <w:snapToGrid w:val="0"/>
        <w:jc w:val="both"/>
        <w:rPr>
          <w:rFonts w:ascii="Arial" w:eastAsiaTheme="minorEastAsia" w:hAnsi="Arial" w:cs="Arial"/>
          <w:color w:val="0070C0"/>
          <w:lang w:eastAsia="zh-CN"/>
        </w:rPr>
      </w:pPr>
    </w:p>
    <w:p w14:paraId="3B9BED37" w14:textId="560390DF" w:rsidR="00911278" w:rsidRPr="0060057B" w:rsidRDefault="00911278" w:rsidP="00EC78B9">
      <w:pPr>
        <w:adjustRightInd w:val="0"/>
        <w:snapToGrid w:val="0"/>
        <w:jc w:val="both"/>
        <w:rPr>
          <w:rFonts w:ascii="Arial" w:eastAsiaTheme="minorEastAsia" w:hAnsi="Arial" w:cs="Arial"/>
          <w:color w:val="0070C0"/>
          <w:lang w:eastAsia="zh-CN"/>
        </w:rPr>
      </w:pPr>
      <w:r w:rsidRPr="0060057B">
        <w:rPr>
          <w:rFonts w:ascii="Arial" w:eastAsiaTheme="minorEastAsia" w:hAnsi="Arial" w:cs="Arial"/>
          <w:color w:val="0070C0"/>
          <w:lang w:eastAsia="zh-CN"/>
        </w:rPr>
        <w:t xml:space="preserve">Since this revision may cause confusion and has not been justified at this stage, </w:t>
      </w:r>
      <w:r w:rsidR="00653DAD" w:rsidRPr="0060057B">
        <w:rPr>
          <w:rFonts w:ascii="Arial" w:eastAsiaTheme="minorEastAsia" w:hAnsi="Arial" w:cs="Arial"/>
          <w:color w:val="0070C0"/>
          <w:lang w:eastAsia="zh-CN"/>
        </w:rPr>
        <w:t xml:space="preserve">we </w:t>
      </w:r>
      <w:r w:rsidR="00911B8B">
        <w:rPr>
          <w:rFonts w:ascii="Arial" w:eastAsiaTheme="minorEastAsia" w:hAnsi="Arial" w:cs="Arial"/>
          <w:color w:val="0070C0"/>
          <w:lang w:eastAsia="zh-CN"/>
        </w:rPr>
        <w:t>may not include it in the guidelines.</w:t>
      </w:r>
      <w:r w:rsidRPr="0060057B">
        <w:rPr>
          <w:rFonts w:ascii="Arial" w:eastAsiaTheme="minorEastAsia" w:hAnsi="Arial" w:cs="Arial"/>
          <w:color w:val="0070C0"/>
          <w:lang w:eastAsia="zh-CN"/>
        </w:rPr>
        <w:t xml:space="preserve"> </w:t>
      </w:r>
    </w:p>
    <w:p w14:paraId="3F689D44" w14:textId="77777777" w:rsidR="00317C2A" w:rsidRPr="0060057B" w:rsidRDefault="00317C2A" w:rsidP="00317C2A">
      <w:pPr>
        <w:adjustRightInd w:val="0"/>
        <w:snapToGrid w:val="0"/>
        <w:rPr>
          <w:rFonts w:ascii="Arial" w:eastAsia="Yu Mincho" w:hAnsi="Arial" w:cs="Arial"/>
          <w:color w:val="0070C0"/>
        </w:rPr>
      </w:pPr>
    </w:p>
    <w:p w14:paraId="723DABAA" w14:textId="1856D5F7" w:rsidR="00317C2A" w:rsidRPr="0060057B" w:rsidRDefault="00317C2A" w:rsidP="00317C2A">
      <w:pPr>
        <w:rPr>
          <w:rFonts w:ascii="Arial" w:eastAsiaTheme="minorEastAsia" w:hAnsi="Arial" w:cs="Arial"/>
          <w:color w:val="0070C0"/>
          <w:lang w:eastAsia="zh-CN"/>
        </w:rPr>
      </w:pPr>
      <w:r w:rsidRPr="0060057B">
        <w:rPr>
          <w:rFonts w:ascii="Arial" w:eastAsiaTheme="minorEastAsia" w:hAnsi="Arial" w:cs="Arial"/>
          <w:b/>
          <w:bCs/>
          <w:color w:val="0070C0"/>
          <w:u w:val="single"/>
          <w:lang w:eastAsia="zh-CN"/>
        </w:rPr>
        <w:t xml:space="preserve">Paragraph 5.2 and </w:t>
      </w:r>
      <w:r w:rsidR="00EC78B9" w:rsidRPr="0060057B">
        <w:rPr>
          <w:rFonts w:ascii="Arial" w:eastAsiaTheme="minorEastAsia" w:hAnsi="Arial" w:cs="Arial"/>
          <w:b/>
          <w:bCs/>
          <w:color w:val="0070C0"/>
          <w:u w:val="single"/>
          <w:lang w:eastAsia="zh-CN"/>
        </w:rPr>
        <w:t xml:space="preserve">5.5 (new </w:t>
      </w:r>
      <w:r w:rsidRPr="0060057B">
        <w:rPr>
          <w:rFonts w:ascii="Arial" w:eastAsiaTheme="minorEastAsia" w:hAnsi="Arial" w:cs="Arial"/>
          <w:b/>
          <w:bCs/>
          <w:color w:val="0070C0"/>
          <w:u w:val="single"/>
          <w:lang w:eastAsia="zh-CN"/>
        </w:rPr>
        <w:t>5.7</w:t>
      </w:r>
      <w:r w:rsidR="00EC78B9" w:rsidRPr="0060057B">
        <w:rPr>
          <w:rFonts w:ascii="Arial" w:eastAsiaTheme="minorEastAsia" w:hAnsi="Arial" w:cs="Arial"/>
          <w:b/>
          <w:bCs/>
          <w:color w:val="0070C0"/>
          <w:u w:val="single"/>
          <w:lang w:eastAsia="zh-CN"/>
        </w:rPr>
        <w:t>)</w:t>
      </w:r>
    </w:p>
    <w:p w14:paraId="42EF91EB" w14:textId="77777777" w:rsidR="00317C2A" w:rsidRPr="0060057B" w:rsidRDefault="00317C2A" w:rsidP="00317C2A">
      <w:pPr>
        <w:rPr>
          <w:rFonts w:ascii="Arial" w:eastAsiaTheme="minorEastAsia" w:hAnsi="Arial" w:cs="Arial"/>
          <w:color w:val="0070C0"/>
          <w:lang w:eastAsia="zh-CN"/>
        </w:rPr>
      </w:pPr>
    </w:p>
    <w:p w14:paraId="593F80F5" w14:textId="20C62058" w:rsidR="00723561" w:rsidRPr="0060057B" w:rsidRDefault="00653DAD" w:rsidP="002C50B6">
      <w:pPr>
        <w:adjustRightInd w:val="0"/>
        <w:snapToGrid w:val="0"/>
        <w:rPr>
          <w:rFonts w:ascii="Arial" w:eastAsiaTheme="minorEastAsia" w:hAnsi="Arial" w:cs="Arial"/>
          <w:color w:val="0070C0"/>
          <w:lang w:eastAsia="zh-CN"/>
        </w:rPr>
      </w:pPr>
      <w:r w:rsidRPr="0060057B">
        <w:rPr>
          <w:rFonts w:ascii="Arial" w:eastAsiaTheme="minorEastAsia" w:hAnsi="Arial" w:cs="Arial" w:hint="eastAsia"/>
          <w:color w:val="0070C0"/>
          <w:lang w:eastAsia="zh-CN"/>
        </w:rPr>
        <w:t>I</w:t>
      </w:r>
      <w:r w:rsidRPr="0060057B">
        <w:rPr>
          <w:rFonts w:ascii="Arial" w:eastAsiaTheme="minorEastAsia" w:hAnsi="Arial" w:cs="Arial"/>
          <w:color w:val="0070C0"/>
          <w:lang w:eastAsia="zh-CN"/>
        </w:rPr>
        <w:t>n the fourth round, we recommended the introduction of “three decimal places</w:t>
      </w:r>
      <w:r w:rsidRPr="0060057B">
        <w:rPr>
          <w:rFonts w:ascii="Arial" w:eastAsiaTheme="minorEastAsia" w:hAnsi="Arial" w:cs="Arial" w:hint="eastAsia"/>
          <w:color w:val="0070C0"/>
          <w:lang w:eastAsia="zh-CN"/>
        </w:rPr>
        <w:t xml:space="preserve"> </w:t>
      </w:r>
      <w:r w:rsidRPr="0060057B">
        <w:rPr>
          <w:rFonts w:ascii="Arial" w:eastAsiaTheme="minorEastAsia" w:hAnsi="Arial" w:cs="Arial"/>
          <w:color w:val="0070C0"/>
          <w:lang w:eastAsia="zh-CN"/>
        </w:rPr>
        <w:t xml:space="preserve">accuracy” </w:t>
      </w:r>
      <w:r w:rsidR="00CD0763">
        <w:rPr>
          <w:rFonts w:ascii="Arial" w:eastAsiaTheme="minorEastAsia" w:hAnsi="Arial" w:cs="Arial"/>
          <w:color w:val="0070C0"/>
          <w:lang w:eastAsia="zh-CN"/>
        </w:rPr>
        <w:t xml:space="preserve">to </w:t>
      </w:r>
      <w:r w:rsidRPr="0060057B">
        <w:rPr>
          <w:rFonts w:ascii="Arial" w:eastAsiaTheme="minorEastAsia" w:hAnsi="Arial" w:cs="Arial"/>
          <w:color w:val="0070C0"/>
          <w:lang w:eastAsia="zh-CN"/>
        </w:rPr>
        <w:t>the attained CII</w:t>
      </w:r>
      <w:r w:rsidR="00275AD5">
        <w:rPr>
          <w:rFonts w:ascii="Arial" w:eastAsiaTheme="minorEastAsia" w:hAnsi="Arial" w:cs="Arial"/>
          <w:color w:val="0070C0"/>
          <w:lang w:eastAsia="zh-CN"/>
        </w:rPr>
        <w:t xml:space="preserve"> </w:t>
      </w:r>
      <w:r w:rsidR="00E4416C" w:rsidRPr="0060057B">
        <w:rPr>
          <w:rFonts w:ascii="Arial" w:eastAsiaTheme="minorEastAsia" w:hAnsi="Arial" w:cs="Arial"/>
          <w:color w:val="0070C0"/>
          <w:lang w:eastAsia="zh-CN"/>
        </w:rPr>
        <w:t>to reduce the likelihood of a ship landing on rating boundaries.</w:t>
      </w:r>
      <w:r w:rsidRPr="0060057B">
        <w:rPr>
          <w:rFonts w:ascii="Arial" w:eastAsiaTheme="minorEastAsia" w:hAnsi="Arial" w:cs="Arial"/>
          <w:color w:val="0070C0"/>
          <w:lang w:eastAsia="zh-CN"/>
        </w:rPr>
        <w:t xml:space="preserve"> </w:t>
      </w:r>
      <w:r w:rsidR="00723561" w:rsidRPr="0060057B">
        <w:rPr>
          <w:rFonts w:ascii="Arial" w:eastAsiaTheme="minorEastAsia" w:hAnsi="Arial" w:cs="Arial"/>
          <w:color w:val="0070C0"/>
          <w:lang w:eastAsia="zh-CN"/>
        </w:rPr>
        <w:t xml:space="preserve">One member </w:t>
      </w:r>
      <w:r w:rsidR="00F96297">
        <w:rPr>
          <w:rFonts w:ascii="Arial" w:eastAsiaTheme="minorEastAsia" w:hAnsi="Arial" w:cs="Arial"/>
          <w:color w:val="0070C0"/>
          <w:lang w:eastAsia="zh-CN"/>
        </w:rPr>
        <w:t>disagreed with</w:t>
      </w:r>
      <w:r w:rsidR="00723561" w:rsidRPr="0060057B">
        <w:rPr>
          <w:rFonts w:ascii="Arial" w:eastAsiaTheme="minorEastAsia" w:hAnsi="Arial" w:cs="Arial"/>
          <w:color w:val="0070C0"/>
          <w:lang w:eastAsia="zh-CN"/>
        </w:rPr>
        <w:t xml:space="preserve"> this approach </w:t>
      </w:r>
      <w:r w:rsidR="002C50B6" w:rsidRPr="0060057B">
        <w:rPr>
          <w:rFonts w:ascii="Arial" w:eastAsiaTheme="minorEastAsia" w:hAnsi="Arial" w:cs="Arial"/>
          <w:color w:val="0070C0"/>
          <w:lang w:eastAsia="zh-CN"/>
        </w:rPr>
        <w:t xml:space="preserve">in their response </w:t>
      </w:r>
      <w:r w:rsidR="00723561" w:rsidRPr="0060057B">
        <w:rPr>
          <w:rFonts w:ascii="Arial" w:eastAsiaTheme="minorEastAsia" w:hAnsi="Arial" w:cs="Arial"/>
          <w:color w:val="0070C0"/>
          <w:lang w:eastAsia="zh-CN"/>
        </w:rPr>
        <w:t xml:space="preserve">and proposed the use of “three significant digits” instead. </w:t>
      </w:r>
    </w:p>
    <w:p w14:paraId="27417E1F" w14:textId="77777777" w:rsidR="00723561" w:rsidRPr="0060057B" w:rsidRDefault="00723561" w:rsidP="002C50B6">
      <w:pPr>
        <w:adjustRightInd w:val="0"/>
        <w:snapToGrid w:val="0"/>
        <w:rPr>
          <w:rFonts w:ascii="Arial" w:eastAsiaTheme="minorEastAsia" w:hAnsi="Arial" w:cs="Arial"/>
          <w:color w:val="0070C0"/>
          <w:lang w:eastAsia="zh-CN"/>
        </w:rPr>
      </w:pPr>
    </w:p>
    <w:p w14:paraId="141EE4F9" w14:textId="2C55CE1A" w:rsidR="00317C2A" w:rsidRPr="0060057B" w:rsidRDefault="005E286A" w:rsidP="002C50B6">
      <w:pPr>
        <w:adjustRightInd w:val="0"/>
        <w:snapToGrid w:val="0"/>
        <w:rPr>
          <w:rFonts w:ascii="Arial" w:eastAsiaTheme="minorEastAsia" w:hAnsi="Arial" w:cs="Arial"/>
          <w:color w:val="0070C0"/>
          <w:lang w:eastAsia="zh-CN"/>
        </w:rPr>
      </w:pPr>
      <w:r>
        <w:rPr>
          <w:rFonts w:ascii="Arial" w:eastAsiaTheme="minorEastAsia" w:hAnsi="Arial" w:cs="Arial"/>
          <w:color w:val="0070C0"/>
          <w:lang w:eastAsia="zh-CN"/>
        </w:rPr>
        <w:t>I</w:t>
      </w:r>
      <w:r w:rsidR="00317C2A" w:rsidRPr="0060057B">
        <w:rPr>
          <w:rFonts w:ascii="Arial" w:eastAsiaTheme="minorEastAsia" w:hAnsi="Arial" w:cs="Arial"/>
          <w:color w:val="0070C0"/>
          <w:lang w:eastAsia="zh-CN"/>
        </w:rPr>
        <w:t xml:space="preserve">f the Attained CII is given with 3 significant digits and the Required CII as well as the rating boundaries is applied with three decimal places, it would be rare for a ship to land on the boundaries. Therefore, in accepting this </w:t>
      </w:r>
      <w:r w:rsidR="002C50B6" w:rsidRPr="0060057B">
        <w:rPr>
          <w:rFonts w:ascii="Arial" w:eastAsiaTheme="minorEastAsia" w:hAnsi="Arial" w:cs="Arial"/>
          <w:color w:val="0070C0"/>
          <w:lang w:eastAsia="zh-CN"/>
        </w:rPr>
        <w:t>proposal</w:t>
      </w:r>
      <w:r w:rsidR="00317C2A" w:rsidRPr="0060057B">
        <w:rPr>
          <w:rFonts w:ascii="Arial" w:eastAsiaTheme="minorEastAsia" w:hAnsi="Arial" w:cs="Arial"/>
          <w:color w:val="0070C0"/>
          <w:lang w:eastAsia="zh-CN"/>
        </w:rPr>
        <w:t>, we may at the same time update Paragraph 5.5</w:t>
      </w:r>
      <w:r w:rsidR="002C50B6" w:rsidRPr="0060057B">
        <w:rPr>
          <w:rFonts w:ascii="Arial" w:eastAsiaTheme="minorEastAsia" w:hAnsi="Arial" w:cs="Arial"/>
          <w:color w:val="0070C0"/>
          <w:lang w:eastAsia="zh-CN"/>
        </w:rPr>
        <w:t xml:space="preserve"> (new Paragraph 5.7)</w:t>
      </w:r>
      <w:r w:rsidR="00317C2A" w:rsidRPr="0060057B">
        <w:rPr>
          <w:rFonts w:ascii="Arial" w:eastAsiaTheme="minorEastAsia" w:hAnsi="Arial" w:cs="Arial"/>
          <w:color w:val="0070C0"/>
          <w:lang w:eastAsia="zh-CN"/>
        </w:rPr>
        <w:t xml:space="preserve"> clarify</w:t>
      </w:r>
      <w:r w:rsidR="00245CAE">
        <w:rPr>
          <w:rFonts w:ascii="Arial" w:eastAsiaTheme="minorEastAsia" w:hAnsi="Arial" w:cs="Arial"/>
          <w:color w:val="0070C0"/>
          <w:lang w:eastAsia="zh-CN"/>
        </w:rPr>
        <w:t>ing</w:t>
      </w:r>
      <w:r w:rsidR="00317C2A" w:rsidRPr="0060057B">
        <w:rPr>
          <w:rFonts w:ascii="Arial" w:eastAsiaTheme="minorEastAsia" w:hAnsi="Arial" w:cs="Arial"/>
          <w:color w:val="0070C0"/>
          <w:lang w:eastAsia="zh-CN"/>
        </w:rPr>
        <w:t xml:space="preserve"> that “the Required annual operational CII and the rating boundaries should be applied with three decimal places” in determining the </w:t>
      </w:r>
      <w:r w:rsidR="00317C2A" w:rsidRPr="0060057B">
        <w:rPr>
          <w:rFonts w:ascii="Arial" w:eastAsiaTheme="minorEastAsia" w:hAnsi="Arial" w:cs="Arial" w:hint="eastAsia"/>
          <w:color w:val="0070C0"/>
          <w:lang w:eastAsia="zh-CN"/>
        </w:rPr>
        <w:t>CII</w:t>
      </w:r>
      <w:r w:rsidR="00317C2A" w:rsidRPr="0060057B">
        <w:rPr>
          <w:rFonts w:ascii="Arial" w:eastAsiaTheme="minorEastAsia" w:hAnsi="Arial" w:cs="Arial"/>
          <w:color w:val="0070C0"/>
          <w:lang w:eastAsia="zh-CN"/>
        </w:rPr>
        <w:t xml:space="preserve"> </w:t>
      </w:r>
      <w:r w:rsidR="00317C2A" w:rsidRPr="0060057B">
        <w:rPr>
          <w:rFonts w:ascii="Arial" w:eastAsiaTheme="minorEastAsia" w:hAnsi="Arial" w:cs="Arial" w:hint="eastAsia"/>
          <w:color w:val="0070C0"/>
          <w:lang w:eastAsia="zh-CN"/>
        </w:rPr>
        <w:t>rating</w:t>
      </w:r>
      <w:r w:rsidR="00317C2A" w:rsidRPr="0060057B">
        <w:rPr>
          <w:rFonts w:ascii="Arial" w:eastAsiaTheme="minorEastAsia" w:hAnsi="Arial" w:cs="Arial"/>
          <w:color w:val="0070C0"/>
          <w:lang w:eastAsia="zh-CN"/>
        </w:rPr>
        <w:t xml:space="preserve"> for a ship.</w:t>
      </w:r>
    </w:p>
    <w:p w14:paraId="1EAAC5C6" w14:textId="77777777" w:rsidR="00317C2A" w:rsidRPr="0060057B" w:rsidRDefault="00317C2A" w:rsidP="00317C2A">
      <w:pPr>
        <w:rPr>
          <w:rFonts w:ascii="Arial" w:eastAsiaTheme="minorEastAsia" w:hAnsi="Arial" w:cs="Arial"/>
          <w:color w:val="0070C0"/>
          <w:lang w:eastAsia="zh-CN"/>
        </w:rPr>
      </w:pPr>
    </w:p>
    <w:p w14:paraId="18721187" w14:textId="77777777" w:rsidR="00317C2A" w:rsidRPr="0060057B" w:rsidRDefault="00317C2A" w:rsidP="00317C2A">
      <w:pPr>
        <w:rPr>
          <w:rFonts w:ascii="Arial" w:eastAsiaTheme="minorEastAsia" w:hAnsi="Arial" w:cs="Arial"/>
          <w:color w:val="0070C0"/>
          <w:lang w:eastAsia="zh-CN"/>
        </w:rPr>
      </w:pPr>
      <w:r w:rsidRPr="0060057B">
        <w:rPr>
          <w:rFonts w:ascii="Arial" w:eastAsiaTheme="minorEastAsia" w:hAnsi="Arial" w:cs="Arial"/>
          <w:b/>
          <w:bCs/>
          <w:color w:val="0070C0"/>
          <w:u w:val="single"/>
          <w:lang w:eastAsia="zh-CN"/>
        </w:rPr>
        <w:t>Paragraph 6</w:t>
      </w:r>
    </w:p>
    <w:p w14:paraId="4B251A22" w14:textId="77777777" w:rsidR="002C50B6" w:rsidRPr="0060057B" w:rsidRDefault="002C50B6" w:rsidP="00317C2A">
      <w:pPr>
        <w:rPr>
          <w:rFonts w:ascii="Arial" w:eastAsiaTheme="minorEastAsia" w:hAnsi="Arial" w:cs="Arial"/>
          <w:color w:val="0070C0"/>
          <w:lang w:eastAsia="zh-CN"/>
        </w:rPr>
      </w:pPr>
    </w:p>
    <w:p w14:paraId="6B172CAD" w14:textId="233BEEFF" w:rsidR="00317C2A" w:rsidRPr="00EC78B9" w:rsidRDefault="002C50B6" w:rsidP="00EC78B9">
      <w:pPr>
        <w:adjustRightInd w:val="0"/>
        <w:snapToGrid w:val="0"/>
        <w:rPr>
          <w:rFonts w:ascii="Arial" w:eastAsiaTheme="minorEastAsia" w:hAnsi="Arial" w:cs="Arial"/>
          <w:color w:val="0070C0"/>
          <w:lang w:eastAsia="zh-CN"/>
        </w:rPr>
      </w:pPr>
      <w:r w:rsidRPr="0060057B">
        <w:rPr>
          <w:rFonts w:ascii="Arial" w:eastAsiaTheme="minorEastAsia" w:hAnsi="Arial" w:cs="Arial"/>
          <w:color w:val="0070C0"/>
          <w:lang w:eastAsia="zh-CN"/>
        </w:rPr>
        <w:t>One member</w:t>
      </w:r>
      <w:r w:rsidR="001B068F" w:rsidRPr="0060057B">
        <w:rPr>
          <w:rFonts w:ascii="Arial" w:eastAsiaTheme="minorEastAsia" w:hAnsi="Arial" w:cs="Arial"/>
          <w:color w:val="0070C0"/>
          <w:lang w:eastAsia="zh-CN"/>
        </w:rPr>
        <w:t xml:space="preserve"> suggested that a general recall of the provisions of regulation 6.6 of MARPOL Annex VI (delivery of the Statement of compliance only in case of satisfactory calculation of the CII and determination of the rating of the ship) </w:t>
      </w:r>
      <w:r w:rsidR="00910C03">
        <w:rPr>
          <w:rFonts w:ascii="Arial" w:eastAsiaTheme="minorEastAsia" w:hAnsi="Arial" w:cs="Arial"/>
          <w:color w:val="0070C0"/>
          <w:lang w:eastAsia="zh-CN"/>
        </w:rPr>
        <w:t xml:space="preserve">should </w:t>
      </w:r>
      <w:r w:rsidR="001B068F" w:rsidRPr="0060057B">
        <w:rPr>
          <w:rFonts w:ascii="Arial" w:eastAsiaTheme="minorEastAsia" w:hAnsi="Arial" w:cs="Arial"/>
          <w:color w:val="0070C0"/>
          <w:lang w:eastAsia="zh-CN"/>
        </w:rPr>
        <w:t xml:space="preserve">be added in </w:t>
      </w:r>
      <w:r w:rsidR="001B068F" w:rsidRPr="00EC78B9">
        <w:rPr>
          <w:rFonts w:ascii="Arial" w:eastAsiaTheme="minorEastAsia" w:hAnsi="Arial" w:cs="Arial"/>
          <w:color w:val="0070C0"/>
          <w:lang w:eastAsia="zh-CN"/>
        </w:rPr>
        <w:t xml:space="preserve">beginning of section 6 </w:t>
      </w:r>
      <w:r w:rsidR="00317C2A" w:rsidRPr="00EC78B9">
        <w:rPr>
          <w:rFonts w:ascii="Arial" w:eastAsiaTheme="minorEastAsia" w:hAnsi="Arial" w:cs="Arial"/>
          <w:color w:val="0070C0"/>
          <w:lang w:eastAsia="zh-CN"/>
        </w:rPr>
        <w:t xml:space="preserve">before current paragraph 6.1, </w:t>
      </w:r>
      <w:r w:rsidR="001B068F" w:rsidRPr="00EC78B9">
        <w:rPr>
          <w:rFonts w:ascii="Arial" w:eastAsiaTheme="minorEastAsia" w:hAnsi="Arial" w:cs="Arial"/>
          <w:color w:val="0070C0"/>
          <w:lang w:eastAsia="zh-CN"/>
        </w:rPr>
        <w:t>because it wa</w:t>
      </w:r>
      <w:r w:rsidR="00317C2A" w:rsidRPr="00EC78B9">
        <w:rPr>
          <w:rFonts w:ascii="Arial" w:eastAsiaTheme="minorEastAsia" w:hAnsi="Arial" w:cs="Arial"/>
          <w:color w:val="0070C0"/>
          <w:lang w:eastAsia="zh-CN"/>
        </w:rPr>
        <w:t xml:space="preserve">s not referred to elsewhere in the draft guidelines whereas it </w:t>
      </w:r>
      <w:r w:rsidR="001B068F" w:rsidRPr="00EC78B9">
        <w:rPr>
          <w:rFonts w:ascii="Arial" w:eastAsiaTheme="minorEastAsia" w:hAnsi="Arial" w:cs="Arial"/>
          <w:color w:val="0070C0"/>
          <w:lang w:eastAsia="zh-CN"/>
        </w:rPr>
        <w:t>wa</w:t>
      </w:r>
      <w:r w:rsidR="00317C2A" w:rsidRPr="00EC78B9">
        <w:rPr>
          <w:rFonts w:ascii="Arial" w:eastAsiaTheme="minorEastAsia" w:hAnsi="Arial" w:cs="Arial"/>
          <w:color w:val="0070C0"/>
          <w:lang w:eastAsia="zh-CN"/>
        </w:rPr>
        <w:t>s a central regulation for these guidelines.</w:t>
      </w:r>
    </w:p>
    <w:p w14:paraId="7319D15F" w14:textId="77777777" w:rsidR="00317C2A" w:rsidRPr="00EC78B9" w:rsidRDefault="00317C2A" w:rsidP="00EC78B9">
      <w:pPr>
        <w:adjustRightInd w:val="0"/>
        <w:snapToGrid w:val="0"/>
        <w:rPr>
          <w:rFonts w:ascii="Arial" w:eastAsiaTheme="minorEastAsia" w:hAnsi="Arial" w:cs="Arial"/>
          <w:color w:val="0070C0"/>
          <w:lang w:eastAsia="zh-CN"/>
        </w:rPr>
      </w:pPr>
    </w:p>
    <w:p w14:paraId="16900485" w14:textId="4AFDDE17" w:rsidR="00317C2A" w:rsidRPr="00EC78B9" w:rsidRDefault="00317C2A" w:rsidP="00EC78B9">
      <w:pPr>
        <w:adjustRightInd w:val="0"/>
        <w:snapToGrid w:val="0"/>
        <w:rPr>
          <w:rFonts w:ascii="Arial" w:eastAsiaTheme="minorEastAsia" w:hAnsi="Arial" w:cs="Arial"/>
          <w:color w:val="0070C0"/>
          <w:lang w:eastAsia="zh-CN"/>
        </w:rPr>
      </w:pPr>
      <w:r w:rsidRPr="00EC78B9">
        <w:rPr>
          <w:rFonts w:ascii="Arial" w:eastAsiaTheme="minorEastAsia" w:hAnsi="Arial" w:cs="Arial"/>
          <w:color w:val="0070C0"/>
          <w:lang w:eastAsia="zh-CN"/>
        </w:rPr>
        <w:lastRenderedPageBreak/>
        <w:t xml:space="preserve">To capture this comment, we </w:t>
      </w:r>
      <w:r w:rsidR="001B068F" w:rsidRPr="00EC78B9">
        <w:rPr>
          <w:rFonts w:ascii="Arial" w:eastAsiaTheme="minorEastAsia" w:hAnsi="Arial" w:cs="Arial"/>
          <w:color w:val="0070C0"/>
          <w:lang w:eastAsia="zh-CN"/>
        </w:rPr>
        <w:t xml:space="preserve">propose </w:t>
      </w:r>
      <w:r w:rsidRPr="00EC78B9">
        <w:rPr>
          <w:rFonts w:ascii="Arial" w:eastAsiaTheme="minorEastAsia" w:hAnsi="Arial" w:cs="Arial"/>
          <w:color w:val="0070C0"/>
          <w:lang w:eastAsia="zh-CN"/>
        </w:rPr>
        <w:t xml:space="preserve">to restructure Paragraph 6 as </w:t>
      </w:r>
      <w:r w:rsidR="001B068F" w:rsidRPr="00EC78B9">
        <w:rPr>
          <w:rFonts w:ascii="Arial" w:eastAsiaTheme="minorEastAsia" w:hAnsi="Arial" w:cs="Arial"/>
          <w:color w:val="0070C0"/>
          <w:lang w:eastAsia="zh-CN"/>
        </w:rPr>
        <w:t>shown in the updated texts (</w:t>
      </w:r>
      <w:r w:rsidR="00EC78B9" w:rsidRPr="00EC78B9">
        <w:rPr>
          <w:rFonts w:ascii="Arial" w:eastAsiaTheme="minorEastAsia" w:hAnsi="Arial" w:cs="Arial"/>
          <w:color w:val="0070C0"/>
          <w:lang w:eastAsia="zh-CN"/>
        </w:rPr>
        <w:t>(TOR 2.1) Verification Guidelines _R5</w:t>
      </w:r>
      <w:r w:rsidR="00EC78B9" w:rsidRPr="00EC78B9">
        <w:rPr>
          <w:rFonts w:ascii="Arial" w:eastAsiaTheme="minorEastAsia" w:hAnsi="Arial" w:cs="Arial" w:hint="eastAsia"/>
          <w:color w:val="0070C0"/>
          <w:lang w:eastAsia="zh-CN"/>
        </w:rPr>
        <w:t>.</w:t>
      </w:r>
      <w:r w:rsidR="00EC78B9" w:rsidRPr="00EC78B9">
        <w:rPr>
          <w:rFonts w:ascii="Arial" w:eastAsiaTheme="minorEastAsia" w:hAnsi="Arial" w:cs="Arial"/>
          <w:color w:val="0070C0"/>
          <w:lang w:eastAsia="zh-CN"/>
        </w:rPr>
        <w:t>docx</w:t>
      </w:r>
      <w:r w:rsidR="001B068F" w:rsidRPr="00EC78B9">
        <w:rPr>
          <w:rFonts w:ascii="Arial" w:eastAsiaTheme="minorEastAsia" w:hAnsi="Arial" w:cs="Arial"/>
          <w:color w:val="0070C0"/>
          <w:lang w:eastAsia="zh-CN"/>
        </w:rPr>
        <w:t>)</w:t>
      </w:r>
    </w:p>
    <w:p w14:paraId="04ABD6A4" w14:textId="77777777" w:rsidR="00317C2A" w:rsidRPr="00EC78B9" w:rsidRDefault="00317C2A" w:rsidP="00EC78B9">
      <w:pPr>
        <w:adjustRightInd w:val="0"/>
        <w:snapToGrid w:val="0"/>
        <w:rPr>
          <w:rFonts w:ascii="Arial" w:eastAsiaTheme="minorEastAsia" w:hAnsi="Arial" w:cs="Arial"/>
          <w:color w:val="0070C0"/>
          <w:lang w:eastAsia="zh-CN"/>
        </w:rPr>
      </w:pPr>
    </w:p>
    <w:p w14:paraId="63A80148" w14:textId="18D437D7" w:rsidR="00087730" w:rsidRDefault="00EC78B9" w:rsidP="00EC78B9">
      <w:pPr>
        <w:adjustRightInd w:val="0"/>
        <w:snapToGrid w:val="0"/>
        <w:jc w:val="both"/>
        <w:rPr>
          <w:rFonts w:ascii="Arial" w:eastAsia="宋体" w:hAnsi="Arial" w:cs="Arial"/>
          <w:b/>
          <w:bCs/>
          <w:color w:val="0070C0"/>
        </w:rPr>
      </w:pPr>
      <w:r w:rsidRPr="00EC78B9">
        <w:rPr>
          <w:rFonts w:ascii="Arial" w:eastAsia="宋体" w:hAnsi="Arial" w:cs="Arial"/>
          <w:b/>
          <w:bCs/>
          <w:color w:val="0070C0"/>
        </w:rPr>
        <w:t>5</w:t>
      </w:r>
      <w:r w:rsidRPr="00EC78B9">
        <w:rPr>
          <w:rFonts w:ascii="Arial" w:eastAsia="宋体" w:hAnsi="Arial" w:cs="Arial"/>
          <w:b/>
          <w:bCs/>
          <w:color w:val="0070C0"/>
        </w:rPr>
        <w:tab/>
        <w:t>any other issues</w:t>
      </w:r>
    </w:p>
    <w:p w14:paraId="487A6819" w14:textId="1AF87348" w:rsidR="00EC78B9" w:rsidRDefault="00EC78B9" w:rsidP="00EC78B9">
      <w:pPr>
        <w:adjustRightInd w:val="0"/>
        <w:snapToGrid w:val="0"/>
        <w:jc w:val="both"/>
        <w:rPr>
          <w:rFonts w:ascii="Arial" w:eastAsia="Yu Mincho" w:hAnsi="Arial" w:cs="Arial"/>
          <w:b/>
          <w:bCs/>
          <w:color w:val="0070C0"/>
        </w:rPr>
      </w:pPr>
    </w:p>
    <w:p w14:paraId="2C1A2134" w14:textId="7DA62836" w:rsidR="00C97DF5" w:rsidRDefault="00584236" w:rsidP="00D250A2">
      <w:pPr>
        <w:numPr>
          <w:ilvl w:val="0"/>
          <w:numId w:val="36"/>
        </w:numPr>
        <w:adjustRightInd w:val="0"/>
        <w:snapToGrid w:val="0"/>
        <w:rPr>
          <w:rFonts w:ascii="Arial" w:eastAsiaTheme="minorEastAsia" w:hAnsi="Arial" w:cs="Arial"/>
          <w:color w:val="0070C0"/>
          <w:lang w:eastAsia="zh-CN"/>
        </w:rPr>
      </w:pPr>
      <w:r w:rsidRPr="00605385">
        <w:rPr>
          <w:rFonts w:ascii="Arial" w:eastAsiaTheme="minorEastAsia" w:hAnsi="Arial" w:cs="Arial"/>
          <w:color w:val="0070C0"/>
          <w:lang w:eastAsia="zh-CN"/>
        </w:rPr>
        <w:t>To align with the approach applied in the SEEMP Guidelines to address data</w:t>
      </w:r>
      <w:r w:rsidR="00C97DF5" w:rsidRPr="00605385">
        <w:rPr>
          <w:rFonts w:ascii="Arial" w:eastAsiaTheme="minorEastAsia" w:hAnsi="Arial" w:cs="Arial"/>
          <w:color w:val="0070C0"/>
          <w:lang w:eastAsia="zh-CN"/>
        </w:rPr>
        <w:t xml:space="preserve"> collection and reporting </w:t>
      </w:r>
      <w:r w:rsidRPr="00605385">
        <w:rPr>
          <w:rFonts w:ascii="Arial" w:eastAsiaTheme="minorEastAsia" w:hAnsi="Arial" w:cs="Arial"/>
          <w:color w:val="0070C0"/>
          <w:lang w:eastAsia="zh-CN"/>
        </w:rPr>
        <w:t xml:space="preserve">on working vessels, parameters </w:t>
      </w:r>
      <w:r w:rsidR="00C97DF5" w:rsidRPr="00605385">
        <w:rPr>
          <w:rFonts w:ascii="Arial" w:eastAsiaTheme="minorEastAsia" w:hAnsi="Arial" w:cs="Arial"/>
          <w:color w:val="0070C0"/>
          <w:lang w:eastAsia="zh-CN"/>
        </w:rPr>
        <w:t xml:space="preserve">related to these ships </w:t>
      </w:r>
      <w:r w:rsidR="00386D5A">
        <w:rPr>
          <w:rFonts w:ascii="Arial" w:eastAsiaTheme="minorEastAsia" w:hAnsi="Arial" w:cs="Arial"/>
          <w:color w:val="0070C0"/>
          <w:lang w:eastAsia="zh-CN"/>
        </w:rPr>
        <w:t>have been r</w:t>
      </w:r>
      <w:r w:rsidR="00C97DF5" w:rsidRPr="00605385">
        <w:rPr>
          <w:rFonts w:ascii="Arial" w:eastAsiaTheme="minorEastAsia" w:hAnsi="Arial" w:cs="Arial"/>
          <w:color w:val="0070C0"/>
          <w:lang w:eastAsia="zh-CN"/>
        </w:rPr>
        <w:t xml:space="preserve">emoved from </w:t>
      </w:r>
      <w:r w:rsidR="00605385" w:rsidRPr="00605385">
        <w:rPr>
          <w:rFonts w:ascii="Arial" w:eastAsiaTheme="minorEastAsia" w:hAnsi="Arial" w:cs="Arial"/>
          <w:color w:val="0070C0"/>
          <w:lang w:eastAsia="zh-CN"/>
        </w:rPr>
        <w:t>the a</w:t>
      </w:r>
      <w:r w:rsidR="00C97DF5" w:rsidRPr="00605385">
        <w:rPr>
          <w:rFonts w:ascii="Arial" w:eastAsiaTheme="minorEastAsia" w:hAnsi="Arial" w:cs="Arial"/>
          <w:color w:val="0070C0"/>
          <w:lang w:eastAsia="zh-CN"/>
        </w:rPr>
        <w:t>ppendix</w:t>
      </w:r>
      <w:r w:rsidR="006901DF">
        <w:rPr>
          <w:rFonts w:ascii="Arial" w:eastAsiaTheme="minorEastAsia" w:hAnsi="Arial" w:cs="Arial"/>
          <w:color w:val="0070C0"/>
          <w:lang w:eastAsia="zh-CN"/>
        </w:rPr>
        <w:t>es.</w:t>
      </w:r>
    </w:p>
    <w:p w14:paraId="6D04606C" w14:textId="77777777" w:rsidR="00605385" w:rsidRPr="00605385" w:rsidRDefault="00605385" w:rsidP="00605385">
      <w:pPr>
        <w:adjustRightInd w:val="0"/>
        <w:snapToGrid w:val="0"/>
        <w:ind w:left="420"/>
        <w:rPr>
          <w:rFonts w:ascii="Arial" w:eastAsiaTheme="minorEastAsia" w:hAnsi="Arial" w:cs="Arial"/>
          <w:color w:val="0070C0"/>
          <w:lang w:eastAsia="zh-CN"/>
        </w:rPr>
      </w:pPr>
    </w:p>
    <w:p w14:paraId="08F5F63C" w14:textId="0B04485B" w:rsidR="00C97DF5" w:rsidRPr="002929A4" w:rsidRDefault="00C97DF5" w:rsidP="002442B2">
      <w:pPr>
        <w:numPr>
          <w:ilvl w:val="0"/>
          <w:numId w:val="36"/>
        </w:numPr>
        <w:adjustRightInd w:val="0"/>
        <w:snapToGrid w:val="0"/>
        <w:rPr>
          <w:rFonts w:ascii="Arial" w:eastAsiaTheme="minorEastAsia" w:hAnsi="Arial" w:cs="Arial"/>
          <w:color w:val="0070C0"/>
          <w:lang w:eastAsia="zh-CN"/>
        </w:rPr>
      </w:pPr>
      <w:r w:rsidRPr="002929A4">
        <w:rPr>
          <w:rFonts w:ascii="Arial" w:eastAsiaTheme="minorEastAsia" w:hAnsi="Arial" w:cs="Arial" w:hint="eastAsia"/>
          <w:color w:val="0070C0"/>
          <w:lang w:eastAsia="zh-CN"/>
        </w:rPr>
        <w:t>T</w:t>
      </w:r>
      <w:r w:rsidRPr="002929A4">
        <w:rPr>
          <w:rFonts w:ascii="Arial" w:eastAsiaTheme="minorEastAsia" w:hAnsi="Arial" w:cs="Arial"/>
          <w:color w:val="0070C0"/>
          <w:lang w:eastAsia="zh-CN"/>
        </w:rPr>
        <w:t xml:space="preserve">o align with </w:t>
      </w:r>
      <w:r w:rsidR="00A03DCF">
        <w:rPr>
          <w:rFonts w:ascii="Arial" w:eastAsiaTheme="minorEastAsia" w:hAnsi="Arial" w:cs="Arial"/>
          <w:color w:val="0070C0"/>
          <w:lang w:eastAsia="zh-CN"/>
        </w:rPr>
        <w:t xml:space="preserve">G5 and </w:t>
      </w:r>
      <w:r w:rsidRPr="002929A4">
        <w:rPr>
          <w:rFonts w:ascii="Arial" w:eastAsiaTheme="minorEastAsia" w:hAnsi="Arial" w:cs="Arial"/>
          <w:color w:val="0070C0"/>
          <w:lang w:eastAsia="zh-CN"/>
        </w:rPr>
        <w:t xml:space="preserve">the SEEMP Guidelines on the parameters to calculate the correction factors and voyage adjustments for the attained CII, </w:t>
      </w:r>
      <w:r w:rsidR="002442B2" w:rsidRPr="002929A4">
        <w:rPr>
          <w:rFonts w:ascii="Arial" w:eastAsiaTheme="minorEastAsia" w:hAnsi="Arial" w:cs="Arial"/>
          <w:color w:val="0070C0"/>
          <w:lang w:eastAsia="zh-CN"/>
        </w:rPr>
        <w:t>Append</w:t>
      </w:r>
      <w:r w:rsidR="00386D5A">
        <w:rPr>
          <w:rFonts w:ascii="Arial" w:eastAsiaTheme="minorEastAsia" w:hAnsi="Arial" w:cs="Arial"/>
          <w:color w:val="0070C0"/>
          <w:lang w:eastAsia="zh-CN"/>
        </w:rPr>
        <w:t>i</w:t>
      </w:r>
      <w:r w:rsidR="002442B2" w:rsidRPr="002929A4">
        <w:rPr>
          <w:rFonts w:ascii="Arial" w:eastAsiaTheme="minorEastAsia" w:hAnsi="Arial" w:cs="Arial"/>
          <w:color w:val="0070C0"/>
          <w:lang w:eastAsia="zh-CN"/>
        </w:rPr>
        <w:t>x</w:t>
      </w:r>
      <w:r w:rsidR="00386D5A">
        <w:rPr>
          <w:rFonts w:ascii="Arial" w:eastAsiaTheme="minorEastAsia" w:hAnsi="Arial" w:cs="Arial"/>
          <w:color w:val="0070C0"/>
          <w:lang w:eastAsia="zh-CN"/>
        </w:rPr>
        <w:t>es</w:t>
      </w:r>
      <w:r w:rsidR="002442B2" w:rsidRPr="002929A4">
        <w:rPr>
          <w:rFonts w:ascii="Arial" w:eastAsiaTheme="minorEastAsia" w:hAnsi="Arial" w:cs="Arial"/>
          <w:color w:val="0070C0"/>
          <w:lang w:eastAsia="zh-CN"/>
        </w:rPr>
        <w:t xml:space="preserve"> </w:t>
      </w:r>
      <w:r w:rsidR="00386D5A">
        <w:rPr>
          <w:rFonts w:ascii="Arial" w:eastAsiaTheme="minorEastAsia" w:hAnsi="Arial" w:cs="Arial"/>
          <w:color w:val="0070C0"/>
          <w:lang w:eastAsia="zh-CN"/>
        </w:rPr>
        <w:t>have been</w:t>
      </w:r>
      <w:r w:rsidR="002442B2" w:rsidRPr="002929A4">
        <w:rPr>
          <w:rFonts w:ascii="Arial" w:eastAsiaTheme="minorEastAsia" w:hAnsi="Arial" w:cs="Arial"/>
          <w:color w:val="0070C0"/>
          <w:lang w:eastAsia="zh-CN"/>
        </w:rPr>
        <w:t xml:space="preserve"> updated.</w:t>
      </w:r>
    </w:p>
    <w:p w14:paraId="23628C56" w14:textId="683642C6" w:rsidR="00584236" w:rsidRDefault="00584236" w:rsidP="00605385">
      <w:pPr>
        <w:adjustRightInd w:val="0"/>
        <w:snapToGrid w:val="0"/>
        <w:ind w:left="420"/>
        <w:rPr>
          <w:rFonts w:ascii="Arial" w:eastAsiaTheme="minorEastAsia" w:hAnsi="Arial" w:cs="Arial"/>
          <w:color w:val="0070C0"/>
          <w:lang w:eastAsia="zh-CN"/>
        </w:rPr>
      </w:pPr>
      <w:r>
        <w:rPr>
          <w:rFonts w:ascii="Arial" w:eastAsiaTheme="minorEastAsia" w:hAnsi="Arial" w:cs="Arial"/>
          <w:color w:val="0070C0"/>
          <w:lang w:eastAsia="zh-CN"/>
        </w:rPr>
        <w:t xml:space="preserve"> </w:t>
      </w:r>
    </w:p>
    <w:p w14:paraId="486B4FB9" w14:textId="5EC46EBE" w:rsidR="00EC78B9" w:rsidRDefault="00EC78B9" w:rsidP="002442B2">
      <w:pPr>
        <w:numPr>
          <w:ilvl w:val="0"/>
          <w:numId w:val="36"/>
        </w:numPr>
        <w:adjustRightInd w:val="0"/>
        <w:snapToGrid w:val="0"/>
        <w:rPr>
          <w:rFonts w:ascii="Arial" w:eastAsiaTheme="minorEastAsia" w:hAnsi="Arial" w:cs="Arial"/>
          <w:color w:val="0070C0"/>
        </w:rPr>
      </w:pPr>
      <w:r w:rsidRPr="00584236">
        <w:rPr>
          <w:rFonts w:ascii="Arial" w:eastAsiaTheme="minorEastAsia" w:hAnsi="Arial" w:cs="Arial"/>
          <w:color w:val="0070C0"/>
          <w:lang w:eastAsia="zh-CN"/>
        </w:rPr>
        <w:t xml:space="preserve">Since this is the last substantial round of this CG, we </w:t>
      </w:r>
      <w:r w:rsidR="00386D5A">
        <w:rPr>
          <w:rFonts w:ascii="Arial" w:eastAsiaTheme="minorEastAsia" w:hAnsi="Arial" w:cs="Arial"/>
          <w:color w:val="0070C0"/>
          <w:lang w:eastAsia="zh-CN"/>
        </w:rPr>
        <w:t xml:space="preserve">have </w:t>
      </w:r>
      <w:r w:rsidRPr="00584236">
        <w:rPr>
          <w:rFonts w:ascii="Arial" w:eastAsiaTheme="minorEastAsia" w:hAnsi="Arial" w:cs="Arial"/>
          <w:color w:val="0070C0"/>
          <w:lang w:eastAsia="zh-CN"/>
        </w:rPr>
        <w:t>updated all the paragraph numbers.</w:t>
      </w:r>
    </w:p>
    <w:p w14:paraId="5DCB457C" w14:textId="77777777" w:rsidR="002442B2" w:rsidRPr="002442B2" w:rsidRDefault="002442B2" w:rsidP="002442B2">
      <w:pPr>
        <w:rPr>
          <w:rFonts w:ascii="Arial" w:eastAsiaTheme="minorEastAsia" w:hAnsi="Arial" w:cs="Arial"/>
          <w:color w:val="0070C0"/>
        </w:rPr>
      </w:pPr>
    </w:p>
    <w:p w14:paraId="23F7357A" w14:textId="11CED9A4" w:rsidR="002442B2" w:rsidRDefault="002442B2">
      <w:pPr>
        <w:rPr>
          <w:rFonts w:ascii="Arial" w:eastAsia="Yu Mincho" w:hAnsi="Arial" w:cs="Arial"/>
          <w:color w:val="0070C0"/>
        </w:rPr>
      </w:pPr>
      <w:r>
        <w:rPr>
          <w:rFonts w:ascii="Arial" w:eastAsia="Yu Mincho" w:hAnsi="Arial" w:cs="Arial"/>
          <w:color w:val="0070C0"/>
        </w:rPr>
        <w:br w:type="page"/>
      </w:r>
    </w:p>
    <w:tbl>
      <w:tblPr>
        <w:tblW w:w="906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7"/>
      </w:tblGrid>
      <w:tr w:rsidR="002442B2" w:rsidRPr="0080047D" w14:paraId="36C39A91" w14:textId="77777777" w:rsidTr="00EB16EB">
        <w:trPr>
          <w:trHeight w:val="13457"/>
          <w:jc w:val="center"/>
        </w:trPr>
        <w:tc>
          <w:tcPr>
            <w:tcW w:w="9067" w:type="dxa"/>
          </w:tcPr>
          <w:p w14:paraId="125EDECF" w14:textId="77777777" w:rsidR="002442B2" w:rsidRPr="0080047D" w:rsidRDefault="002442B2" w:rsidP="004C1FD9">
            <w:pPr>
              <w:jc w:val="both"/>
              <w:rPr>
                <w:rFonts w:ascii="Arial" w:eastAsia="宋体" w:hAnsi="Arial" w:cs="Arial"/>
                <w:b/>
                <w:bCs/>
                <w:lang w:eastAsia="zh-CN"/>
              </w:rPr>
            </w:pPr>
            <w:r w:rsidRPr="0080047D">
              <w:rPr>
                <w:rFonts w:ascii="Arial" w:eastAsia="宋体" w:hAnsi="Arial" w:cs="Arial"/>
                <w:b/>
                <w:bCs/>
                <w:lang w:eastAsia="zh-CN"/>
              </w:rPr>
              <w:lastRenderedPageBreak/>
              <w:t>Compiled comments and the coordinators’ remarks</w:t>
            </w:r>
          </w:p>
          <w:p w14:paraId="5C965EF9" w14:textId="77777777" w:rsidR="002442B2" w:rsidRPr="0080047D" w:rsidRDefault="002442B2" w:rsidP="004C1FD9">
            <w:pPr>
              <w:jc w:val="both"/>
              <w:rPr>
                <w:rFonts w:ascii="Arial" w:hAnsi="Arial" w:cs="Arial"/>
                <w:b/>
                <w:bCs/>
              </w:rPr>
            </w:pPr>
          </w:p>
          <w:p w14:paraId="48F74345" w14:textId="77777777" w:rsidR="002442B2" w:rsidRPr="0080047D" w:rsidRDefault="002442B2" w:rsidP="004C1FD9">
            <w:pPr>
              <w:jc w:val="both"/>
              <w:rPr>
                <w:rFonts w:ascii="Arial" w:hAnsi="Arial" w:cs="Arial"/>
                <w:b/>
                <w:bCs/>
              </w:rPr>
            </w:pPr>
            <w:r w:rsidRPr="0080047D">
              <w:rPr>
                <w:rFonts w:ascii="Arial" w:hAnsi="Arial" w:cs="Arial"/>
                <w:b/>
                <w:bCs/>
              </w:rPr>
              <w:t>&lt;B</w:t>
            </w:r>
            <w:r w:rsidRPr="0080047D">
              <w:rPr>
                <w:rFonts w:ascii="Arial" w:eastAsia="宋体" w:hAnsi="Arial" w:cs="Arial"/>
                <w:b/>
                <w:bCs/>
                <w:lang w:eastAsia="zh-CN"/>
              </w:rPr>
              <w:t>razil</w:t>
            </w:r>
            <w:r w:rsidRPr="0080047D">
              <w:rPr>
                <w:rFonts w:ascii="Arial" w:hAnsi="Arial" w:cs="Arial"/>
                <w:b/>
                <w:bCs/>
              </w:rPr>
              <w:t>&gt;</w:t>
            </w:r>
          </w:p>
          <w:p w14:paraId="50DC7DCA" w14:textId="77777777" w:rsidR="002442B2" w:rsidRPr="0080047D" w:rsidRDefault="002442B2" w:rsidP="004C1FD9">
            <w:pPr>
              <w:jc w:val="both"/>
              <w:rPr>
                <w:rFonts w:ascii="Arial" w:hAnsi="Arial" w:cs="Arial"/>
                <w:b/>
                <w:bCs/>
              </w:rPr>
            </w:pPr>
          </w:p>
          <w:p w14:paraId="35D2926A"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Q1 -Paragraph 5.2 bis</w:t>
            </w:r>
          </w:p>
          <w:p w14:paraId="6A47B2CA" w14:textId="77777777" w:rsidR="002442B2" w:rsidRPr="0080047D" w:rsidRDefault="002442B2" w:rsidP="004C1FD9">
            <w:pPr>
              <w:jc w:val="both"/>
              <w:rPr>
                <w:rFonts w:ascii="Arial" w:hAnsi="Arial" w:cs="Arial"/>
                <w:b/>
                <w:bCs/>
              </w:rPr>
            </w:pPr>
          </w:p>
          <w:p w14:paraId="5BA2D7C2" w14:textId="77777777" w:rsidR="002442B2" w:rsidRPr="0080047D" w:rsidRDefault="002442B2" w:rsidP="004C1FD9">
            <w:pPr>
              <w:jc w:val="both"/>
              <w:rPr>
                <w:rFonts w:ascii="Arial" w:eastAsiaTheme="minorEastAsia" w:hAnsi="Arial" w:cs="Arial"/>
                <w:lang w:eastAsia="zh-CN"/>
              </w:rPr>
            </w:pPr>
            <w:r w:rsidRPr="0080047D">
              <w:rPr>
                <w:rFonts w:ascii="Arial" w:hAnsi="Arial" w:cs="Arial"/>
              </w:rPr>
              <w:t>Option 1 is preferred to reduce burden and complexity.</w:t>
            </w:r>
          </w:p>
          <w:p w14:paraId="113C084B" w14:textId="77777777" w:rsidR="002442B2" w:rsidRPr="0080047D" w:rsidRDefault="002442B2" w:rsidP="004C1FD9">
            <w:pPr>
              <w:jc w:val="both"/>
              <w:rPr>
                <w:rFonts w:ascii="Arial" w:eastAsiaTheme="minorEastAsia" w:hAnsi="Arial" w:cs="Arial"/>
                <w:b/>
                <w:bCs/>
                <w:u w:val="single"/>
                <w:lang w:eastAsia="zh-CN"/>
              </w:rPr>
            </w:pPr>
          </w:p>
          <w:p w14:paraId="4716DE6B"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Q2 -Paragraph 5.2 </w:t>
            </w:r>
            <w:proofErr w:type="spellStart"/>
            <w:r w:rsidRPr="0080047D">
              <w:rPr>
                <w:rFonts w:ascii="Arial" w:eastAsiaTheme="minorEastAsia" w:hAnsi="Arial" w:cs="Arial"/>
                <w:b/>
                <w:bCs/>
                <w:u w:val="single"/>
                <w:lang w:eastAsia="zh-CN"/>
              </w:rPr>
              <w:t>ter</w:t>
            </w:r>
            <w:proofErr w:type="spellEnd"/>
          </w:p>
          <w:p w14:paraId="535F790D" w14:textId="77777777" w:rsidR="002442B2" w:rsidRPr="0080047D" w:rsidRDefault="002442B2" w:rsidP="004C1FD9">
            <w:pPr>
              <w:jc w:val="both"/>
              <w:rPr>
                <w:rFonts w:ascii="Arial" w:eastAsiaTheme="minorEastAsia" w:hAnsi="Arial" w:cs="Arial"/>
                <w:b/>
                <w:bCs/>
                <w:u w:val="single"/>
                <w:lang w:eastAsia="zh-CN"/>
              </w:rPr>
            </w:pPr>
          </w:p>
          <w:p w14:paraId="10B3BAD2" w14:textId="77777777" w:rsidR="002442B2" w:rsidRPr="0080047D" w:rsidRDefault="002442B2" w:rsidP="004C1FD9">
            <w:pPr>
              <w:jc w:val="both"/>
              <w:rPr>
                <w:rFonts w:ascii="Arial" w:eastAsiaTheme="minorEastAsia" w:hAnsi="Arial" w:cs="Arial"/>
                <w:lang w:eastAsia="zh-CN"/>
              </w:rPr>
            </w:pPr>
            <w:r w:rsidRPr="0080047D">
              <w:rPr>
                <w:rFonts w:ascii="Arial" w:hAnsi="Arial" w:cs="Arial"/>
              </w:rPr>
              <w:t xml:space="preserve">Option 2 is preferred </w:t>
            </w:r>
            <w:proofErr w:type="gramStart"/>
            <w:r w:rsidRPr="0080047D">
              <w:rPr>
                <w:rFonts w:ascii="Arial" w:hAnsi="Arial" w:cs="Arial"/>
              </w:rPr>
              <w:t>in order to</w:t>
            </w:r>
            <w:proofErr w:type="gramEnd"/>
            <w:r w:rsidRPr="0080047D">
              <w:rPr>
                <w:rFonts w:ascii="Arial" w:hAnsi="Arial" w:cs="Arial"/>
              </w:rPr>
              <w:t xml:space="preserve"> reflect the most updated condition of the vessel taking into account the improvement made on the conversion.</w:t>
            </w:r>
            <w:r w:rsidRPr="0080047D">
              <w:rPr>
                <w:rFonts w:ascii="Arial" w:eastAsiaTheme="minorEastAsia" w:hAnsi="Arial" w:cs="Arial"/>
                <w:lang w:eastAsia="zh-CN"/>
              </w:rPr>
              <w:t xml:space="preserve"> </w:t>
            </w:r>
          </w:p>
          <w:p w14:paraId="5A12CE9F" w14:textId="77777777" w:rsidR="002442B2" w:rsidRPr="0080047D" w:rsidRDefault="002442B2" w:rsidP="004C1FD9">
            <w:pPr>
              <w:jc w:val="both"/>
              <w:rPr>
                <w:rFonts w:ascii="Arial" w:eastAsiaTheme="minorEastAsia" w:hAnsi="Arial" w:cs="Arial"/>
                <w:lang w:eastAsia="zh-CN"/>
              </w:rPr>
            </w:pPr>
          </w:p>
          <w:p w14:paraId="1E8D9CC7"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Q2 -Paragraph 5.2 </w:t>
            </w:r>
            <w:proofErr w:type="spellStart"/>
            <w:r w:rsidRPr="0080047D">
              <w:rPr>
                <w:rFonts w:ascii="Arial" w:eastAsiaTheme="minorEastAsia" w:hAnsi="Arial" w:cs="Arial"/>
                <w:b/>
                <w:bCs/>
                <w:u w:val="single"/>
                <w:lang w:eastAsia="zh-CN"/>
              </w:rPr>
              <w:t>quater</w:t>
            </w:r>
            <w:proofErr w:type="spellEnd"/>
          </w:p>
          <w:p w14:paraId="39C4512A" w14:textId="77777777" w:rsidR="002442B2" w:rsidRPr="0080047D" w:rsidRDefault="002442B2" w:rsidP="004C1FD9">
            <w:pPr>
              <w:jc w:val="both"/>
              <w:rPr>
                <w:rFonts w:ascii="Arial" w:eastAsiaTheme="minorEastAsia" w:hAnsi="Arial" w:cs="Arial"/>
                <w:b/>
                <w:bCs/>
                <w:u w:val="single"/>
                <w:lang w:eastAsia="zh-CN"/>
              </w:rPr>
            </w:pPr>
          </w:p>
          <w:p w14:paraId="3B6A8E0D" w14:textId="77777777" w:rsidR="002442B2" w:rsidRPr="0080047D" w:rsidRDefault="002442B2" w:rsidP="004C1FD9">
            <w:pPr>
              <w:jc w:val="both"/>
              <w:rPr>
                <w:rFonts w:ascii="Arial" w:hAnsi="Arial" w:cs="Arial"/>
              </w:rPr>
            </w:pPr>
            <w:r w:rsidRPr="0080047D">
              <w:rPr>
                <w:rFonts w:ascii="Arial" w:hAnsi="Arial" w:cs="Arial"/>
              </w:rPr>
              <w:t xml:space="preserve">Option 1 is preferred for reference/required CII and Option 2 is preferred for the attained annual operational CII, for the same reasons stated on 5.2 </w:t>
            </w:r>
            <w:proofErr w:type="spellStart"/>
            <w:r w:rsidRPr="0080047D">
              <w:rPr>
                <w:rFonts w:ascii="Arial" w:hAnsi="Arial" w:cs="Arial"/>
              </w:rPr>
              <w:t>ter</w:t>
            </w:r>
            <w:proofErr w:type="spellEnd"/>
            <w:r w:rsidRPr="0080047D">
              <w:rPr>
                <w:rFonts w:ascii="Arial" w:hAnsi="Arial" w:cs="Arial"/>
              </w:rPr>
              <w:t xml:space="preserve"> comments, above.</w:t>
            </w:r>
          </w:p>
          <w:p w14:paraId="01D861BE" w14:textId="77777777" w:rsidR="002442B2" w:rsidRPr="0080047D" w:rsidRDefault="002442B2" w:rsidP="004C1FD9">
            <w:pPr>
              <w:jc w:val="both"/>
              <w:rPr>
                <w:rFonts w:ascii="Arial" w:hAnsi="Arial" w:cs="Arial"/>
              </w:rPr>
            </w:pPr>
          </w:p>
          <w:p w14:paraId="652A6168"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25E7B325" w14:textId="77777777" w:rsidR="002442B2" w:rsidRPr="0080047D" w:rsidRDefault="002442B2" w:rsidP="004C1FD9">
            <w:pPr>
              <w:jc w:val="both"/>
              <w:rPr>
                <w:rFonts w:ascii="Arial" w:eastAsiaTheme="minorEastAsia" w:hAnsi="Arial" w:cs="Arial"/>
                <w:b/>
                <w:bCs/>
                <w:u w:val="single"/>
                <w:lang w:eastAsia="zh-CN"/>
              </w:rPr>
            </w:pPr>
          </w:p>
          <w:p w14:paraId="44D04D2F" w14:textId="77777777" w:rsidR="002442B2" w:rsidRPr="0080047D" w:rsidRDefault="002442B2" w:rsidP="004C1FD9">
            <w:pPr>
              <w:jc w:val="both"/>
              <w:rPr>
                <w:rFonts w:ascii="Arial" w:hAnsi="Arial" w:cs="Arial"/>
              </w:rPr>
            </w:pPr>
            <w:r w:rsidRPr="0080047D">
              <w:rPr>
                <w:rFonts w:ascii="Arial" w:hAnsi="Arial" w:cs="Arial"/>
              </w:rPr>
              <w:t>We can agree with both solutions.</w:t>
            </w:r>
          </w:p>
          <w:p w14:paraId="062DED81" w14:textId="77777777" w:rsidR="002442B2" w:rsidRPr="0080047D" w:rsidRDefault="002442B2" w:rsidP="004C1FD9">
            <w:pPr>
              <w:jc w:val="both"/>
              <w:rPr>
                <w:rFonts w:ascii="Arial" w:hAnsi="Arial" w:cs="Arial"/>
              </w:rPr>
            </w:pPr>
          </w:p>
          <w:p w14:paraId="2AFD10C8" w14:textId="77777777" w:rsidR="002442B2" w:rsidRPr="0080047D" w:rsidRDefault="002442B2" w:rsidP="004C1FD9">
            <w:pPr>
              <w:jc w:val="both"/>
              <w:rPr>
                <w:rFonts w:ascii="Arial" w:hAnsi="Arial" w:cs="Arial"/>
              </w:rPr>
            </w:pPr>
          </w:p>
          <w:p w14:paraId="497994DC" w14:textId="77777777" w:rsidR="002442B2" w:rsidRPr="0080047D" w:rsidRDefault="002442B2" w:rsidP="004C1FD9">
            <w:pPr>
              <w:jc w:val="both"/>
              <w:rPr>
                <w:rFonts w:ascii="Arial" w:hAnsi="Arial" w:cs="Arial"/>
                <w:b/>
                <w:bCs/>
              </w:rPr>
            </w:pPr>
            <w:r w:rsidRPr="0080047D">
              <w:rPr>
                <w:rFonts w:ascii="Arial" w:hAnsi="Arial" w:cs="Arial"/>
                <w:b/>
                <w:bCs/>
              </w:rPr>
              <w:t>&lt;Canada&gt;</w:t>
            </w:r>
          </w:p>
          <w:p w14:paraId="58508B58" w14:textId="77777777" w:rsidR="002442B2" w:rsidRPr="0080047D" w:rsidRDefault="002442B2" w:rsidP="004C1FD9">
            <w:pPr>
              <w:jc w:val="both"/>
              <w:rPr>
                <w:rFonts w:ascii="Arial" w:hAnsi="Arial" w:cs="Arial"/>
              </w:rPr>
            </w:pPr>
          </w:p>
          <w:p w14:paraId="24FE9D7D"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Q1 -Paragraph 5.2 bis</w:t>
            </w:r>
          </w:p>
          <w:p w14:paraId="56EC9B2D" w14:textId="77777777" w:rsidR="002442B2" w:rsidRPr="0080047D" w:rsidRDefault="002442B2" w:rsidP="004C1FD9">
            <w:pPr>
              <w:jc w:val="both"/>
              <w:rPr>
                <w:rFonts w:ascii="Arial" w:hAnsi="Arial" w:cs="Arial"/>
              </w:rPr>
            </w:pPr>
          </w:p>
          <w:p w14:paraId="4E09F439" w14:textId="77777777" w:rsidR="002442B2" w:rsidRPr="0080047D" w:rsidRDefault="002442B2" w:rsidP="004C1FD9">
            <w:pPr>
              <w:jc w:val="both"/>
              <w:rPr>
                <w:rFonts w:ascii="Arial" w:eastAsiaTheme="minorEastAsia" w:hAnsi="Arial" w:cs="Arial"/>
                <w:lang w:eastAsia="zh-CN"/>
              </w:rPr>
            </w:pPr>
            <w:r w:rsidRPr="0080047D">
              <w:rPr>
                <w:rFonts w:ascii="Arial" w:hAnsi="Arial" w:cs="Arial"/>
                <w:bCs/>
              </w:rPr>
              <w:t>As</w:t>
            </w:r>
            <w:r w:rsidRPr="0080047D">
              <w:rPr>
                <w:rFonts w:ascii="Arial" w:hAnsi="Arial" w:cs="Arial"/>
              </w:rPr>
              <w:t xml:space="preserve"> expressed in the previous round Canada is concerned that using the highest deadweight and gross ton value may allow for unaccounted higher carbon emissions during lower tonnage voyages and therefore support</w:t>
            </w:r>
            <w:r w:rsidRPr="0080047D">
              <w:rPr>
                <w:rFonts w:ascii="Arial" w:hAnsi="Arial" w:cs="Arial"/>
                <w:bCs/>
              </w:rPr>
              <w:t xml:space="preserve"> Option 2.</w:t>
            </w:r>
            <w:r w:rsidRPr="0080047D">
              <w:rPr>
                <w:rFonts w:ascii="Arial" w:eastAsiaTheme="minorEastAsia" w:hAnsi="Arial" w:cs="Arial"/>
                <w:lang w:eastAsia="zh-CN"/>
              </w:rPr>
              <w:t xml:space="preserve"> </w:t>
            </w:r>
          </w:p>
          <w:p w14:paraId="6EEB179B" w14:textId="77777777" w:rsidR="002442B2" w:rsidRPr="0080047D" w:rsidRDefault="002442B2" w:rsidP="004C1FD9">
            <w:pPr>
              <w:jc w:val="both"/>
              <w:rPr>
                <w:rFonts w:ascii="Arial" w:hAnsi="Arial" w:cs="Arial"/>
              </w:rPr>
            </w:pPr>
          </w:p>
          <w:p w14:paraId="4BF57A89"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Q2 -Paragraph 5.2 </w:t>
            </w:r>
            <w:proofErr w:type="spellStart"/>
            <w:r w:rsidRPr="0080047D">
              <w:rPr>
                <w:rFonts w:ascii="Arial" w:eastAsiaTheme="minorEastAsia" w:hAnsi="Arial" w:cs="Arial"/>
                <w:b/>
                <w:bCs/>
                <w:u w:val="single"/>
                <w:lang w:eastAsia="zh-CN"/>
              </w:rPr>
              <w:t>ter</w:t>
            </w:r>
            <w:proofErr w:type="spellEnd"/>
          </w:p>
          <w:p w14:paraId="236AC2E5" w14:textId="77777777" w:rsidR="002442B2" w:rsidRPr="0080047D" w:rsidRDefault="002442B2" w:rsidP="004C1FD9">
            <w:pPr>
              <w:jc w:val="both"/>
              <w:rPr>
                <w:rFonts w:ascii="Arial" w:hAnsi="Arial" w:cs="Arial"/>
              </w:rPr>
            </w:pPr>
          </w:p>
          <w:p w14:paraId="51C39EF6" w14:textId="77777777" w:rsidR="002442B2" w:rsidRPr="0080047D" w:rsidRDefault="002442B2" w:rsidP="004C1FD9">
            <w:pPr>
              <w:jc w:val="both"/>
              <w:rPr>
                <w:rFonts w:ascii="Arial" w:eastAsiaTheme="minorEastAsia" w:hAnsi="Arial" w:cs="Arial"/>
                <w:lang w:eastAsia="zh-CN"/>
              </w:rPr>
            </w:pPr>
            <w:r w:rsidRPr="0080047D">
              <w:rPr>
                <w:rFonts w:ascii="Arial" w:hAnsi="Arial" w:cs="Arial"/>
                <w:bCs/>
              </w:rPr>
              <w:t>A</w:t>
            </w:r>
            <w:r w:rsidRPr="0080047D">
              <w:rPr>
                <w:rFonts w:ascii="Arial" w:hAnsi="Arial" w:cs="Arial"/>
              </w:rPr>
              <w:t xml:space="preserve">s the change in carrying capacity is aimed at improving ship’s carbon intensity </w:t>
            </w:r>
            <w:proofErr w:type="gramStart"/>
            <w:r w:rsidRPr="0080047D">
              <w:rPr>
                <w:rFonts w:ascii="Arial" w:hAnsi="Arial" w:cs="Arial"/>
              </w:rPr>
              <w:t>performance</w:t>
            </w:r>
            <w:proofErr w:type="gramEnd"/>
            <w:r w:rsidRPr="0080047D">
              <w:rPr>
                <w:rFonts w:ascii="Arial" w:hAnsi="Arial" w:cs="Arial"/>
              </w:rPr>
              <w:t xml:space="preserve"> we would support </w:t>
            </w:r>
            <w:r w:rsidRPr="0080047D">
              <w:rPr>
                <w:rFonts w:ascii="Arial" w:hAnsi="Arial" w:cs="Arial"/>
                <w:b/>
                <w:bCs/>
              </w:rPr>
              <w:t>option 2</w:t>
            </w:r>
            <w:r w:rsidRPr="0080047D">
              <w:rPr>
                <w:rFonts w:ascii="Arial" w:hAnsi="Arial" w:cs="Arial"/>
              </w:rPr>
              <w:t xml:space="preserve"> as </w:t>
            </w:r>
            <w:bookmarkStart w:id="6" w:name="_Hlk91335630"/>
            <w:r w:rsidRPr="0080047D">
              <w:rPr>
                <w:rFonts w:ascii="Arial" w:hAnsi="Arial" w:cs="Arial"/>
              </w:rPr>
              <w:t>a true comparison to previous performance to determine actual improvements.</w:t>
            </w:r>
          </w:p>
          <w:bookmarkEnd w:id="6"/>
          <w:p w14:paraId="58B6200D" w14:textId="77777777" w:rsidR="002442B2" w:rsidRPr="0080047D" w:rsidRDefault="002442B2" w:rsidP="004C1FD9">
            <w:pPr>
              <w:jc w:val="both"/>
              <w:rPr>
                <w:rFonts w:ascii="Arial" w:eastAsiaTheme="minorEastAsia" w:hAnsi="Arial" w:cs="Arial"/>
                <w:lang w:eastAsia="zh-CN"/>
              </w:rPr>
            </w:pPr>
          </w:p>
          <w:p w14:paraId="5DF88703"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Q2 -Paragraph 5.2 </w:t>
            </w:r>
            <w:proofErr w:type="spellStart"/>
            <w:r w:rsidRPr="0080047D">
              <w:rPr>
                <w:rFonts w:ascii="Arial" w:eastAsiaTheme="minorEastAsia" w:hAnsi="Arial" w:cs="Arial"/>
                <w:b/>
                <w:bCs/>
                <w:u w:val="single"/>
                <w:lang w:eastAsia="zh-CN"/>
              </w:rPr>
              <w:t>quater</w:t>
            </w:r>
            <w:proofErr w:type="spellEnd"/>
          </w:p>
          <w:p w14:paraId="22605456" w14:textId="77777777" w:rsidR="002442B2" w:rsidRPr="0080047D" w:rsidRDefault="002442B2" w:rsidP="004C1FD9">
            <w:pPr>
              <w:jc w:val="both"/>
              <w:rPr>
                <w:rFonts w:ascii="Arial" w:eastAsiaTheme="minorEastAsia" w:hAnsi="Arial" w:cs="Arial"/>
                <w:b/>
                <w:bCs/>
                <w:u w:val="single"/>
                <w:lang w:eastAsia="zh-CN"/>
              </w:rPr>
            </w:pPr>
          </w:p>
          <w:p w14:paraId="64901D57" w14:textId="77777777" w:rsidR="002442B2" w:rsidRPr="0080047D" w:rsidRDefault="002442B2" w:rsidP="004C1FD9">
            <w:pPr>
              <w:jc w:val="both"/>
              <w:rPr>
                <w:rFonts w:ascii="Arial" w:eastAsia="Arial" w:hAnsi="Arial" w:cs="Arial"/>
              </w:rPr>
            </w:pPr>
            <w:r w:rsidRPr="0080047D">
              <w:rPr>
                <w:rFonts w:ascii="Arial" w:eastAsia="Arial" w:hAnsi="Arial" w:cs="Arial"/>
              </w:rPr>
              <w:t>Option 2 is preferred as the average DWT/GT value weighted on distance travelled before and after the conversion can be used for that specific year. For future years the new DWT/GT value should be used.</w:t>
            </w:r>
          </w:p>
          <w:p w14:paraId="07C271FE" w14:textId="77777777" w:rsidR="002442B2" w:rsidRPr="0080047D" w:rsidRDefault="002442B2" w:rsidP="004C1FD9">
            <w:pPr>
              <w:jc w:val="both"/>
              <w:rPr>
                <w:rFonts w:ascii="Arial" w:eastAsia="Arial" w:hAnsi="Arial" w:cs="Arial"/>
                <w:lang w:eastAsia="zh-CN"/>
              </w:rPr>
            </w:pPr>
          </w:p>
          <w:p w14:paraId="499BD984" w14:textId="3AA03578"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Q2 -Paragraph 5.2 </w:t>
            </w:r>
            <w:bookmarkStart w:id="7" w:name="_Hlk91336148"/>
            <w:proofErr w:type="spellStart"/>
            <w:r w:rsidRPr="0080047D">
              <w:rPr>
                <w:rFonts w:ascii="Arial" w:eastAsiaTheme="minorEastAsia" w:hAnsi="Arial" w:cs="Arial"/>
                <w:b/>
                <w:bCs/>
                <w:u w:val="single"/>
                <w:lang w:eastAsia="zh-CN"/>
              </w:rPr>
              <w:t>quinquies</w:t>
            </w:r>
            <w:bookmarkEnd w:id="7"/>
            <w:proofErr w:type="spellEnd"/>
          </w:p>
          <w:p w14:paraId="7AF4784A" w14:textId="77777777" w:rsidR="002442B2" w:rsidRPr="0080047D" w:rsidRDefault="002442B2" w:rsidP="004C1FD9">
            <w:pPr>
              <w:jc w:val="both"/>
              <w:rPr>
                <w:rFonts w:ascii="Arial" w:eastAsiaTheme="minorEastAsia" w:hAnsi="Arial" w:cs="Arial"/>
                <w:b/>
                <w:bCs/>
                <w:u w:val="single"/>
                <w:lang w:eastAsia="zh-CN"/>
              </w:rPr>
            </w:pPr>
          </w:p>
          <w:p w14:paraId="0FB798D6" w14:textId="77777777" w:rsidR="002442B2" w:rsidRPr="0080047D" w:rsidRDefault="002442B2" w:rsidP="004C1FD9">
            <w:pPr>
              <w:jc w:val="both"/>
              <w:rPr>
                <w:rFonts w:ascii="Arial" w:hAnsi="Arial" w:cs="Arial"/>
              </w:rPr>
            </w:pPr>
            <w:r w:rsidRPr="0080047D">
              <w:rPr>
                <w:rFonts w:ascii="Arial" w:hAnsi="Arial" w:cs="Arial"/>
                <w:bCs/>
              </w:rPr>
              <w:lastRenderedPageBreak/>
              <w:t>A</w:t>
            </w:r>
            <w:r w:rsidRPr="0080047D">
              <w:rPr>
                <w:rFonts w:ascii="Arial" w:hAnsi="Arial" w:cs="Arial"/>
              </w:rPr>
              <w:t>gree with proposed way forward regarding “newly constructed ship.”</w:t>
            </w:r>
          </w:p>
          <w:p w14:paraId="116EF73A" w14:textId="77777777" w:rsidR="002442B2" w:rsidRPr="0080047D" w:rsidRDefault="002442B2" w:rsidP="004C1FD9">
            <w:pPr>
              <w:jc w:val="both"/>
              <w:rPr>
                <w:rFonts w:ascii="Arial" w:hAnsi="Arial" w:cs="Arial"/>
                <w:lang w:eastAsia="zh-CN"/>
              </w:rPr>
            </w:pPr>
          </w:p>
          <w:p w14:paraId="690F295C"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05B29E98" w14:textId="77777777" w:rsidR="002442B2" w:rsidRPr="0080047D" w:rsidRDefault="002442B2" w:rsidP="004C1FD9">
            <w:pPr>
              <w:jc w:val="both"/>
              <w:rPr>
                <w:rFonts w:ascii="Arial" w:eastAsiaTheme="minorEastAsia" w:hAnsi="Arial" w:cs="Arial"/>
                <w:b/>
                <w:bCs/>
                <w:u w:val="single"/>
                <w:lang w:eastAsia="zh-CN"/>
              </w:rPr>
            </w:pPr>
          </w:p>
          <w:p w14:paraId="307ADD79" w14:textId="77777777" w:rsidR="002442B2" w:rsidRPr="0080047D" w:rsidRDefault="002442B2" w:rsidP="004C1FD9">
            <w:pPr>
              <w:jc w:val="both"/>
              <w:rPr>
                <w:rFonts w:ascii="Arial" w:hAnsi="Arial" w:cs="Arial"/>
              </w:rPr>
            </w:pPr>
            <w:r w:rsidRPr="0080047D">
              <w:rPr>
                <w:rFonts w:ascii="Arial" w:hAnsi="Arial" w:cs="Arial"/>
                <w:bCs/>
              </w:rPr>
              <w:t>S</w:t>
            </w:r>
            <w:r w:rsidRPr="0080047D">
              <w:rPr>
                <w:rFonts w:ascii="Arial" w:hAnsi="Arial" w:cs="Arial"/>
              </w:rPr>
              <w:t>upport the revision of the structure suggested for Section 5.</w:t>
            </w:r>
          </w:p>
          <w:p w14:paraId="748F43E5" w14:textId="77777777" w:rsidR="002442B2" w:rsidRPr="0080047D" w:rsidRDefault="002442B2" w:rsidP="004C1FD9">
            <w:pPr>
              <w:jc w:val="both"/>
              <w:rPr>
                <w:rFonts w:ascii="Arial" w:hAnsi="Arial" w:cs="Arial"/>
                <w:lang w:eastAsia="zh-CN"/>
              </w:rPr>
            </w:pPr>
          </w:p>
          <w:p w14:paraId="372C9956"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Q4</w:t>
            </w:r>
          </w:p>
          <w:p w14:paraId="45033682" w14:textId="77777777" w:rsidR="002442B2" w:rsidRPr="0080047D" w:rsidRDefault="002442B2" w:rsidP="004C1FD9">
            <w:pPr>
              <w:jc w:val="both"/>
              <w:rPr>
                <w:rFonts w:ascii="Arial" w:eastAsiaTheme="minorEastAsia" w:hAnsi="Arial" w:cs="Arial"/>
                <w:b/>
                <w:bCs/>
                <w:u w:val="single"/>
                <w:lang w:eastAsia="zh-CN"/>
              </w:rPr>
            </w:pPr>
          </w:p>
          <w:p w14:paraId="274EF0E5" w14:textId="77777777" w:rsidR="002442B2" w:rsidRPr="0080047D" w:rsidRDefault="002442B2" w:rsidP="004C1FD9">
            <w:pPr>
              <w:jc w:val="both"/>
              <w:rPr>
                <w:rFonts w:ascii="Arial" w:hAnsi="Arial" w:cs="Arial"/>
              </w:rPr>
            </w:pPr>
            <w:r w:rsidRPr="0080047D">
              <w:rPr>
                <w:rFonts w:ascii="Arial" w:hAnsi="Arial" w:cs="Arial"/>
                <w:bCs/>
              </w:rPr>
              <w:t>S</w:t>
            </w:r>
            <w:r w:rsidRPr="0080047D">
              <w:rPr>
                <w:rFonts w:ascii="Arial" w:hAnsi="Arial" w:cs="Arial"/>
              </w:rPr>
              <w:t>upport suggested changes.</w:t>
            </w:r>
          </w:p>
          <w:p w14:paraId="1A7C489A" w14:textId="77777777" w:rsidR="002442B2" w:rsidRPr="0080047D" w:rsidRDefault="002442B2" w:rsidP="004C1FD9">
            <w:pPr>
              <w:widowControl w:val="0"/>
              <w:jc w:val="both"/>
              <w:rPr>
                <w:rFonts w:ascii="Arial" w:eastAsia="宋体" w:hAnsi="Arial" w:cs="Arial"/>
                <w:b/>
                <w:bCs/>
                <w:kern w:val="2"/>
                <w:sz w:val="21"/>
                <w:lang w:eastAsia="zh-CN"/>
              </w:rPr>
            </w:pPr>
          </w:p>
          <w:p w14:paraId="2CF9F365" w14:textId="77777777" w:rsidR="002442B2" w:rsidRPr="0080047D" w:rsidRDefault="002442B2" w:rsidP="004C1FD9">
            <w:pPr>
              <w:widowControl w:val="0"/>
              <w:jc w:val="both"/>
              <w:rPr>
                <w:rFonts w:ascii="Arial" w:eastAsia="宋体" w:hAnsi="Arial" w:cs="Arial"/>
                <w:b/>
                <w:bCs/>
                <w:kern w:val="2"/>
                <w:sz w:val="21"/>
                <w:lang w:eastAsia="zh-CN"/>
              </w:rPr>
            </w:pPr>
          </w:p>
          <w:p w14:paraId="0BFB2D0E" w14:textId="77777777" w:rsidR="002442B2" w:rsidRPr="0080047D" w:rsidRDefault="002442B2" w:rsidP="004C1FD9">
            <w:pPr>
              <w:jc w:val="both"/>
              <w:rPr>
                <w:rFonts w:ascii="Arial" w:hAnsi="Arial" w:cs="Arial"/>
                <w:b/>
                <w:bCs/>
              </w:rPr>
            </w:pPr>
            <w:r w:rsidRPr="0080047D">
              <w:rPr>
                <w:rFonts w:ascii="Arial" w:hAnsi="Arial" w:cs="Arial"/>
                <w:b/>
                <w:bCs/>
              </w:rPr>
              <w:t>&lt;</w:t>
            </w:r>
            <w:r w:rsidRPr="0080047D">
              <w:rPr>
                <w:rFonts w:ascii="Arial" w:eastAsia="宋体" w:hAnsi="Arial" w:cs="Arial"/>
                <w:b/>
                <w:bCs/>
                <w:lang w:eastAsia="zh-CN"/>
              </w:rPr>
              <w:t>China</w:t>
            </w:r>
            <w:r w:rsidRPr="0080047D">
              <w:rPr>
                <w:rFonts w:ascii="Arial" w:hAnsi="Arial" w:cs="Arial"/>
                <w:b/>
                <w:bCs/>
              </w:rPr>
              <w:t>&gt;</w:t>
            </w:r>
          </w:p>
          <w:p w14:paraId="3DFC30E0" w14:textId="77777777" w:rsidR="002442B2" w:rsidRPr="0080047D" w:rsidRDefault="002442B2" w:rsidP="004C1FD9">
            <w:pPr>
              <w:jc w:val="both"/>
              <w:rPr>
                <w:rFonts w:ascii="Arial" w:hAnsi="Arial" w:cs="Arial"/>
                <w:b/>
                <w:bCs/>
              </w:rPr>
            </w:pPr>
          </w:p>
          <w:p w14:paraId="0EEBE376"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Q1 -Paragraph 5.2 bis</w:t>
            </w:r>
          </w:p>
          <w:p w14:paraId="0A81D06E" w14:textId="77777777" w:rsidR="002442B2" w:rsidRPr="0080047D" w:rsidRDefault="002442B2" w:rsidP="004C1FD9">
            <w:pPr>
              <w:jc w:val="both"/>
              <w:rPr>
                <w:rFonts w:ascii="Arial" w:hAnsi="Arial" w:cs="Arial"/>
                <w:b/>
                <w:bCs/>
              </w:rPr>
            </w:pPr>
          </w:p>
          <w:p w14:paraId="3125C608" w14:textId="77777777" w:rsidR="002442B2" w:rsidRPr="0080047D" w:rsidRDefault="002442B2" w:rsidP="004C1FD9">
            <w:pPr>
              <w:jc w:val="both"/>
              <w:rPr>
                <w:rFonts w:ascii="Arial" w:hAnsi="Arial" w:cs="Arial"/>
                <w:lang w:eastAsia="zh-CN"/>
              </w:rPr>
            </w:pPr>
            <w:r w:rsidRPr="0080047D">
              <w:rPr>
                <w:rFonts w:ascii="Arial" w:hAnsi="Arial" w:cs="Arial"/>
                <w:lang w:eastAsia="zh-CN"/>
              </w:rPr>
              <w:t xml:space="preserve">We support </w:t>
            </w:r>
            <w:r w:rsidRPr="0080047D">
              <w:rPr>
                <w:rFonts w:ascii="Arial" w:hAnsi="Arial" w:cs="Arial"/>
              </w:rPr>
              <w:t>5.2bis – Option 1</w:t>
            </w:r>
            <w:r w:rsidRPr="0080047D">
              <w:rPr>
                <w:rFonts w:ascii="Arial" w:eastAsia="宋体" w:hAnsi="Arial" w:cs="Arial"/>
                <w:lang w:eastAsia="zh-CN"/>
              </w:rPr>
              <w:t>.</w:t>
            </w:r>
            <w:r w:rsidRPr="0080047D">
              <w:rPr>
                <w:rFonts w:ascii="Arial" w:hAnsi="Arial" w:cs="Arial"/>
              </w:rPr>
              <w:tab/>
            </w:r>
          </w:p>
          <w:p w14:paraId="112AF1FB" w14:textId="77777777" w:rsidR="002442B2" w:rsidRPr="0080047D" w:rsidRDefault="002442B2" w:rsidP="004C1FD9">
            <w:pPr>
              <w:jc w:val="both"/>
              <w:rPr>
                <w:rFonts w:ascii="Arial" w:eastAsiaTheme="minorEastAsia" w:hAnsi="Arial" w:cs="Arial"/>
                <w:b/>
                <w:bCs/>
                <w:u w:val="single"/>
                <w:lang w:eastAsia="zh-CN"/>
              </w:rPr>
            </w:pPr>
          </w:p>
          <w:p w14:paraId="3791F231"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Q2 -Paragraph 5.2 </w:t>
            </w:r>
            <w:proofErr w:type="spellStart"/>
            <w:r w:rsidRPr="0080047D">
              <w:rPr>
                <w:rFonts w:ascii="Arial" w:eastAsiaTheme="minorEastAsia" w:hAnsi="Arial" w:cs="Arial"/>
                <w:b/>
                <w:bCs/>
                <w:u w:val="single"/>
                <w:lang w:eastAsia="zh-CN"/>
              </w:rPr>
              <w:t>ter</w:t>
            </w:r>
            <w:proofErr w:type="spellEnd"/>
          </w:p>
          <w:p w14:paraId="75050AA1" w14:textId="77777777" w:rsidR="002442B2" w:rsidRPr="0080047D" w:rsidRDefault="002442B2" w:rsidP="004C1FD9">
            <w:pPr>
              <w:jc w:val="both"/>
              <w:rPr>
                <w:rFonts w:ascii="Arial" w:eastAsiaTheme="minorEastAsia" w:hAnsi="Arial" w:cs="Arial"/>
                <w:b/>
                <w:bCs/>
                <w:u w:val="single"/>
                <w:lang w:eastAsia="zh-CN"/>
              </w:rPr>
            </w:pPr>
          </w:p>
          <w:p w14:paraId="5D75B19B" w14:textId="77777777" w:rsidR="002442B2" w:rsidRPr="0080047D" w:rsidRDefault="002442B2" w:rsidP="004C1FD9">
            <w:pPr>
              <w:jc w:val="both"/>
              <w:rPr>
                <w:rFonts w:ascii="Arial" w:eastAsia="宋体" w:hAnsi="Arial" w:cs="Arial"/>
                <w:lang w:eastAsia="zh-CN"/>
              </w:rPr>
            </w:pPr>
            <w:r w:rsidRPr="0080047D">
              <w:rPr>
                <w:rFonts w:ascii="Arial" w:hAnsi="Arial" w:cs="Arial"/>
              </w:rPr>
              <w:t>Option 2: on the new DWT/GT value after the latest conversion</w:t>
            </w:r>
            <w:r w:rsidRPr="0080047D">
              <w:rPr>
                <w:rFonts w:ascii="Arial" w:eastAsia="宋体" w:hAnsi="Arial" w:cs="Arial"/>
                <w:lang w:eastAsia="zh-CN"/>
              </w:rPr>
              <w:t>.</w:t>
            </w:r>
          </w:p>
          <w:p w14:paraId="072B6F8A" w14:textId="77777777" w:rsidR="002442B2" w:rsidRPr="0080047D" w:rsidRDefault="002442B2" w:rsidP="004C1FD9">
            <w:pPr>
              <w:jc w:val="both"/>
              <w:rPr>
                <w:rFonts w:ascii="Arial" w:eastAsiaTheme="minorEastAsia" w:hAnsi="Arial" w:cs="Arial"/>
                <w:lang w:eastAsia="zh-CN"/>
              </w:rPr>
            </w:pPr>
            <w:r w:rsidRPr="0080047D">
              <w:rPr>
                <w:rFonts w:ascii="Arial" w:eastAsiaTheme="minorEastAsia" w:hAnsi="Arial" w:cs="Arial"/>
                <w:lang w:eastAsia="zh-CN"/>
              </w:rPr>
              <w:t xml:space="preserve"> </w:t>
            </w:r>
          </w:p>
          <w:p w14:paraId="2862A7A6"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Q2 -Paragraph 5.2 </w:t>
            </w:r>
            <w:proofErr w:type="spellStart"/>
            <w:r w:rsidRPr="0080047D">
              <w:rPr>
                <w:rFonts w:ascii="Arial" w:eastAsiaTheme="minorEastAsia" w:hAnsi="Arial" w:cs="Arial"/>
                <w:b/>
                <w:bCs/>
                <w:u w:val="single"/>
                <w:lang w:eastAsia="zh-CN"/>
              </w:rPr>
              <w:t>quater</w:t>
            </w:r>
            <w:proofErr w:type="spellEnd"/>
          </w:p>
          <w:p w14:paraId="6BC64CB7" w14:textId="77777777" w:rsidR="002442B2" w:rsidRPr="0080047D" w:rsidRDefault="002442B2" w:rsidP="004C1FD9">
            <w:pPr>
              <w:jc w:val="both"/>
              <w:rPr>
                <w:rFonts w:ascii="Arial" w:eastAsiaTheme="minorEastAsia" w:hAnsi="Arial" w:cs="Arial"/>
                <w:b/>
                <w:bCs/>
                <w:u w:val="single"/>
                <w:lang w:eastAsia="zh-CN"/>
              </w:rPr>
            </w:pPr>
          </w:p>
          <w:p w14:paraId="3179F846" w14:textId="77777777" w:rsidR="002442B2" w:rsidRPr="0080047D" w:rsidRDefault="002442B2" w:rsidP="004C1FD9">
            <w:pPr>
              <w:jc w:val="both"/>
              <w:rPr>
                <w:rFonts w:ascii="Arial" w:hAnsi="Arial" w:cs="Arial"/>
                <w:b/>
                <w:bCs/>
              </w:rPr>
            </w:pPr>
            <w:r w:rsidRPr="0080047D">
              <w:rPr>
                <w:rFonts w:ascii="Arial" w:hAnsi="Arial" w:cs="Arial"/>
              </w:rPr>
              <w:t>the reference/required CII value should be determined and verified</w:t>
            </w:r>
            <w:r w:rsidRPr="0080047D">
              <w:rPr>
                <w:rFonts w:ascii="Arial" w:hAnsi="Arial" w:cs="Arial"/>
                <w:b/>
                <w:bCs/>
              </w:rPr>
              <w:t xml:space="preserve"> </w:t>
            </w:r>
          </w:p>
          <w:p w14:paraId="2F366F92" w14:textId="77777777" w:rsidR="002442B2" w:rsidRPr="0080047D" w:rsidRDefault="002442B2" w:rsidP="004C1FD9">
            <w:pPr>
              <w:jc w:val="both"/>
              <w:rPr>
                <w:rFonts w:ascii="Arial" w:hAnsi="Arial" w:cs="Arial"/>
              </w:rPr>
            </w:pPr>
            <w:r w:rsidRPr="0080047D">
              <w:rPr>
                <w:rFonts w:ascii="Arial" w:hAnsi="Arial" w:cs="Arial"/>
              </w:rPr>
              <w:t xml:space="preserve">Option 2: on the average DWT/GT value weighted on distance travelled before and after </w:t>
            </w:r>
            <w:proofErr w:type="gramStart"/>
            <w:r w:rsidRPr="0080047D">
              <w:rPr>
                <w:rFonts w:ascii="Arial" w:hAnsi="Arial" w:cs="Arial"/>
              </w:rPr>
              <w:t>conversion;</w:t>
            </w:r>
            <w:proofErr w:type="gramEnd"/>
          </w:p>
          <w:p w14:paraId="5662FB38" w14:textId="77777777" w:rsidR="002442B2" w:rsidRPr="0080047D" w:rsidRDefault="002442B2" w:rsidP="004C1FD9">
            <w:pPr>
              <w:jc w:val="both"/>
              <w:rPr>
                <w:rFonts w:ascii="Arial" w:hAnsi="Arial" w:cs="Arial"/>
                <w:bCs/>
              </w:rPr>
            </w:pPr>
          </w:p>
          <w:p w14:paraId="2E4C829D" w14:textId="77777777" w:rsidR="002442B2" w:rsidRPr="0080047D" w:rsidRDefault="002442B2" w:rsidP="004C1FD9">
            <w:pPr>
              <w:jc w:val="both"/>
              <w:rPr>
                <w:rFonts w:ascii="Arial" w:hAnsi="Arial" w:cs="Arial"/>
              </w:rPr>
            </w:pPr>
            <w:r w:rsidRPr="0080047D">
              <w:rPr>
                <w:rFonts w:ascii="Arial" w:hAnsi="Arial" w:cs="Arial"/>
              </w:rPr>
              <w:t>while the attained annual operational CII should be calculated and verified for the entire calendar year</w:t>
            </w:r>
          </w:p>
          <w:p w14:paraId="483B90C2" w14:textId="77777777" w:rsidR="002442B2" w:rsidRPr="0080047D" w:rsidRDefault="002442B2" w:rsidP="004C1FD9">
            <w:pPr>
              <w:jc w:val="both"/>
              <w:rPr>
                <w:rFonts w:ascii="Arial" w:hAnsi="Arial" w:cs="Arial"/>
              </w:rPr>
            </w:pPr>
            <w:r w:rsidRPr="0080047D">
              <w:rPr>
                <w:rFonts w:ascii="Arial" w:hAnsi="Arial" w:cs="Arial"/>
              </w:rPr>
              <w:t>[Option 1: on the average DWT/GT value weighted on distance travelled before and after conversion].</w:t>
            </w:r>
          </w:p>
          <w:p w14:paraId="302D4682" w14:textId="77777777" w:rsidR="002442B2" w:rsidRPr="0080047D" w:rsidRDefault="002442B2" w:rsidP="004C1FD9">
            <w:pPr>
              <w:jc w:val="both"/>
              <w:rPr>
                <w:rFonts w:ascii="Arial" w:hAnsi="Arial" w:cs="Arial"/>
              </w:rPr>
            </w:pPr>
          </w:p>
          <w:p w14:paraId="53F6AF82"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Q2 -Paragraph 5.2 </w:t>
            </w:r>
            <w:proofErr w:type="spellStart"/>
            <w:r w:rsidRPr="0080047D">
              <w:rPr>
                <w:rFonts w:ascii="Arial" w:eastAsiaTheme="minorEastAsia" w:hAnsi="Arial" w:cs="Arial"/>
                <w:b/>
                <w:bCs/>
                <w:u w:val="single"/>
                <w:lang w:eastAsia="zh-CN"/>
              </w:rPr>
              <w:t>quinquies</w:t>
            </w:r>
            <w:proofErr w:type="spellEnd"/>
          </w:p>
          <w:p w14:paraId="39B7F69A" w14:textId="77777777" w:rsidR="002442B2" w:rsidRPr="0080047D" w:rsidRDefault="002442B2" w:rsidP="004C1FD9">
            <w:pPr>
              <w:jc w:val="both"/>
              <w:rPr>
                <w:rFonts w:ascii="Arial" w:eastAsiaTheme="minorEastAsia" w:hAnsi="Arial" w:cs="Arial"/>
                <w:b/>
                <w:bCs/>
                <w:u w:val="single"/>
                <w:lang w:eastAsia="zh-CN"/>
              </w:rPr>
            </w:pPr>
          </w:p>
          <w:p w14:paraId="617C4CC2" w14:textId="77777777" w:rsidR="002442B2" w:rsidRPr="0080047D" w:rsidRDefault="002442B2" w:rsidP="004C1FD9">
            <w:pPr>
              <w:jc w:val="both"/>
              <w:rPr>
                <w:rFonts w:ascii="Arial" w:eastAsiaTheme="minorEastAsia" w:hAnsi="Arial" w:cs="Arial"/>
                <w:lang w:eastAsia="zh-CN"/>
              </w:rPr>
            </w:pPr>
            <w:r w:rsidRPr="0080047D">
              <w:rPr>
                <w:rFonts w:ascii="Arial" w:eastAsiaTheme="minorEastAsia" w:hAnsi="Arial" w:cs="Arial"/>
                <w:lang w:eastAsia="zh-CN"/>
              </w:rPr>
              <w:t>Support.</w:t>
            </w:r>
          </w:p>
          <w:p w14:paraId="78998E02" w14:textId="77777777" w:rsidR="002442B2" w:rsidRPr="0080047D" w:rsidRDefault="002442B2" w:rsidP="004C1FD9">
            <w:pPr>
              <w:jc w:val="both"/>
              <w:rPr>
                <w:rFonts w:ascii="Arial" w:eastAsiaTheme="minorEastAsia" w:hAnsi="Arial" w:cs="Arial"/>
                <w:lang w:eastAsia="zh-CN"/>
              </w:rPr>
            </w:pPr>
          </w:p>
          <w:p w14:paraId="35E9D345"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665AD14F" w14:textId="77777777" w:rsidR="002442B2" w:rsidRPr="0080047D" w:rsidRDefault="002442B2" w:rsidP="004C1FD9">
            <w:pPr>
              <w:jc w:val="both"/>
              <w:rPr>
                <w:rFonts w:ascii="Arial" w:eastAsiaTheme="minorEastAsia" w:hAnsi="Arial" w:cs="Arial"/>
                <w:b/>
                <w:bCs/>
                <w:u w:val="single"/>
                <w:lang w:eastAsia="zh-CN"/>
              </w:rPr>
            </w:pPr>
          </w:p>
          <w:p w14:paraId="451CBC55" w14:textId="77777777" w:rsidR="002442B2" w:rsidRPr="0080047D" w:rsidRDefault="002442B2" w:rsidP="004C1FD9">
            <w:pPr>
              <w:jc w:val="both"/>
              <w:rPr>
                <w:rFonts w:ascii="Arial" w:hAnsi="Arial" w:cs="Arial"/>
              </w:rPr>
            </w:pPr>
            <w:r w:rsidRPr="0080047D">
              <w:rPr>
                <w:rFonts w:ascii="Arial" w:eastAsiaTheme="minorEastAsia" w:hAnsi="Arial" w:cs="Arial"/>
                <w:lang w:eastAsia="zh-CN"/>
              </w:rPr>
              <w:t>The determination of CII rating can be merged into current Section 5 as per current structure.</w:t>
            </w:r>
          </w:p>
          <w:p w14:paraId="7A71F3A6" w14:textId="77777777" w:rsidR="002442B2" w:rsidRPr="0080047D" w:rsidRDefault="002442B2" w:rsidP="004C1FD9">
            <w:pPr>
              <w:jc w:val="both"/>
              <w:rPr>
                <w:rFonts w:ascii="Arial" w:hAnsi="Arial" w:cs="Arial"/>
                <w:b/>
                <w:bCs/>
              </w:rPr>
            </w:pPr>
          </w:p>
          <w:p w14:paraId="009D214B"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Q4</w:t>
            </w:r>
          </w:p>
          <w:p w14:paraId="2712E2A2" w14:textId="77777777" w:rsidR="002442B2" w:rsidRPr="0080047D" w:rsidRDefault="002442B2" w:rsidP="004C1FD9">
            <w:pPr>
              <w:jc w:val="both"/>
              <w:rPr>
                <w:rFonts w:ascii="Arial" w:eastAsiaTheme="minorEastAsia" w:hAnsi="Arial" w:cs="Arial"/>
                <w:b/>
                <w:bCs/>
                <w:u w:val="single"/>
                <w:lang w:eastAsia="zh-CN"/>
              </w:rPr>
            </w:pPr>
          </w:p>
          <w:p w14:paraId="1A8D3706" w14:textId="206EEC5A" w:rsidR="002442B2" w:rsidRDefault="002442B2" w:rsidP="004C1FD9">
            <w:pPr>
              <w:jc w:val="both"/>
              <w:rPr>
                <w:rFonts w:ascii="Arial" w:eastAsiaTheme="minorEastAsia" w:hAnsi="Arial" w:cs="Arial"/>
                <w:lang w:eastAsia="zh-CN"/>
              </w:rPr>
            </w:pPr>
            <w:r w:rsidRPr="0080047D">
              <w:rPr>
                <w:rFonts w:ascii="Arial" w:eastAsiaTheme="minorEastAsia" w:hAnsi="Arial" w:cs="Arial"/>
                <w:lang w:eastAsia="zh-CN"/>
              </w:rPr>
              <w:t>We support the track changes.</w:t>
            </w:r>
          </w:p>
          <w:p w14:paraId="5A6E09D7" w14:textId="4A7C7271" w:rsidR="0004776F" w:rsidRDefault="0004776F" w:rsidP="004C1FD9">
            <w:pPr>
              <w:jc w:val="both"/>
              <w:rPr>
                <w:rFonts w:ascii="Arial" w:eastAsiaTheme="minorEastAsia" w:hAnsi="Arial" w:cs="Arial"/>
                <w:lang w:eastAsia="zh-CN"/>
              </w:rPr>
            </w:pPr>
          </w:p>
          <w:p w14:paraId="233F4420" w14:textId="77777777" w:rsidR="0004776F" w:rsidRPr="0080047D" w:rsidRDefault="0004776F" w:rsidP="004C1FD9">
            <w:pPr>
              <w:jc w:val="both"/>
              <w:rPr>
                <w:rFonts w:ascii="Arial" w:eastAsiaTheme="minorEastAsia" w:hAnsi="Arial" w:cs="Arial"/>
                <w:lang w:eastAsia="zh-CN"/>
              </w:rPr>
            </w:pPr>
          </w:p>
          <w:p w14:paraId="36849BD0" w14:textId="77777777" w:rsidR="002442B2" w:rsidRPr="0080047D" w:rsidRDefault="002442B2" w:rsidP="004C1FD9">
            <w:pPr>
              <w:jc w:val="both"/>
              <w:rPr>
                <w:rFonts w:ascii="Arial" w:hAnsi="Arial" w:cs="Arial"/>
                <w:b/>
                <w:bCs/>
              </w:rPr>
            </w:pPr>
            <w:r w:rsidRPr="0080047D">
              <w:rPr>
                <w:rFonts w:ascii="Arial" w:hAnsi="Arial" w:cs="Arial"/>
                <w:b/>
                <w:bCs/>
              </w:rPr>
              <w:lastRenderedPageBreak/>
              <w:t>&lt;Cyprus&gt;</w:t>
            </w:r>
          </w:p>
          <w:p w14:paraId="185A465B" w14:textId="77777777" w:rsidR="002442B2" w:rsidRPr="0080047D" w:rsidRDefault="002442B2" w:rsidP="004C1FD9">
            <w:pPr>
              <w:jc w:val="both"/>
              <w:rPr>
                <w:rFonts w:ascii="Arial" w:hAnsi="Arial" w:cs="Arial"/>
                <w:b/>
                <w:bCs/>
              </w:rPr>
            </w:pPr>
          </w:p>
          <w:p w14:paraId="5A49CD4D"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ter</w:t>
            </w:r>
            <w:proofErr w:type="spellEnd"/>
          </w:p>
          <w:p w14:paraId="5C55DE4F" w14:textId="77777777" w:rsidR="002442B2" w:rsidRPr="0080047D" w:rsidRDefault="002442B2" w:rsidP="004C1FD9">
            <w:pPr>
              <w:jc w:val="both"/>
              <w:rPr>
                <w:rFonts w:ascii="Arial" w:eastAsiaTheme="minorEastAsia" w:hAnsi="Arial" w:cs="Arial"/>
                <w:b/>
                <w:bCs/>
                <w:u w:val="single"/>
                <w:lang w:eastAsia="zh-CN"/>
              </w:rPr>
            </w:pPr>
          </w:p>
          <w:p w14:paraId="653E66A5" w14:textId="77777777" w:rsidR="002442B2" w:rsidRPr="0080047D" w:rsidRDefault="002442B2" w:rsidP="004C1FD9">
            <w:pPr>
              <w:jc w:val="both"/>
              <w:rPr>
                <w:rFonts w:ascii="Arial" w:hAnsi="Arial" w:cs="Arial"/>
              </w:rPr>
            </w:pPr>
            <w:r w:rsidRPr="0080047D">
              <w:rPr>
                <w:rFonts w:ascii="Arial" w:hAnsi="Arial" w:cs="Arial"/>
              </w:rPr>
              <w:t xml:space="preserve">Preferably Option 1, however option 2 is considerable </w:t>
            </w:r>
            <w:proofErr w:type="gramStart"/>
            <w:r w:rsidRPr="0080047D">
              <w:rPr>
                <w:rFonts w:ascii="Arial" w:hAnsi="Arial" w:cs="Arial"/>
              </w:rPr>
              <w:t>in order to</w:t>
            </w:r>
            <w:proofErr w:type="gramEnd"/>
            <w:r w:rsidRPr="0080047D">
              <w:rPr>
                <w:rFonts w:ascii="Arial" w:hAnsi="Arial" w:cs="Arial"/>
              </w:rPr>
              <w:t xml:space="preserve"> have a clear indication of the improvement.</w:t>
            </w:r>
          </w:p>
          <w:p w14:paraId="25F4C200" w14:textId="77777777" w:rsidR="002442B2" w:rsidRPr="0080047D" w:rsidRDefault="002442B2" w:rsidP="004C1FD9">
            <w:pPr>
              <w:jc w:val="both"/>
              <w:rPr>
                <w:rFonts w:ascii="Arial" w:hAnsi="Arial" w:cs="Arial"/>
                <w:b/>
                <w:bCs/>
              </w:rPr>
            </w:pPr>
          </w:p>
          <w:p w14:paraId="39C34FB8"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quater</w:t>
            </w:r>
            <w:proofErr w:type="spellEnd"/>
          </w:p>
          <w:p w14:paraId="14D617E5" w14:textId="77777777" w:rsidR="002442B2" w:rsidRPr="0080047D" w:rsidRDefault="002442B2" w:rsidP="004C1FD9">
            <w:pPr>
              <w:jc w:val="both"/>
              <w:rPr>
                <w:rFonts w:ascii="Arial" w:eastAsiaTheme="minorEastAsia" w:hAnsi="Arial" w:cs="Arial"/>
                <w:b/>
                <w:bCs/>
                <w:u w:val="single"/>
                <w:lang w:eastAsia="zh-CN"/>
              </w:rPr>
            </w:pPr>
          </w:p>
          <w:p w14:paraId="745F5BB1" w14:textId="77777777" w:rsidR="002442B2" w:rsidRPr="0080047D" w:rsidRDefault="002442B2" w:rsidP="004C1FD9">
            <w:pPr>
              <w:jc w:val="both"/>
              <w:rPr>
                <w:rFonts w:ascii="Arial" w:eastAsia="宋体" w:hAnsi="Arial" w:cs="Arial"/>
                <w:lang w:eastAsia="zh-CN"/>
              </w:rPr>
            </w:pPr>
            <w:r w:rsidRPr="0080047D">
              <w:rPr>
                <w:rFonts w:ascii="Arial" w:hAnsi="Arial" w:cs="Arial"/>
              </w:rPr>
              <w:t>option 1 / option 2</w:t>
            </w:r>
            <w:r w:rsidRPr="0080047D">
              <w:rPr>
                <w:rFonts w:ascii="Arial" w:eastAsiaTheme="minorEastAsia" w:hAnsi="Arial" w:cs="Arial"/>
                <w:lang w:eastAsia="zh-CN"/>
              </w:rPr>
              <w:t>.</w:t>
            </w:r>
          </w:p>
          <w:p w14:paraId="094D9BA7" w14:textId="77777777" w:rsidR="002442B2" w:rsidRPr="0080047D" w:rsidRDefault="002442B2" w:rsidP="004C1FD9">
            <w:pPr>
              <w:jc w:val="both"/>
              <w:rPr>
                <w:rFonts w:ascii="Arial" w:hAnsi="Arial" w:cs="Arial"/>
                <w:b/>
                <w:bCs/>
              </w:rPr>
            </w:pPr>
          </w:p>
          <w:p w14:paraId="0158FD02"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quinquies</w:t>
            </w:r>
            <w:proofErr w:type="spellEnd"/>
          </w:p>
          <w:p w14:paraId="4DEEF710" w14:textId="77777777" w:rsidR="002442B2" w:rsidRPr="0080047D" w:rsidRDefault="002442B2" w:rsidP="004C1FD9">
            <w:pPr>
              <w:jc w:val="both"/>
              <w:rPr>
                <w:rFonts w:ascii="Arial" w:eastAsiaTheme="minorEastAsia" w:hAnsi="Arial" w:cs="Arial"/>
                <w:b/>
                <w:bCs/>
                <w:u w:val="single"/>
                <w:lang w:eastAsia="zh-CN"/>
              </w:rPr>
            </w:pPr>
          </w:p>
          <w:p w14:paraId="638909A3" w14:textId="77777777" w:rsidR="002442B2" w:rsidRPr="0080047D" w:rsidRDefault="002442B2" w:rsidP="004C1FD9">
            <w:pPr>
              <w:jc w:val="both"/>
              <w:rPr>
                <w:rFonts w:ascii="Arial" w:hAnsi="Arial" w:cs="Arial"/>
              </w:rPr>
            </w:pPr>
            <w:r w:rsidRPr="0080047D">
              <w:rPr>
                <w:rFonts w:ascii="Arial" w:hAnsi="Arial" w:cs="Arial"/>
              </w:rPr>
              <w:t>Support of the provisions related to the “newly constructed ship”</w:t>
            </w:r>
            <w:r>
              <w:rPr>
                <w:rFonts w:ascii="Arial" w:hAnsi="Arial" w:cs="Arial"/>
              </w:rPr>
              <w:t>.</w:t>
            </w:r>
          </w:p>
          <w:p w14:paraId="1B439BF1" w14:textId="77777777" w:rsidR="002442B2" w:rsidRPr="0080047D" w:rsidRDefault="002442B2" w:rsidP="004C1FD9">
            <w:pPr>
              <w:jc w:val="both"/>
              <w:rPr>
                <w:rFonts w:ascii="Arial" w:hAnsi="Arial" w:cs="Arial"/>
              </w:rPr>
            </w:pPr>
          </w:p>
          <w:p w14:paraId="0BC22B58"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33058AB0" w14:textId="77777777" w:rsidR="002442B2" w:rsidRPr="0080047D" w:rsidRDefault="002442B2" w:rsidP="004C1FD9">
            <w:pPr>
              <w:jc w:val="both"/>
              <w:rPr>
                <w:rFonts w:ascii="Arial" w:eastAsiaTheme="minorEastAsia" w:hAnsi="Arial" w:cs="Arial"/>
                <w:b/>
                <w:bCs/>
                <w:u w:val="single"/>
                <w:lang w:eastAsia="zh-CN"/>
              </w:rPr>
            </w:pPr>
          </w:p>
          <w:p w14:paraId="76A652DB" w14:textId="77777777" w:rsidR="002442B2" w:rsidRPr="0080047D" w:rsidRDefault="002442B2" w:rsidP="004C1FD9">
            <w:pPr>
              <w:jc w:val="both"/>
              <w:rPr>
                <w:rFonts w:ascii="Arial" w:hAnsi="Arial" w:cs="Arial"/>
              </w:rPr>
            </w:pPr>
            <w:r w:rsidRPr="0080047D">
              <w:rPr>
                <w:rFonts w:ascii="Arial" w:hAnsi="Arial" w:cs="Arial"/>
              </w:rPr>
              <w:t>Separate section.</w:t>
            </w:r>
          </w:p>
          <w:p w14:paraId="65C5A25A" w14:textId="77777777" w:rsidR="002442B2" w:rsidRPr="0080047D" w:rsidRDefault="002442B2" w:rsidP="004C1FD9">
            <w:pPr>
              <w:jc w:val="both"/>
              <w:rPr>
                <w:rFonts w:ascii="Arial" w:hAnsi="Arial" w:cs="Arial"/>
              </w:rPr>
            </w:pPr>
          </w:p>
          <w:p w14:paraId="69F24E34" w14:textId="77777777" w:rsidR="002442B2" w:rsidRPr="0080047D" w:rsidRDefault="002442B2" w:rsidP="004C1FD9">
            <w:pPr>
              <w:jc w:val="both"/>
              <w:rPr>
                <w:rFonts w:ascii="Arial" w:hAnsi="Arial" w:cs="Arial"/>
              </w:rPr>
            </w:pPr>
          </w:p>
          <w:p w14:paraId="0FAF163B" w14:textId="77777777" w:rsidR="002442B2" w:rsidRPr="0080047D" w:rsidRDefault="002442B2" w:rsidP="004C1FD9">
            <w:pPr>
              <w:jc w:val="both"/>
              <w:rPr>
                <w:rFonts w:ascii="Arial" w:hAnsi="Arial" w:cs="Arial"/>
                <w:b/>
                <w:bCs/>
              </w:rPr>
            </w:pPr>
            <w:r w:rsidRPr="0080047D">
              <w:rPr>
                <w:rFonts w:ascii="Arial" w:hAnsi="Arial" w:cs="Arial"/>
                <w:b/>
                <w:bCs/>
              </w:rPr>
              <w:t>&lt;D</w:t>
            </w:r>
            <w:r w:rsidRPr="0080047D">
              <w:rPr>
                <w:rFonts w:ascii="Arial" w:eastAsiaTheme="minorEastAsia" w:hAnsi="Arial" w:cs="Arial"/>
                <w:b/>
                <w:bCs/>
                <w:lang w:eastAsia="zh-CN"/>
              </w:rPr>
              <w:t>en</w:t>
            </w:r>
            <w:r w:rsidRPr="0080047D">
              <w:rPr>
                <w:rFonts w:ascii="Arial" w:hAnsi="Arial" w:cs="Arial"/>
                <w:b/>
                <w:bCs/>
              </w:rPr>
              <w:t>mark&gt;</w:t>
            </w:r>
          </w:p>
          <w:p w14:paraId="4AF49A24" w14:textId="77777777" w:rsidR="002442B2" w:rsidRPr="0080047D" w:rsidRDefault="002442B2" w:rsidP="004C1FD9">
            <w:pPr>
              <w:jc w:val="both"/>
              <w:rPr>
                <w:rFonts w:ascii="Arial" w:hAnsi="Arial" w:cs="Arial"/>
                <w:b/>
                <w:bCs/>
              </w:rPr>
            </w:pPr>
          </w:p>
          <w:p w14:paraId="24CA4693"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7F0233AA" w14:textId="77777777" w:rsidR="002442B2" w:rsidRPr="0080047D" w:rsidRDefault="002442B2" w:rsidP="004C1FD9">
            <w:pPr>
              <w:jc w:val="both"/>
              <w:rPr>
                <w:rFonts w:ascii="Arial" w:eastAsiaTheme="minorEastAsia" w:hAnsi="Arial" w:cs="Arial"/>
                <w:b/>
                <w:bCs/>
                <w:u w:val="single"/>
                <w:lang w:eastAsia="zh-CN"/>
              </w:rPr>
            </w:pPr>
          </w:p>
          <w:p w14:paraId="1284FECA" w14:textId="77777777" w:rsidR="002442B2" w:rsidRPr="0080047D" w:rsidRDefault="002442B2" w:rsidP="004C1FD9">
            <w:pPr>
              <w:jc w:val="both"/>
              <w:rPr>
                <w:rFonts w:ascii="Arial" w:hAnsi="Arial" w:cs="Arial"/>
              </w:rPr>
            </w:pPr>
            <w:r w:rsidRPr="0080047D">
              <w:rPr>
                <w:rFonts w:ascii="Arial" w:hAnsi="Arial" w:cs="Arial"/>
              </w:rPr>
              <w:t>Denmark supports option 1 to simplify the calculation.</w:t>
            </w:r>
          </w:p>
          <w:p w14:paraId="132F52F1" w14:textId="77777777" w:rsidR="002442B2" w:rsidRPr="0080047D" w:rsidRDefault="002442B2" w:rsidP="004C1FD9">
            <w:pPr>
              <w:jc w:val="both"/>
              <w:rPr>
                <w:rFonts w:ascii="Arial" w:hAnsi="Arial" w:cs="Arial"/>
              </w:rPr>
            </w:pPr>
          </w:p>
          <w:p w14:paraId="198DACF0"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ter</w:t>
            </w:r>
            <w:proofErr w:type="spellEnd"/>
          </w:p>
          <w:p w14:paraId="6B302E4E" w14:textId="77777777" w:rsidR="002442B2" w:rsidRPr="0080047D" w:rsidRDefault="002442B2" w:rsidP="004C1FD9">
            <w:pPr>
              <w:jc w:val="both"/>
              <w:rPr>
                <w:rFonts w:ascii="Arial" w:hAnsi="Arial" w:cs="Arial"/>
                <w:b/>
                <w:bCs/>
              </w:rPr>
            </w:pPr>
          </w:p>
          <w:p w14:paraId="326D4C3D" w14:textId="77777777" w:rsidR="002442B2" w:rsidRPr="0080047D" w:rsidRDefault="002442B2" w:rsidP="004C1FD9">
            <w:pPr>
              <w:jc w:val="both"/>
              <w:rPr>
                <w:rFonts w:ascii="Arial" w:hAnsi="Arial" w:cs="Arial"/>
              </w:rPr>
            </w:pPr>
            <w:r w:rsidRPr="0080047D">
              <w:rPr>
                <w:rFonts w:ascii="Arial" w:hAnsi="Arial" w:cs="Arial"/>
              </w:rPr>
              <w:t>Denmark supports option 1</w:t>
            </w:r>
            <w:r>
              <w:rPr>
                <w:rFonts w:ascii="Arial" w:hAnsi="Arial" w:cs="Arial"/>
              </w:rPr>
              <w:t>.</w:t>
            </w:r>
          </w:p>
          <w:p w14:paraId="26129B33" w14:textId="77777777" w:rsidR="002442B2" w:rsidRPr="0080047D" w:rsidRDefault="002442B2" w:rsidP="004C1FD9">
            <w:pPr>
              <w:jc w:val="both"/>
              <w:rPr>
                <w:rFonts w:ascii="Arial" w:hAnsi="Arial" w:cs="Arial"/>
              </w:rPr>
            </w:pPr>
          </w:p>
          <w:p w14:paraId="32D8C19B"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quater</w:t>
            </w:r>
            <w:proofErr w:type="spellEnd"/>
          </w:p>
          <w:p w14:paraId="40881520" w14:textId="77777777" w:rsidR="002442B2" w:rsidRPr="0080047D" w:rsidRDefault="002442B2" w:rsidP="004C1FD9">
            <w:pPr>
              <w:jc w:val="both"/>
              <w:rPr>
                <w:rFonts w:ascii="Arial" w:hAnsi="Arial" w:cs="Arial"/>
                <w:b/>
                <w:bCs/>
              </w:rPr>
            </w:pPr>
          </w:p>
          <w:p w14:paraId="3F9F40D8" w14:textId="77777777" w:rsidR="002442B2" w:rsidRPr="0080047D" w:rsidRDefault="002442B2" w:rsidP="004C1FD9">
            <w:pPr>
              <w:jc w:val="both"/>
              <w:rPr>
                <w:rFonts w:ascii="Arial" w:hAnsi="Arial" w:cs="Arial"/>
              </w:rPr>
            </w:pPr>
            <w:r w:rsidRPr="0080047D">
              <w:rPr>
                <w:rFonts w:ascii="Arial" w:hAnsi="Arial" w:cs="Arial"/>
              </w:rPr>
              <w:t>Denmark supports option 2</w:t>
            </w:r>
            <w:r>
              <w:rPr>
                <w:rFonts w:ascii="Arial" w:hAnsi="Arial" w:cs="Arial"/>
              </w:rPr>
              <w:t>.</w:t>
            </w:r>
          </w:p>
          <w:p w14:paraId="5B877E9A" w14:textId="77777777" w:rsidR="002442B2" w:rsidRPr="0080047D" w:rsidRDefault="002442B2" w:rsidP="004C1FD9">
            <w:pPr>
              <w:jc w:val="both"/>
              <w:rPr>
                <w:rFonts w:ascii="Arial" w:hAnsi="Arial" w:cs="Arial"/>
              </w:rPr>
            </w:pPr>
          </w:p>
          <w:p w14:paraId="7810B581"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quinquies</w:t>
            </w:r>
            <w:proofErr w:type="spellEnd"/>
          </w:p>
          <w:p w14:paraId="341014B8" w14:textId="77777777" w:rsidR="002442B2" w:rsidRPr="0080047D" w:rsidRDefault="002442B2" w:rsidP="004C1FD9">
            <w:pPr>
              <w:jc w:val="both"/>
              <w:rPr>
                <w:rFonts w:ascii="Arial" w:hAnsi="Arial" w:cs="Arial"/>
                <w:b/>
                <w:bCs/>
              </w:rPr>
            </w:pPr>
          </w:p>
          <w:p w14:paraId="67F79E40" w14:textId="77777777" w:rsidR="002442B2" w:rsidRPr="0080047D" w:rsidRDefault="002442B2" w:rsidP="004C1FD9">
            <w:pPr>
              <w:jc w:val="both"/>
              <w:rPr>
                <w:rFonts w:ascii="Arial" w:hAnsi="Arial" w:cs="Arial"/>
              </w:rPr>
            </w:pPr>
            <w:r w:rsidRPr="0080047D">
              <w:rPr>
                <w:rFonts w:ascii="Arial" w:hAnsi="Arial" w:cs="Arial"/>
              </w:rPr>
              <w:t>A major conversion will most likely not decrease the efficiency of the vessel. It is suggested to use the new capacity for the calculation of the current year. This will compensate for the time lost during the conversion.</w:t>
            </w:r>
          </w:p>
          <w:p w14:paraId="217EDB10" w14:textId="77777777" w:rsidR="002442B2" w:rsidRPr="0080047D" w:rsidRDefault="002442B2" w:rsidP="004C1FD9">
            <w:pPr>
              <w:jc w:val="both"/>
              <w:rPr>
                <w:rFonts w:ascii="Arial" w:hAnsi="Arial" w:cs="Arial"/>
              </w:rPr>
            </w:pPr>
          </w:p>
          <w:p w14:paraId="1AA6B82D"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08F45524" w14:textId="77777777" w:rsidR="002442B2" w:rsidRPr="0080047D" w:rsidRDefault="002442B2" w:rsidP="004C1FD9">
            <w:pPr>
              <w:jc w:val="both"/>
              <w:rPr>
                <w:rFonts w:ascii="Arial" w:eastAsiaTheme="minorEastAsia" w:hAnsi="Arial" w:cs="Arial"/>
                <w:b/>
                <w:bCs/>
                <w:u w:val="single"/>
                <w:lang w:eastAsia="zh-CN"/>
              </w:rPr>
            </w:pPr>
          </w:p>
          <w:p w14:paraId="207301CC" w14:textId="77777777" w:rsidR="002442B2" w:rsidRPr="0080047D" w:rsidRDefault="002442B2" w:rsidP="004C1FD9">
            <w:pPr>
              <w:jc w:val="both"/>
              <w:rPr>
                <w:rFonts w:ascii="Arial" w:hAnsi="Arial" w:cs="Arial"/>
              </w:rPr>
            </w:pPr>
            <w:r w:rsidRPr="0080047D">
              <w:rPr>
                <w:rFonts w:ascii="Arial" w:hAnsi="Arial" w:cs="Arial"/>
              </w:rPr>
              <w:t xml:space="preserve">Denmark </w:t>
            </w:r>
            <w:proofErr w:type="gramStart"/>
            <w:r w:rsidRPr="0080047D">
              <w:rPr>
                <w:rFonts w:ascii="Arial" w:hAnsi="Arial" w:cs="Arial"/>
              </w:rPr>
              <w:t>suggest</w:t>
            </w:r>
            <w:proofErr w:type="gramEnd"/>
            <w:r w:rsidRPr="0080047D">
              <w:rPr>
                <w:rFonts w:ascii="Arial" w:hAnsi="Arial" w:cs="Arial"/>
              </w:rPr>
              <w:t xml:space="preserve"> using a separate section.</w:t>
            </w:r>
          </w:p>
          <w:p w14:paraId="7718C007" w14:textId="77777777" w:rsidR="002442B2" w:rsidRPr="0080047D" w:rsidRDefault="002442B2" w:rsidP="004C1FD9">
            <w:pPr>
              <w:jc w:val="both"/>
              <w:rPr>
                <w:rFonts w:ascii="Arial" w:hAnsi="Arial" w:cs="Arial"/>
              </w:rPr>
            </w:pPr>
          </w:p>
          <w:p w14:paraId="0B8BD358"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Q4-Paragraph 6.2</w:t>
            </w:r>
          </w:p>
          <w:p w14:paraId="0E3781C2" w14:textId="77777777" w:rsidR="002442B2" w:rsidRPr="0080047D" w:rsidRDefault="002442B2" w:rsidP="004C1FD9">
            <w:pPr>
              <w:jc w:val="both"/>
              <w:rPr>
                <w:rFonts w:ascii="Arial" w:hAnsi="Arial" w:cs="Arial"/>
              </w:rPr>
            </w:pPr>
          </w:p>
          <w:p w14:paraId="02799817" w14:textId="77777777" w:rsidR="002442B2" w:rsidRPr="0080047D" w:rsidRDefault="002442B2" w:rsidP="004C1FD9">
            <w:pPr>
              <w:jc w:val="both"/>
              <w:rPr>
                <w:rFonts w:ascii="Arial" w:hAnsi="Arial" w:cs="Arial"/>
              </w:rPr>
            </w:pPr>
            <w:r w:rsidRPr="0080047D">
              <w:rPr>
                <w:rFonts w:ascii="Arial" w:hAnsi="Arial" w:cs="Arial"/>
              </w:rPr>
              <w:t>“</w:t>
            </w:r>
            <w:proofErr w:type="gramStart"/>
            <w:r w:rsidRPr="0080047D">
              <w:rPr>
                <w:rFonts w:ascii="Arial" w:hAnsi="Arial" w:cs="Arial"/>
              </w:rPr>
              <w:t>if</w:t>
            </w:r>
            <w:proofErr w:type="gramEnd"/>
            <w:r w:rsidRPr="0080047D">
              <w:rPr>
                <w:rFonts w:ascii="Arial" w:hAnsi="Arial" w:cs="Arial"/>
              </w:rPr>
              <w:t xml:space="preserve"> the discrepancy or aggregation of discrepancies could influence the reported total by more than 5%”</w:t>
            </w:r>
            <w:r>
              <w:rPr>
                <w:rFonts w:ascii="Arial" w:hAnsi="Arial" w:cs="Arial"/>
              </w:rPr>
              <w:t>.</w:t>
            </w:r>
          </w:p>
          <w:p w14:paraId="0DCC6F11" w14:textId="77777777" w:rsidR="002442B2" w:rsidRPr="0080047D" w:rsidRDefault="002442B2" w:rsidP="004C1FD9">
            <w:pPr>
              <w:jc w:val="both"/>
              <w:rPr>
                <w:rFonts w:ascii="Arial" w:hAnsi="Arial" w:cs="Arial"/>
              </w:rPr>
            </w:pPr>
            <w:r w:rsidRPr="0080047D">
              <w:rPr>
                <w:rFonts w:ascii="Arial" w:hAnsi="Arial" w:cs="Arial"/>
              </w:rPr>
              <w:t xml:space="preserve">Above section is not clear. Denmark </w:t>
            </w:r>
            <w:proofErr w:type="gramStart"/>
            <w:r w:rsidRPr="0080047D">
              <w:rPr>
                <w:rFonts w:ascii="Arial" w:hAnsi="Arial" w:cs="Arial"/>
              </w:rPr>
              <w:t>suggest</w:t>
            </w:r>
            <w:proofErr w:type="gramEnd"/>
            <w:r w:rsidRPr="0080047D">
              <w:rPr>
                <w:rFonts w:ascii="Arial" w:hAnsi="Arial" w:cs="Arial"/>
              </w:rPr>
              <w:t xml:space="preserve"> this to be +/- 5% and should be clarified in the text.</w:t>
            </w:r>
          </w:p>
          <w:p w14:paraId="76CDA84E" w14:textId="77777777" w:rsidR="002442B2" w:rsidRPr="0080047D" w:rsidRDefault="002442B2" w:rsidP="004C1FD9">
            <w:pPr>
              <w:jc w:val="both"/>
              <w:rPr>
                <w:rFonts w:ascii="Arial" w:hAnsi="Arial" w:cs="Arial"/>
              </w:rPr>
            </w:pPr>
          </w:p>
          <w:p w14:paraId="4ABEB3F8"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110AFFD9" w14:textId="77777777" w:rsidR="002442B2" w:rsidRPr="009819A4" w:rsidRDefault="002442B2" w:rsidP="004C1FD9">
            <w:pPr>
              <w:jc w:val="both"/>
              <w:rPr>
                <w:rFonts w:ascii="Arial" w:hAnsi="Arial" w:cs="Arial"/>
                <w:i/>
                <w:iCs/>
              </w:rPr>
            </w:pPr>
            <w:r w:rsidRPr="009819A4">
              <w:rPr>
                <w:rFonts w:ascii="Arial" w:eastAsiaTheme="minorEastAsia" w:hAnsi="Arial" w:cs="Arial"/>
                <w:i/>
                <w:iCs/>
                <w:color w:val="0070C0"/>
                <w:lang w:eastAsia="zh-CN"/>
              </w:rPr>
              <w:t>Duly reflected.</w:t>
            </w:r>
          </w:p>
          <w:p w14:paraId="6E05D7A2" w14:textId="77777777" w:rsidR="002442B2" w:rsidRPr="0080047D" w:rsidRDefault="002442B2" w:rsidP="004C1FD9">
            <w:pPr>
              <w:jc w:val="both"/>
              <w:rPr>
                <w:rFonts w:ascii="Arial" w:hAnsi="Arial" w:cs="Arial"/>
                <w:b/>
                <w:bCs/>
              </w:rPr>
            </w:pPr>
          </w:p>
          <w:p w14:paraId="712E5DB5" w14:textId="77777777" w:rsidR="002442B2" w:rsidRPr="0080047D" w:rsidRDefault="002442B2" w:rsidP="004C1FD9">
            <w:pPr>
              <w:jc w:val="both"/>
              <w:rPr>
                <w:rFonts w:ascii="Arial" w:hAnsi="Arial" w:cs="Arial"/>
                <w:b/>
                <w:bCs/>
              </w:rPr>
            </w:pPr>
            <w:r w:rsidRPr="0080047D">
              <w:rPr>
                <w:rFonts w:ascii="Arial" w:hAnsi="Arial" w:cs="Arial"/>
                <w:b/>
                <w:bCs/>
              </w:rPr>
              <w:t>&lt;Finland&gt;</w:t>
            </w:r>
          </w:p>
          <w:p w14:paraId="1ACDCC56" w14:textId="77777777" w:rsidR="002442B2" w:rsidRPr="0080047D" w:rsidRDefault="002442B2" w:rsidP="004C1FD9">
            <w:pPr>
              <w:jc w:val="both"/>
              <w:rPr>
                <w:rFonts w:ascii="Arial" w:hAnsi="Arial" w:cs="Arial"/>
                <w:b/>
                <w:bCs/>
              </w:rPr>
            </w:pPr>
          </w:p>
          <w:p w14:paraId="6424C227"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713933DF" w14:textId="77777777" w:rsidR="002442B2" w:rsidRPr="0080047D" w:rsidRDefault="002442B2" w:rsidP="004C1FD9">
            <w:pPr>
              <w:jc w:val="both"/>
              <w:rPr>
                <w:rFonts w:ascii="Arial" w:hAnsi="Arial" w:cs="Arial"/>
                <w:b/>
                <w:bCs/>
              </w:rPr>
            </w:pPr>
          </w:p>
          <w:p w14:paraId="3A87ECD2" w14:textId="77777777" w:rsidR="002442B2" w:rsidRPr="0080047D" w:rsidRDefault="002442B2" w:rsidP="004C1FD9">
            <w:pPr>
              <w:jc w:val="both"/>
              <w:rPr>
                <w:rFonts w:ascii="Arial" w:hAnsi="Arial" w:cs="Arial"/>
              </w:rPr>
            </w:pPr>
            <w:r w:rsidRPr="0080047D">
              <w:rPr>
                <w:rFonts w:ascii="Arial" w:hAnsi="Arial" w:cs="Arial"/>
              </w:rPr>
              <w:t xml:space="preserve">Finland would prefer Option 2. </w:t>
            </w:r>
          </w:p>
          <w:p w14:paraId="0B95030B" w14:textId="77777777" w:rsidR="002442B2" w:rsidRPr="0080047D" w:rsidRDefault="002442B2" w:rsidP="004C1FD9">
            <w:pPr>
              <w:jc w:val="both"/>
              <w:rPr>
                <w:rFonts w:ascii="Arial" w:hAnsi="Arial" w:cs="Arial"/>
                <w:b/>
                <w:bCs/>
              </w:rPr>
            </w:pPr>
          </w:p>
          <w:p w14:paraId="6EA26CCC"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ter</w:t>
            </w:r>
            <w:proofErr w:type="spellEnd"/>
          </w:p>
          <w:p w14:paraId="6834C9F7" w14:textId="77777777" w:rsidR="002442B2" w:rsidRPr="0080047D" w:rsidRDefault="002442B2" w:rsidP="004C1FD9">
            <w:pPr>
              <w:jc w:val="both"/>
              <w:rPr>
                <w:rFonts w:ascii="Arial" w:hAnsi="Arial" w:cs="Arial"/>
                <w:b/>
                <w:bCs/>
              </w:rPr>
            </w:pPr>
          </w:p>
          <w:p w14:paraId="4C34EC4F" w14:textId="77777777" w:rsidR="002442B2" w:rsidRPr="0080047D" w:rsidRDefault="002442B2" w:rsidP="004C1FD9">
            <w:pPr>
              <w:jc w:val="both"/>
              <w:rPr>
                <w:rFonts w:ascii="Arial" w:hAnsi="Arial" w:cs="Arial"/>
              </w:rPr>
            </w:pPr>
            <w:r w:rsidRPr="0080047D">
              <w:rPr>
                <w:rFonts w:ascii="Arial" w:hAnsi="Arial" w:cs="Arial"/>
              </w:rPr>
              <w:t>Finland prefers Option 1.</w:t>
            </w:r>
          </w:p>
          <w:p w14:paraId="255A7BE7" w14:textId="77777777" w:rsidR="002442B2" w:rsidRPr="0080047D" w:rsidRDefault="002442B2" w:rsidP="004C1FD9">
            <w:pPr>
              <w:jc w:val="both"/>
              <w:rPr>
                <w:rFonts w:ascii="Arial" w:hAnsi="Arial" w:cs="Arial"/>
              </w:rPr>
            </w:pPr>
          </w:p>
          <w:p w14:paraId="1B50014C"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Q2-Paragraph 5.2 quarter</w:t>
            </w:r>
          </w:p>
          <w:p w14:paraId="674E72CF" w14:textId="77777777" w:rsidR="002442B2" w:rsidRPr="0080047D" w:rsidRDefault="002442B2" w:rsidP="004C1FD9">
            <w:pPr>
              <w:jc w:val="both"/>
              <w:rPr>
                <w:rFonts w:ascii="Arial" w:hAnsi="Arial" w:cs="Arial"/>
                <w:b/>
                <w:bCs/>
              </w:rPr>
            </w:pPr>
          </w:p>
          <w:p w14:paraId="479763DD" w14:textId="77777777" w:rsidR="002442B2" w:rsidRPr="0080047D" w:rsidRDefault="002442B2" w:rsidP="004C1FD9">
            <w:pPr>
              <w:jc w:val="both"/>
              <w:rPr>
                <w:rFonts w:ascii="Arial" w:hAnsi="Arial" w:cs="Arial"/>
              </w:rPr>
            </w:pPr>
            <w:r w:rsidRPr="0080047D">
              <w:rPr>
                <w:rFonts w:ascii="Arial" w:hAnsi="Arial" w:cs="Arial"/>
              </w:rPr>
              <w:t>Finland prefers Option 2 for the reference / required value and Option 1 for the attained annual operational CII.</w:t>
            </w:r>
          </w:p>
          <w:p w14:paraId="15DEE802" w14:textId="77777777" w:rsidR="002442B2" w:rsidRPr="0080047D" w:rsidRDefault="002442B2" w:rsidP="004C1FD9">
            <w:pPr>
              <w:jc w:val="both"/>
              <w:rPr>
                <w:rFonts w:ascii="Arial" w:hAnsi="Arial" w:cs="Arial"/>
              </w:rPr>
            </w:pPr>
          </w:p>
          <w:p w14:paraId="23775C96"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3527A163" w14:textId="77777777" w:rsidR="002442B2" w:rsidRPr="0080047D" w:rsidRDefault="002442B2" w:rsidP="004C1FD9">
            <w:pPr>
              <w:jc w:val="both"/>
              <w:rPr>
                <w:rFonts w:ascii="Arial" w:hAnsi="Arial" w:cs="Arial"/>
                <w:b/>
                <w:bCs/>
              </w:rPr>
            </w:pPr>
          </w:p>
          <w:p w14:paraId="4C6723F6" w14:textId="77777777" w:rsidR="002442B2" w:rsidRPr="0080047D" w:rsidRDefault="002442B2" w:rsidP="004C1FD9">
            <w:pPr>
              <w:jc w:val="both"/>
              <w:rPr>
                <w:rFonts w:ascii="Arial" w:hAnsi="Arial" w:cs="Arial"/>
              </w:rPr>
            </w:pPr>
            <w:r w:rsidRPr="0080047D">
              <w:rPr>
                <w:rFonts w:ascii="Arial" w:hAnsi="Arial" w:cs="Arial"/>
              </w:rPr>
              <w:t>Finland prefers merging into current Section 5.</w:t>
            </w:r>
          </w:p>
          <w:p w14:paraId="2BDB7BC5" w14:textId="77777777" w:rsidR="002442B2" w:rsidRPr="0080047D" w:rsidRDefault="002442B2" w:rsidP="004C1FD9">
            <w:pPr>
              <w:jc w:val="both"/>
              <w:rPr>
                <w:rFonts w:ascii="Arial" w:hAnsi="Arial" w:cs="Arial"/>
                <w:b/>
                <w:bCs/>
              </w:rPr>
            </w:pPr>
          </w:p>
          <w:p w14:paraId="1E280185"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Q4</w:t>
            </w:r>
          </w:p>
          <w:p w14:paraId="7FCF13B2" w14:textId="77777777" w:rsidR="002442B2" w:rsidRPr="0080047D" w:rsidRDefault="002442B2" w:rsidP="004C1FD9">
            <w:pPr>
              <w:jc w:val="both"/>
              <w:rPr>
                <w:rFonts w:ascii="Arial" w:hAnsi="Arial" w:cs="Arial"/>
                <w:b/>
                <w:bCs/>
              </w:rPr>
            </w:pPr>
          </w:p>
          <w:p w14:paraId="46337F56" w14:textId="77777777" w:rsidR="002442B2" w:rsidRPr="0080047D" w:rsidRDefault="002442B2" w:rsidP="004C1FD9">
            <w:pPr>
              <w:jc w:val="both"/>
              <w:rPr>
                <w:rFonts w:ascii="Arial" w:hAnsi="Arial" w:cs="Arial"/>
              </w:rPr>
            </w:pPr>
            <w:r w:rsidRPr="0080047D">
              <w:rPr>
                <w:rFonts w:ascii="Arial" w:hAnsi="Arial" w:cs="Arial"/>
              </w:rPr>
              <w:t>Finland supports the suggested changes.</w:t>
            </w:r>
          </w:p>
          <w:p w14:paraId="40A8E0D5" w14:textId="77777777" w:rsidR="002442B2" w:rsidRPr="0080047D" w:rsidRDefault="002442B2" w:rsidP="004C1FD9">
            <w:pPr>
              <w:jc w:val="both"/>
              <w:rPr>
                <w:rFonts w:ascii="Arial" w:hAnsi="Arial" w:cs="Arial"/>
              </w:rPr>
            </w:pPr>
          </w:p>
          <w:p w14:paraId="29C61602" w14:textId="77777777" w:rsidR="002442B2" w:rsidRPr="0080047D" w:rsidRDefault="002442B2" w:rsidP="004C1FD9">
            <w:pPr>
              <w:jc w:val="both"/>
              <w:rPr>
                <w:rFonts w:ascii="Arial" w:hAnsi="Arial" w:cs="Arial"/>
              </w:rPr>
            </w:pPr>
          </w:p>
          <w:p w14:paraId="2F472145" w14:textId="77777777" w:rsidR="002442B2" w:rsidRPr="0080047D" w:rsidRDefault="002442B2" w:rsidP="004C1FD9">
            <w:pPr>
              <w:jc w:val="both"/>
              <w:rPr>
                <w:rFonts w:ascii="Arial" w:hAnsi="Arial" w:cs="Arial"/>
                <w:b/>
                <w:bCs/>
              </w:rPr>
            </w:pPr>
            <w:r w:rsidRPr="0080047D">
              <w:rPr>
                <w:rFonts w:ascii="Arial" w:hAnsi="Arial" w:cs="Arial"/>
                <w:b/>
                <w:bCs/>
              </w:rPr>
              <w:t>&lt;France&gt;</w:t>
            </w:r>
          </w:p>
          <w:p w14:paraId="56D42609" w14:textId="77777777" w:rsidR="002442B2" w:rsidRPr="0080047D" w:rsidRDefault="002442B2" w:rsidP="004C1FD9">
            <w:pPr>
              <w:jc w:val="both"/>
              <w:rPr>
                <w:rFonts w:ascii="Arial" w:hAnsi="Arial" w:cs="Arial"/>
                <w:b/>
                <w:bCs/>
              </w:rPr>
            </w:pPr>
          </w:p>
          <w:p w14:paraId="23C41C89"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35877183" w14:textId="77777777" w:rsidR="002442B2" w:rsidRPr="0080047D" w:rsidRDefault="002442B2" w:rsidP="004C1FD9">
            <w:pPr>
              <w:jc w:val="both"/>
              <w:rPr>
                <w:rFonts w:ascii="Arial" w:hAnsi="Arial" w:cs="Arial"/>
                <w:b/>
                <w:bCs/>
              </w:rPr>
            </w:pPr>
          </w:p>
          <w:p w14:paraId="281A7BD8" w14:textId="77777777" w:rsidR="002442B2" w:rsidRPr="0080047D" w:rsidRDefault="002442B2" w:rsidP="004C1FD9">
            <w:pPr>
              <w:jc w:val="both"/>
              <w:rPr>
                <w:rFonts w:ascii="Arial" w:hAnsi="Arial" w:cs="Arial"/>
              </w:rPr>
            </w:pPr>
            <w:r w:rsidRPr="0080047D">
              <w:rPr>
                <w:rFonts w:ascii="Arial" w:hAnsi="Arial" w:cs="Arial"/>
              </w:rPr>
              <w:t>We are fine with keeping it into Section 5.</w:t>
            </w:r>
          </w:p>
          <w:p w14:paraId="1B0DCB5D" w14:textId="77777777" w:rsidR="002442B2" w:rsidRPr="0080047D" w:rsidRDefault="002442B2" w:rsidP="004C1FD9">
            <w:pPr>
              <w:jc w:val="both"/>
              <w:rPr>
                <w:rFonts w:ascii="Arial" w:hAnsi="Arial" w:cs="Arial"/>
              </w:rPr>
            </w:pPr>
          </w:p>
          <w:p w14:paraId="7B3F639B"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Q4</w:t>
            </w:r>
          </w:p>
          <w:p w14:paraId="49DD33AF" w14:textId="77777777" w:rsidR="002442B2" w:rsidRPr="0080047D" w:rsidRDefault="002442B2" w:rsidP="004C1FD9">
            <w:pPr>
              <w:jc w:val="both"/>
              <w:rPr>
                <w:rFonts w:ascii="Arial" w:hAnsi="Arial" w:cs="Arial"/>
              </w:rPr>
            </w:pPr>
          </w:p>
          <w:p w14:paraId="46149C83" w14:textId="77777777" w:rsidR="002442B2" w:rsidRPr="0080047D" w:rsidRDefault="002442B2" w:rsidP="004C1FD9">
            <w:pPr>
              <w:jc w:val="both"/>
              <w:rPr>
                <w:rFonts w:ascii="Arial" w:hAnsi="Arial" w:cs="Arial"/>
              </w:rPr>
            </w:pPr>
            <w:r w:rsidRPr="0080047D">
              <w:rPr>
                <w:rFonts w:ascii="Arial" w:hAnsi="Arial" w:cs="Arial"/>
              </w:rPr>
              <w:t xml:space="preserve">In beginning of section 6, before current </w:t>
            </w:r>
            <w:r w:rsidRPr="0062053C">
              <w:rPr>
                <w:rFonts w:ascii="Arial" w:hAnsi="Arial" w:cs="Arial"/>
              </w:rPr>
              <w:t xml:space="preserve">paragraph 6.1, we would suggest </w:t>
            </w:r>
            <w:proofErr w:type="gramStart"/>
            <w:r w:rsidRPr="0062053C">
              <w:rPr>
                <w:rFonts w:ascii="Arial" w:hAnsi="Arial" w:cs="Arial"/>
              </w:rPr>
              <w:t>to add</w:t>
            </w:r>
            <w:proofErr w:type="gramEnd"/>
            <w:r w:rsidRPr="0062053C">
              <w:rPr>
                <w:rFonts w:ascii="Arial" w:hAnsi="Arial" w:cs="Arial"/>
              </w:rPr>
              <w:t xml:space="preserve"> a general recall of the provisions of regulation 6.6 of MARPOL Annex VI (delivery of the Statement of compliance only in case of satisfactory calculation of the CII</w:t>
            </w:r>
            <w:r w:rsidRPr="0080047D">
              <w:rPr>
                <w:rFonts w:ascii="Arial" w:hAnsi="Arial" w:cs="Arial"/>
              </w:rPr>
              <w:t xml:space="preserve"> and determination of the rating </w:t>
            </w:r>
            <w:r w:rsidRPr="0080047D">
              <w:rPr>
                <w:rFonts w:ascii="Arial" w:hAnsi="Arial" w:cs="Arial"/>
              </w:rPr>
              <w:lastRenderedPageBreak/>
              <w:t>of the ship), which is not referred to elsewhere in the draft guidelines whereas it is a central regulation for these guidelines.</w:t>
            </w:r>
          </w:p>
          <w:p w14:paraId="1FC52290" w14:textId="77777777" w:rsidR="002442B2" w:rsidRDefault="002442B2" w:rsidP="004C1FD9">
            <w:pPr>
              <w:jc w:val="both"/>
              <w:rPr>
                <w:rFonts w:ascii="Arial" w:hAnsi="Arial" w:cs="Arial"/>
              </w:rPr>
            </w:pPr>
          </w:p>
          <w:p w14:paraId="6C17536E" w14:textId="4D2548C1" w:rsidR="00EB16EB" w:rsidRDefault="002442B2" w:rsidP="00EB16EB">
            <w:pPr>
              <w:widowControl w:val="0"/>
              <w:jc w:val="both"/>
              <w:rPr>
                <w:rFonts w:ascii="Arial" w:eastAsia="宋体" w:hAnsi="Arial" w:cs="Arial"/>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0D6E8016" w14:textId="588B1E54" w:rsidR="00EB16EB" w:rsidRPr="00EB16EB" w:rsidRDefault="00EB16EB" w:rsidP="00EB16EB">
            <w:pPr>
              <w:widowControl w:val="0"/>
              <w:jc w:val="both"/>
              <w:rPr>
                <w:rFonts w:ascii="Arial" w:eastAsia="宋体" w:hAnsi="Arial" w:cs="Arial"/>
                <w:i/>
                <w:iCs/>
                <w:color w:val="0070C0"/>
                <w:kern w:val="2"/>
                <w:sz w:val="21"/>
                <w:lang w:eastAsia="zh-CN"/>
              </w:rPr>
            </w:pPr>
            <w:r w:rsidRPr="00EB16EB">
              <w:rPr>
                <w:rFonts w:ascii="Arial" w:eastAsia="宋体" w:hAnsi="Arial" w:cs="Arial"/>
                <w:i/>
                <w:iCs/>
                <w:color w:val="0070C0"/>
                <w:kern w:val="2"/>
                <w:sz w:val="21"/>
                <w:lang w:eastAsia="zh-CN"/>
              </w:rPr>
              <w:t>To capture this comment, we propose to restructure Paragraph 6 as shown in the updated texts ((TOR 2.1) Verification Guidelines _R5</w:t>
            </w:r>
            <w:r w:rsidRPr="00EB16EB">
              <w:rPr>
                <w:rFonts w:ascii="Arial" w:eastAsia="宋体" w:hAnsi="Arial" w:cs="Arial" w:hint="eastAsia"/>
                <w:i/>
                <w:iCs/>
                <w:color w:val="0070C0"/>
                <w:kern w:val="2"/>
                <w:sz w:val="21"/>
                <w:lang w:eastAsia="zh-CN"/>
              </w:rPr>
              <w:t>.</w:t>
            </w:r>
            <w:r w:rsidRPr="00EB16EB">
              <w:rPr>
                <w:rFonts w:ascii="Arial" w:eastAsia="宋体" w:hAnsi="Arial" w:cs="Arial"/>
                <w:i/>
                <w:iCs/>
                <w:color w:val="0070C0"/>
                <w:kern w:val="2"/>
                <w:sz w:val="21"/>
                <w:lang w:eastAsia="zh-CN"/>
              </w:rPr>
              <w:t>docx)</w:t>
            </w:r>
          </w:p>
          <w:p w14:paraId="10A9EAA1" w14:textId="55E897C6" w:rsidR="002442B2" w:rsidRDefault="002442B2" w:rsidP="004C1FD9">
            <w:pPr>
              <w:jc w:val="both"/>
              <w:rPr>
                <w:rFonts w:ascii="Arial" w:hAnsi="Arial" w:cs="Arial"/>
              </w:rPr>
            </w:pPr>
          </w:p>
          <w:p w14:paraId="571367A9" w14:textId="77777777" w:rsidR="00EB16EB" w:rsidRPr="0080047D" w:rsidRDefault="00EB16EB" w:rsidP="004C1FD9">
            <w:pPr>
              <w:jc w:val="both"/>
              <w:rPr>
                <w:rFonts w:ascii="Arial" w:hAnsi="Arial" w:cs="Arial"/>
              </w:rPr>
            </w:pPr>
          </w:p>
          <w:p w14:paraId="619AE65F" w14:textId="77777777" w:rsidR="002442B2" w:rsidRPr="0080047D" w:rsidRDefault="002442B2" w:rsidP="004C1FD9">
            <w:pPr>
              <w:jc w:val="both"/>
              <w:rPr>
                <w:rFonts w:ascii="Arial" w:hAnsi="Arial" w:cs="Arial"/>
                <w:b/>
                <w:bCs/>
              </w:rPr>
            </w:pPr>
            <w:r w:rsidRPr="0080047D">
              <w:rPr>
                <w:rFonts w:ascii="Arial" w:hAnsi="Arial" w:cs="Arial"/>
                <w:b/>
                <w:bCs/>
              </w:rPr>
              <w:t>&lt;Greece&gt;</w:t>
            </w:r>
          </w:p>
          <w:p w14:paraId="0E84BA15" w14:textId="77777777" w:rsidR="002442B2" w:rsidRPr="0080047D" w:rsidRDefault="002442B2" w:rsidP="004C1FD9">
            <w:pPr>
              <w:jc w:val="both"/>
              <w:rPr>
                <w:rFonts w:ascii="Arial" w:hAnsi="Arial" w:cs="Arial"/>
                <w:b/>
                <w:bCs/>
              </w:rPr>
            </w:pPr>
          </w:p>
          <w:p w14:paraId="14E37CDE"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7639FDD4" w14:textId="77777777" w:rsidR="002442B2" w:rsidRPr="0080047D" w:rsidRDefault="002442B2" w:rsidP="004C1FD9">
            <w:pPr>
              <w:jc w:val="both"/>
              <w:rPr>
                <w:rFonts w:ascii="Arial" w:hAnsi="Arial" w:cs="Arial"/>
                <w:b/>
                <w:bCs/>
              </w:rPr>
            </w:pPr>
          </w:p>
          <w:p w14:paraId="29CB9C29" w14:textId="77777777" w:rsidR="002442B2" w:rsidRPr="0080047D" w:rsidRDefault="002442B2" w:rsidP="004C1FD9">
            <w:pPr>
              <w:jc w:val="both"/>
              <w:rPr>
                <w:rFonts w:ascii="Arial" w:hAnsi="Arial" w:cs="Arial"/>
              </w:rPr>
            </w:pPr>
            <w:r w:rsidRPr="0080047D">
              <w:rPr>
                <w:rFonts w:ascii="Arial" w:hAnsi="Arial" w:cs="Arial"/>
              </w:rPr>
              <w:t xml:space="preserve">Option 2. We consider that Option 1 would give an unfair advantage (higher CII reference and lower CII attained). </w:t>
            </w:r>
          </w:p>
          <w:p w14:paraId="0332AB56" w14:textId="77777777" w:rsidR="002442B2" w:rsidRPr="0080047D" w:rsidRDefault="002442B2" w:rsidP="004C1FD9">
            <w:pPr>
              <w:jc w:val="both"/>
              <w:rPr>
                <w:rFonts w:ascii="Arial" w:hAnsi="Arial" w:cs="Arial"/>
              </w:rPr>
            </w:pPr>
          </w:p>
          <w:p w14:paraId="49E3BEEF" w14:textId="77777777" w:rsidR="002442B2" w:rsidRPr="0080047D" w:rsidRDefault="002442B2" w:rsidP="004C1FD9">
            <w:pPr>
              <w:jc w:val="both"/>
              <w:rPr>
                <w:rFonts w:ascii="Arial" w:hAnsi="Arial" w:cs="Arial"/>
              </w:rPr>
            </w:pPr>
            <w:r w:rsidRPr="0080047D">
              <w:rPr>
                <w:rFonts w:ascii="Arial" w:hAnsi="Arial" w:cs="Arial"/>
              </w:rPr>
              <w:t>In general, we consider that the regulation should not</w:t>
            </w:r>
            <w:bookmarkStart w:id="8" w:name="_Hlk91336290"/>
            <w:r w:rsidRPr="0080047D">
              <w:rPr>
                <w:rFonts w:ascii="Arial" w:hAnsi="Arial" w:cs="Arial"/>
              </w:rPr>
              <w:t xml:space="preserve"> incentivize owners to make DWT changes to achieve better rating for the running year. Any changes should be made with long term consideration.</w:t>
            </w:r>
          </w:p>
          <w:bookmarkEnd w:id="8"/>
          <w:p w14:paraId="4120B59C" w14:textId="77777777" w:rsidR="002442B2" w:rsidRPr="0080047D" w:rsidRDefault="002442B2" w:rsidP="004C1FD9">
            <w:pPr>
              <w:jc w:val="both"/>
              <w:rPr>
                <w:rFonts w:ascii="Arial" w:hAnsi="Arial" w:cs="Arial"/>
                <w:b/>
                <w:bCs/>
              </w:rPr>
            </w:pPr>
          </w:p>
          <w:p w14:paraId="1EE409E6"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ter</w:t>
            </w:r>
            <w:proofErr w:type="spellEnd"/>
          </w:p>
          <w:p w14:paraId="2D5C896F" w14:textId="77777777" w:rsidR="002442B2" w:rsidRPr="0080047D" w:rsidRDefault="002442B2" w:rsidP="004C1FD9">
            <w:pPr>
              <w:jc w:val="both"/>
              <w:rPr>
                <w:rFonts w:ascii="Arial" w:hAnsi="Arial" w:cs="Arial"/>
                <w:b/>
                <w:u w:val="single"/>
              </w:rPr>
            </w:pPr>
          </w:p>
          <w:p w14:paraId="521128BC" w14:textId="77777777" w:rsidR="002442B2" w:rsidRPr="0080047D" w:rsidRDefault="002442B2" w:rsidP="004C1FD9">
            <w:pPr>
              <w:jc w:val="both"/>
              <w:rPr>
                <w:rFonts w:ascii="Arial" w:hAnsi="Arial" w:cs="Arial"/>
              </w:rPr>
            </w:pPr>
            <w:r w:rsidRPr="0080047D">
              <w:rPr>
                <w:rFonts w:ascii="Arial" w:hAnsi="Arial" w:cs="Arial"/>
              </w:rPr>
              <w:t>Option 1 is preferred. Option 2 would give undue advantage especially if the change is done at the end of the year.</w:t>
            </w:r>
          </w:p>
          <w:p w14:paraId="7754A416" w14:textId="77777777" w:rsidR="002442B2" w:rsidRPr="0080047D" w:rsidRDefault="002442B2" w:rsidP="004C1FD9">
            <w:pPr>
              <w:jc w:val="both"/>
              <w:rPr>
                <w:rFonts w:ascii="Arial" w:hAnsi="Arial" w:cs="Arial"/>
              </w:rPr>
            </w:pPr>
          </w:p>
          <w:p w14:paraId="0527E080"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quater</w:t>
            </w:r>
            <w:proofErr w:type="spellEnd"/>
          </w:p>
          <w:p w14:paraId="65DC2F64" w14:textId="77777777" w:rsidR="002442B2" w:rsidRPr="0080047D" w:rsidRDefault="002442B2" w:rsidP="004C1FD9">
            <w:pPr>
              <w:jc w:val="both"/>
              <w:rPr>
                <w:rFonts w:ascii="Arial" w:eastAsiaTheme="minorEastAsia" w:hAnsi="Arial" w:cs="Arial"/>
                <w:b/>
                <w:bCs/>
                <w:u w:val="single"/>
                <w:lang w:eastAsia="zh-CN"/>
              </w:rPr>
            </w:pPr>
          </w:p>
          <w:p w14:paraId="4B130591" w14:textId="77777777" w:rsidR="002442B2" w:rsidRPr="0080047D" w:rsidRDefault="002442B2" w:rsidP="004C1FD9">
            <w:pPr>
              <w:tabs>
                <w:tab w:val="left" w:pos="1230"/>
              </w:tabs>
              <w:jc w:val="both"/>
              <w:rPr>
                <w:rFonts w:ascii="Arial" w:hAnsi="Arial" w:cs="Arial"/>
              </w:rPr>
            </w:pPr>
            <w:r w:rsidRPr="0080047D">
              <w:rPr>
                <w:rFonts w:ascii="Arial" w:hAnsi="Arial" w:cs="Arial"/>
              </w:rPr>
              <w:t>This is practically a permanent reduction of DWT and cargo.</w:t>
            </w:r>
          </w:p>
          <w:p w14:paraId="33C95748" w14:textId="77777777" w:rsidR="002442B2" w:rsidRPr="0080047D" w:rsidRDefault="002442B2" w:rsidP="004C1FD9">
            <w:pPr>
              <w:tabs>
                <w:tab w:val="left" w:pos="1230"/>
              </w:tabs>
              <w:jc w:val="both"/>
              <w:rPr>
                <w:rFonts w:ascii="Arial" w:hAnsi="Arial" w:cs="Arial"/>
              </w:rPr>
            </w:pPr>
          </w:p>
          <w:p w14:paraId="4E262332" w14:textId="77777777" w:rsidR="002442B2" w:rsidRPr="0080047D" w:rsidRDefault="002442B2" w:rsidP="004C1FD9">
            <w:pPr>
              <w:tabs>
                <w:tab w:val="left" w:pos="1230"/>
              </w:tabs>
              <w:jc w:val="both"/>
              <w:rPr>
                <w:rFonts w:ascii="Arial" w:hAnsi="Arial" w:cs="Arial"/>
              </w:rPr>
            </w:pPr>
            <w:r w:rsidRPr="0080047D">
              <w:rPr>
                <w:rFonts w:ascii="Arial" w:hAnsi="Arial" w:cs="Arial"/>
              </w:rPr>
              <w:t>For the reference/required CII value: Option 1 - original DWT.  (a lower DWT resulting from Option 2 would give a higher (more favorable) required CII)</w:t>
            </w:r>
          </w:p>
          <w:p w14:paraId="28211E4A" w14:textId="77777777" w:rsidR="002442B2" w:rsidRPr="0080047D" w:rsidRDefault="002442B2" w:rsidP="004C1FD9">
            <w:pPr>
              <w:jc w:val="both"/>
              <w:rPr>
                <w:rFonts w:ascii="Arial" w:hAnsi="Arial" w:cs="Arial"/>
              </w:rPr>
            </w:pPr>
            <w:r w:rsidRPr="0080047D">
              <w:rPr>
                <w:rFonts w:ascii="Arial" w:hAnsi="Arial" w:cs="Arial"/>
              </w:rPr>
              <w:t>For the attained annual operational CII: Option 2 - new (lower) DWT.  (Option 1 leads to higher DWT thus lower (more favorable) attained CII)</w:t>
            </w:r>
          </w:p>
          <w:p w14:paraId="1993D0A8" w14:textId="77777777" w:rsidR="002442B2" w:rsidRPr="0080047D" w:rsidRDefault="002442B2" w:rsidP="004C1FD9">
            <w:pPr>
              <w:tabs>
                <w:tab w:val="left" w:pos="851"/>
              </w:tabs>
              <w:jc w:val="both"/>
              <w:rPr>
                <w:rFonts w:ascii="Arial" w:eastAsiaTheme="minorEastAsia" w:hAnsi="Arial" w:cs="Arial"/>
                <w:b/>
                <w:bCs/>
                <w:u w:val="single"/>
                <w:lang w:eastAsia="zh-CN"/>
              </w:rPr>
            </w:pPr>
          </w:p>
          <w:p w14:paraId="56B8735A"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quinquies</w:t>
            </w:r>
            <w:proofErr w:type="spellEnd"/>
          </w:p>
          <w:p w14:paraId="7D2E37FB" w14:textId="77777777" w:rsidR="002442B2" w:rsidRPr="0080047D" w:rsidRDefault="002442B2" w:rsidP="004C1FD9">
            <w:pPr>
              <w:jc w:val="both"/>
              <w:rPr>
                <w:rFonts w:ascii="Arial" w:eastAsiaTheme="minorEastAsia" w:hAnsi="Arial" w:cs="Arial"/>
                <w:b/>
                <w:bCs/>
                <w:u w:val="single"/>
                <w:lang w:eastAsia="zh-CN"/>
              </w:rPr>
            </w:pPr>
          </w:p>
          <w:p w14:paraId="712694C9" w14:textId="77777777" w:rsidR="002442B2" w:rsidRPr="0080047D" w:rsidRDefault="002442B2" w:rsidP="004C1FD9">
            <w:pPr>
              <w:tabs>
                <w:tab w:val="left" w:pos="1230"/>
              </w:tabs>
              <w:jc w:val="both"/>
              <w:rPr>
                <w:rFonts w:ascii="Arial" w:hAnsi="Arial" w:cs="Arial"/>
              </w:rPr>
            </w:pPr>
            <w:r w:rsidRPr="0080047D">
              <w:rPr>
                <w:rFonts w:ascii="Arial" w:hAnsi="Arial" w:cs="Arial"/>
              </w:rPr>
              <w:t>We agree with the text.</w:t>
            </w:r>
          </w:p>
          <w:p w14:paraId="7026E5EB" w14:textId="77777777" w:rsidR="002442B2" w:rsidRPr="0080047D" w:rsidRDefault="002442B2" w:rsidP="004C1FD9">
            <w:pPr>
              <w:tabs>
                <w:tab w:val="left" w:pos="851"/>
              </w:tabs>
              <w:jc w:val="both"/>
              <w:rPr>
                <w:rFonts w:ascii="Arial" w:eastAsiaTheme="minorEastAsia" w:hAnsi="Arial" w:cs="Arial"/>
                <w:b/>
                <w:bCs/>
                <w:u w:val="single"/>
                <w:lang w:eastAsia="zh-CN"/>
              </w:rPr>
            </w:pPr>
          </w:p>
          <w:p w14:paraId="1F4F4ECD"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408ECDA3" w14:textId="77777777" w:rsidR="002442B2" w:rsidRPr="0080047D" w:rsidRDefault="002442B2" w:rsidP="004C1FD9">
            <w:pPr>
              <w:tabs>
                <w:tab w:val="left" w:pos="851"/>
              </w:tabs>
              <w:jc w:val="both"/>
              <w:rPr>
                <w:rFonts w:ascii="Arial" w:eastAsiaTheme="minorEastAsia" w:hAnsi="Arial" w:cs="Arial"/>
                <w:b/>
                <w:bCs/>
                <w:u w:val="single"/>
                <w:lang w:eastAsia="zh-CN"/>
              </w:rPr>
            </w:pPr>
          </w:p>
          <w:p w14:paraId="4173C4C6" w14:textId="77777777" w:rsidR="002442B2" w:rsidRPr="0080047D" w:rsidRDefault="002442B2" w:rsidP="004C1FD9">
            <w:pPr>
              <w:jc w:val="both"/>
              <w:rPr>
                <w:rFonts w:ascii="Arial" w:hAnsi="Arial" w:cs="Arial"/>
              </w:rPr>
            </w:pPr>
            <w:r w:rsidRPr="0080047D">
              <w:rPr>
                <w:rFonts w:ascii="Arial" w:hAnsi="Arial" w:cs="Arial"/>
              </w:rPr>
              <w:t>We are in favor of including the guidelines determination of CII rating in a separate section 5bis.</w:t>
            </w:r>
          </w:p>
          <w:p w14:paraId="1150C29D" w14:textId="77777777" w:rsidR="002442B2" w:rsidRPr="0080047D" w:rsidRDefault="002442B2" w:rsidP="004C1FD9">
            <w:pPr>
              <w:tabs>
                <w:tab w:val="left" w:pos="851"/>
              </w:tabs>
              <w:jc w:val="both"/>
              <w:rPr>
                <w:rFonts w:ascii="Arial" w:eastAsia="宋体" w:hAnsi="Arial" w:cs="Arial"/>
                <w:u w:val="single"/>
              </w:rPr>
            </w:pPr>
          </w:p>
          <w:p w14:paraId="6246BCFA"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Q4</w:t>
            </w:r>
          </w:p>
          <w:p w14:paraId="4ECCA8A6" w14:textId="77777777" w:rsidR="002442B2" w:rsidRPr="0080047D" w:rsidRDefault="002442B2" w:rsidP="004C1FD9">
            <w:pPr>
              <w:jc w:val="both"/>
              <w:rPr>
                <w:rFonts w:ascii="Arial" w:eastAsiaTheme="minorEastAsia" w:hAnsi="Arial" w:cs="Arial"/>
                <w:b/>
                <w:bCs/>
                <w:u w:val="single"/>
                <w:lang w:eastAsia="zh-CN"/>
              </w:rPr>
            </w:pPr>
          </w:p>
          <w:p w14:paraId="1C6EBC60" w14:textId="77777777" w:rsidR="002442B2" w:rsidRPr="0080047D" w:rsidRDefault="002442B2" w:rsidP="004C1FD9">
            <w:pPr>
              <w:jc w:val="both"/>
              <w:rPr>
                <w:rFonts w:ascii="Arial" w:eastAsiaTheme="minorEastAsia" w:hAnsi="Arial" w:cs="Arial"/>
                <w:lang w:eastAsia="zh-CN"/>
              </w:rPr>
            </w:pPr>
            <w:r w:rsidRPr="0080047D">
              <w:rPr>
                <w:rFonts w:ascii="Arial" w:hAnsi="Arial" w:cs="Arial"/>
              </w:rPr>
              <w:t>We have no objection to the suggested changes.</w:t>
            </w:r>
          </w:p>
          <w:p w14:paraId="5F3D8112" w14:textId="77777777" w:rsidR="002442B2" w:rsidRPr="0080047D" w:rsidRDefault="002442B2" w:rsidP="004C1FD9">
            <w:pPr>
              <w:jc w:val="both"/>
              <w:rPr>
                <w:rFonts w:ascii="Arial" w:eastAsiaTheme="minorEastAsia" w:hAnsi="Arial" w:cs="Arial"/>
                <w:lang w:eastAsia="zh-CN"/>
              </w:rPr>
            </w:pPr>
          </w:p>
          <w:p w14:paraId="558D7358" w14:textId="77777777" w:rsidR="002442B2" w:rsidRPr="0080047D" w:rsidRDefault="002442B2" w:rsidP="004C1FD9">
            <w:pPr>
              <w:jc w:val="both"/>
              <w:rPr>
                <w:rFonts w:ascii="Arial" w:eastAsiaTheme="minorEastAsia" w:hAnsi="Arial" w:cs="Arial"/>
                <w:lang w:eastAsia="zh-CN"/>
              </w:rPr>
            </w:pPr>
          </w:p>
          <w:p w14:paraId="2E8ECEB6" w14:textId="77777777" w:rsidR="002442B2" w:rsidRPr="0080047D" w:rsidRDefault="002442B2" w:rsidP="004C1FD9">
            <w:pPr>
              <w:jc w:val="both"/>
              <w:rPr>
                <w:rFonts w:ascii="Arial" w:hAnsi="Arial" w:cs="Arial"/>
                <w:b/>
                <w:bCs/>
              </w:rPr>
            </w:pPr>
            <w:r w:rsidRPr="0080047D">
              <w:rPr>
                <w:rFonts w:ascii="Arial" w:hAnsi="Arial" w:cs="Arial"/>
                <w:b/>
                <w:bCs/>
              </w:rPr>
              <w:t>&lt;Italy&gt;</w:t>
            </w:r>
          </w:p>
          <w:p w14:paraId="379CEA7E" w14:textId="77777777" w:rsidR="002442B2" w:rsidRPr="0080047D" w:rsidRDefault="002442B2" w:rsidP="004C1FD9">
            <w:pPr>
              <w:jc w:val="both"/>
              <w:rPr>
                <w:rFonts w:ascii="Arial" w:hAnsi="Arial" w:cs="Arial"/>
                <w:b/>
                <w:bCs/>
              </w:rPr>
            </w:pPr>
          </w:p>
          <w:p w14:paraId="19DCBD77"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445D41F7" w14:textId="77777777" w:rsidR="002442B2" w:rsidRPr="0080047D" w:rsidRDefault="002442B2" w:rsidP="004C1FD9">
            <w:pPr>
              <w:jc w:val="both"/>
              <w:rPr>
                <w:rFonts w:ascii="Arial" w:hAnsi="Arial" w:cs="Arial"/>
                <w:b/>
                <w:bCs/>
              </w:rPr>
            </w:pPr>
          </w:p>
          <w:p w14:paraId="48B8825D" w14:textId="77777777" w:rsidR="002442B2" w:rsidRPr="0080047D" w:rsidRDefault="002442B2" w:rsidP="004C1FD9">
            <w:pPr>
              <w:jc w:val="both"/>
              <w:rPr>
                <w:rFonts w:ascii="Arial" w:hAnsi="Arial" w:cs="Arial"/>
              </w:rPr>
            </w:pPr>
            <w:r w:rsidRPr="0080047D">
              <w:rPr>
                <w:rFonts w:ascii="Arial" w:hAnsi="Arial" w:cs="Arial"/>
              </w:rPr>
              <w:t xml:space="preserve">Italy prefers the </w:t>
            </w:r>
            <w:r w:rsidRPr="0080047D">
              <w:rPr>
                <w:rFonts w:ascii="Arial" w:hAnsi="Arial" w:cs="Arial"/>
                <w:u w:val="single"/>
              </w:rPr>
              <w:t>option 1</w:t>
            </w:r>
            <w:r w:rsidRPr="0080047D">
              <w:rPr>
                <w:rFonts w:ascii="Arial" w:hAnsi="Arial" w:cs="Arial"/>
              </w:rPr>
              <w:t xml:space="preserve"> </w:t>
            </w:r>
            <w:proofErr w:type="gramStart"/>
            <w:r w:rsidRPr="0080047D">
              <w:rPr>
                <w:rFonts w:ascii="Arial" w:hAnsi="Arial" w:cs="Arial"/>
              </w:rPr>
              <w:t>taking into account</w:t>
            </w:r>
            <w:proofErr w:type="gramEnd"/>
            <w:r w:rsidRPr="0080047D">
              <w:rPr>
                <w:rFonts w:ascii="Arial" w:hAnsi="Arial" w:cs="Arial"/>
              </w:rPr>
              <w:t xml:space="preserve"> the complexity of the option 2 in relation to the non-harmonized management of the multiple load line certificates.</w:t>
            </w:r>
          </w:p>
          <w:p w14:paraId="696DF742" w14:textId="77777777" w:rsidR="002442B2" w:rsidRPr="0080047D" w:rsidRDefault="002442B2" w:rsidP="004C1FD9">
            <w:pPr>
              <w:jc w:val="both"/>
              <w:rPr>
                <w:rFonts w:ascii="Arial" w:hAnsi="Arial" w:cs="Arial"/>
                <w:b/>
                <w:bCs/>
              </w:rPr>
            </w:pPr>
          </w:p>
          <w:p w14:paraId="3AB39823"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ter</w:t>
            </w:r>
            <w:proofErr w:type="spellEnd"/>
          </w:p>
          <w:p w14:paraId="16E0458B" w14:textId="77777777" w:rsidR="002442B2" w:rsidRPr="0080047D" w:rsidRDefault="002442B2" w:rsidP="004C1FD9">
            <w:pPr>
              <w:jc w:val="both"/>
              <w:rPr>
                <w:rFonts w:ascii="Arial" w:hAnsi="Arial" w:cs="Arial"/>
                <w:b/>
                <w:bCs/>
              </w:rPr>
            </w:pPr>
          </w:p>
          <w:p w14:paraId="34D89C45" w14:textId="77777777" w:rsidR="002442B2" w:rsidRPr="0080047D" w:rsidRDefault="002442B2" w:rsidP="004C1FD9">
            <w:pPr>
              <w:jc w:val="both"/>
              <w:rPr>
                <w:rFonts w:ascii="Arial" w:hAnsi="Arial" w:cs="Arial"/>
              </w:rPr>
            </w:pPr>
            <w:r w:rsidRPr="0080047D">
              <w:rPr>
                <w:rFonts w:ascii="Arial" w:hAnsi="Arial" w:cs="Arial"/>
              </w:rPr>
              <w:t>Italy prefers option 2), which represents the better way to represent the parameters of the ships after the conversion.</w:t>
            </w:r>
          </w:p>
          <w:p w14:paraId="74EFD470" w14:textId="77777777" w:rsidR="002442B2" w:rsidRPr="0080047D" w:rsidRDefault="002442B2" w:rsidP="004C1FD9">
            <w:pPr>
              <w:jc w:val="both"/>
              <w:rPr>
                <w:rFonts w:ascii="Arial" w:hAnsi="Arial" w:cs="Arial"/>
                <w:b/>
                <w:bCs/>
              </w:rPr>
            </w:pPr>
          </w:p>
          <w:p w14:paraId="2FB5B091"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quater</w:t>
            </w:r>
            <w:proofErr w:type="spellEnd"/>
          </w:p>
          <w:p w14:paraId="68438975" w14:textId="77777777" w:rsidR="002442B2" w:rsidRPr="0080047D" w:rsidRDefault="002442B2" w:rsidP="004C1FD9">
            <w:pPr>
              <w:jc w:val="both"/>
              <w:rPr>
                <w:rFonts w:ascii="Arial" w:hAnsi="Arial" w:cs="Arial"/>
                <w:b/>
                <w:bCs/>
              </w:rPr>
            </w:pPr>
          </w:p>
          <w:p w14:paraId="01FD4518" w14:textId="77777777" w:rsidR="002442B2" w:rsidRPr="0080047D" w:rsidRDefault="002442B2" w:rsidP="004C1FD9">
            <w:pPr>
              <w:jc w:val="both"/>
              <w:rPr>
                <w:rFonts w:ascii="Arial" w:hAnsi="Arial" w:cs="Arial"/>
              </w:rPr>
            </w:pPr>
            <w:r w:rsidRPr="0080047D">
              <w:rPr>
                <w:rFonts w:ascii="Arial" w:hAnsi="Arial" w:cs="Arial"/>
              </w:rPr>
              <w:t>Italy prefers option 2), which is the better way to represent the status of the ship after the conversion.</w:t>
            </w:r>
          </w:p>
          <w:p w14:paraId="6C50594C" w14:textId="77777777" w:rsidR="002442B2" w:rsidRPr="0080047D" w:rsidRDefault="002442B2" w:rsidP="004C1FD9">
            <w:pPr>
              <w:jc w:val="both"/>
              <w:rPr>
                <w:rFonts w:ascii="Arial" w:hAnsi="Arial" w:cs="Arial"/>
              </w:rPr>
            </w:pPr>
          </w:p>
          <w:p w14:paraId="617E9F90"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quinquies</w:t>
            </w:r>
            <w:proofErr w:type="spellEnd"/>
          </w:p>
          <w:p w14:paraId="51BC37E5" w14:textId="77777777" w:rsidR="002442B2" w:rsidRPr="0080047D" w:rsidRDefault="002442B2" w:rsidP="004C1FD9">
            <w:pPr>
              <w:jc w:val="both"/>
              <w:rPr>
                <w:rFonts w:ascii="Arial" w:hAnsi="Arial" w:cs="Arial"/>
                <w:b/>
                <w:bCs/>
              </w:rPr>
            </w:pPr>
          </w:p>
          <w:p w14:paraId="3CB92B33" w14:textId="77777777" w:rsidR="002442B2" w:rsidRPr="0080047D" w:rsidRDefault="002442B2" w:rsidP="004C1FD9">
            <w:pPr>
              <w:jc w:val="both"/>
              <w:rPr>
                <w:rFonts w:ascii="Arial" w:hAnsi="Arial" w:cs="Arial"/>
              </w:rPr>
            </w:pPr>
            <w:r w:rsidRPr="0080047D">
              <w:rPr>
                <w:rFonts w:ascii="Arial" w:hAnsi="Arial" w:cs="Arial"/>
              </w:rPr>
              <w:t>ITALY agrees with the text proposed.</w:t>
            </w:r>
          </w:p>
          <w:p w14:paraId="26BB29A8" w14:textId="77777777" w:rsidR="002442B2" w:rsidRPr="0080047D" w:rsidRDefault="002442B2" w:rsidP="004C1FD9">
            <w:pPr>
              <w:jc w:val="both"/>
              <w:rPr>
                <w:rFonts w:ascii="Arial" w:hAnsi="Arial" w:cs="Arial"/>
              </w:rPr>
            </w:pPr>
          </w:p>
          <w:p w14:paraId="7539DB9C"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47AAD7BF" w14:textId="77777777" w:rsidR="002442B2" w:rsidRPr="0080047D" w:rsidRDefault="002442B2" w:rsidP="004C1FD9">
            <w:pPr>
              <w:jc w:val="both"/>
              <w:rPr>
                <w:rFonts w:ascii="Arial" w:hAnsi="Arial" w:cs="Arial"/>
                <w:b/>
                <w:bCs/>
              </w:rPr>
            </w:pPr>
          </w:p>
          <w:p w14:paraId="00239FC5" w14:textId="77777777" w:rsidR="002442B2" w:rsidRPr="0080047D" w:rsidRDefault="002442B2" w:rsidP="004C1FD9">
            <w:pPr>
              <w:jc w:val="both"/>
              <w:rPr>
                <w:rFonts w:ascii="Arial" w:hAnsi="Arial" w:cs="Arial"/>
              </w:rPr>
            </w:pPr>
            <w:r w:rsidRPr="0080047D">
              <w:rPr>
                <w:rFonts w:ascii="Arial" w:hAnsi="Arial" w:cs="Arial"/>
              </w:rPr>
              <w:t>Italy supports the actual structure and element of the Section 5. However, Italy prefers to decide on this at later stage.</w:t>
            </w:r>
          </w:p>
          <w:p w14:paraId="71B4F2D3" w14:textId="77777777" w:rsidR="002442B2" w:rsidRPr="0080047D" w:rsidRDefault="002442B2" w:rsidP="004C1FD9">
            <w:pPr>
              <w:jc w:val="both"/>
              <w:rPr>
                <w:rFonts w:ascii="Arial" w:hAnsi="Arial" w:cs="Arial"/>
              </w:rPr>
            </w:pPr>
          </w:p>
          <w:p w14:paraId="45D47394" w14:textId="77777777" w:rsidR="002442B2" w:rsidRPr="0080047D" w:rsidRDefault="002442B2" w:rsidP="004C1FD9">
            <w:pPr>
              <w:jc w:val="both"/>
              <w:rPr>
                <w:rFonts w:ascii="Arial" w:eastAsiaTheme="minorEastAsia" w:hAnsi="Arial" w:cs="Arial"/>
                <w:b/>
                <w:bCs/>
                <w:u w:val="single"/>
                <w:lang w:eastAsia="zh-CN"/>
              </w:rPr>
            </w:pPr>
            <w:r w:rsidRPr="00122FD4">
              <w:rPr>
                <w:rFonts w:ascii="Arial" w:eastAsiaTheme="minorEastAsia" w:hAnsi="Arial" w:cs="Arial"/>
                <w:b/>
                <w:bCs/>
                <w:u w:val="single"/>
                <w:lang w:eastAsia="zh-CN"/>
              </w:rPr>
              <w:t>Q4-Paragraph 4.2.3</w:t>
            </w:r>
          </w:p>
          <w:p w14:paraId="0262BE6D" w14:textId="77777777" w:rsidR="002442B2" w:rsidRPr="0080047D" w:rsidRDefault="002442B2" w:rsidP="004C1FD9">
            <w:pPr>
              <w:jc w:val="both"/>
              <w:rPr>
                <w:rFonts w:ascii="Arial" w:hAnsi="Arial" w:cs="Arial"/>
                <w:b/>
                <w:bCs/>
              </w:rPr>
            </w:pPr>
          </w:p>
          <w:p w14:paraId="212FFDEB" w14:textId="77777777" w:rsidR="002442B2" w:rsidRPr="0080047D" w:rsidRDefault="002442B2" w:rsidP="004C1FD9">
            <w:pPr>
              <w:jc w:val="both"/>
              <w:rPr>
                <w:rFonts w:ascii="Arial" w:hAnsi="Arial" w:cs="Arial"/>
              </w:rPr>
            </w:pPr>
            <w:r w:rsidRPr="0080047D">
              <w:rPr>
                <w:rFonts w:ascii="Arial" w:hAnsi="Arial" w:cs="Arial"/>
              </w:rPr>
              <w:t>We note the following additional text:</w:t>
            </w:r>
          </w:p>
          <w:p w14:paraId="492CDB31" w14:textId="77777777" w:rsidR="002442B2" w:rsidRPr="0080047D" w:rsidRDefault="002442B2" w:rsidP="004C1FD9">
            <w:pPr>
              <w:jc w:val="both"/>
              <w:rPr>
                <w:rFonts w:ascii="Arial" w:hAnsi="Arial" w:cs="Arial"/>
              </w:rPr>
            </w:pPr>
          </w:p>
          <w:p w14:paraId="58E1C7D5" w14:textId="77777777" w:rsidR="002442B2" w:rsidRPr="009C2416" w:rsidRDefault="002442B2" w:rsidP="004C1FD9">
            <w:pPr>
              <w:jc w:val="both"/>
              <w:rPr>
                <w:rFonts w:ascii="Arial" w:hAnsi="Arial" w:cs="Arial"/>
              </w:rPr>
            </w:pPr>
            <w:proofErr w:type="spellStart"/>
            <w:r w:rsidRPr="009C2416">
              <w:rPr>
                <w:rFonts w:ascii="Arial" w:hAnsi="Arial" w:cs="Arial"/>
              </w:rPr>
              <w:t>analysing</w:t>
            </w:r>
            <w:proofErr w:type="spellEnd"/>
            <w:r w:rsidRPr="009C2416">
              <w:rPr>
                <w:rFonts w:ascii="Arial" w:hAnsi="Arial" w:cs="Arial"/>
              </w:rPr>
              <w:t xml:space="preserve"> the relevance of the fuel quantity measurement instrumentation including measurement accuracy, tolerances, calibration data and frequency</w:t>
            </w:r>
            <w:r>
              <w:rPr>
                <w:rFonts w:ascii="Arial" w:hAnsi="Arial" w:cs="Arial"/>
              </w:rPr>
              <w:t>.</w:t>
            </w:r>
          </w:p>
          <w:p w14:paraId="68BC18D5" w14:textId="77777777" w:rsidR="002442B2" w:rsidRPr="0080047D" w:rsidRDefault="002442B2" w:rsidP="004C1FD9">
            <w:pPr>
              <w:jc w:val="both"/>
              <w:rPr>
                <w:rFonts w:ascii="Arial" w:hAnsi="Arial" w:cs="Arial"/>
                <w:u w:val="single"/>
                <w:shd w:val="pct10" w:color="auto" w:fill="FFFFFF"/>
              </w:rPr>
            </w:pPr>
          </w:p>
          <w:p w14:paraId="13119725" w14:textId="77777777" w:rsidR="002442B2" w:rsidRPr="0080047D" w:rsidRDefault="002442B2" w:rsidP="004C1FD9">
            <w:pPr>
              <w:jc w:val="both"/>
              <w:rPr>
                <w:rFonts w:ascii="Arial" w:hAnsi="Arial" w:cs="Arial"/>
              </w:rPr>
            </w:pPr>
            <w:r w:rsidRPr="0080047D">
              <w:rPr>
                <w:rFonts w:ascii="Arial" w:hAnsi="Arial" w:cs="Arial"/>
              </w:rPr>
              <w:t>We are unclear what is meant by “relevance” in the above sentence. If the intent is to check the suitability and accuracy of fuel measurement, we suggest amending to:</w:t>
            </w:r>
          </w:p>
          <w:p w14:paraId="24E03245" w14:textId="77777777" w:rsidR="002442B2" w:rsidRPr="0080047D" w:rsidRDefault="002442B2" w:rsidP="004C1FD9">
            <w:pPr>
              <w:jc w:val="both"/>
              <w:rPr>
                <w:rFonts w:ascii="Arial" w:hAnsi="Arial" w:cs="Arial"/>
              </w:rPr>
            </w:pPr>
          </w:p>
          <w:p w14:paraId="47F55403" w14:textId="77777777" w:rsidR="002442B2" w:rsidRDefault="002442B2" w:rsidP="004C1FD9">
            <w:pPr>
              <w:jc w:val="both"/>
              <w:rPr>
                <w:rFonts w:ascii="Arial" w:hAnsi="Arial" w:cs="Arial"/>
              </w:rPr>
            </w:pPr>
            <w:r w:rsidRPr="0080047D">
              <w:rPr>
                <w:rFonts w:ascii="Arial" w:hAnsi="Arial" w:cs="Arial"/>
              </w:rPr>
              <w:t>A check of the fuel quantity measurement instrumentation including measurement accuracy, tolerances, calibration data and frequency.</w:t>
            </w:r>
          </w:p>
          <w:p w14:paraId="29A4D3DA" w14:textId="77777777" w:rsidR="002442B2" w:rsidRDefault="002442B2" w:rsidP="004C1FD9">
            <w:pPr>
              <w:jc w:val="both"/>
              <w:rPr>
                <w:rFonts w:ascii="Arial" w:hAnsi="Arial" w:cs="Arial"/>
              </w:rPr>
            </w:pPr>
          </w:p>
          <w:p w14:paraId="33602717"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46697828" w14:textId="7EA768B0" w:rsidR="002442B2" w:rsidRDefault="002442B2" w:rsidP="004C1FD9">
            <w:pPr>
              <w:jc w:val="both"/>
              <w:rPr>
                <w:rFonts w:ascii="Arial" w:eastAsiaTheme="minorEastAsia" w:hAnsi="Arial" w:cs="Arial"/>
                <w:i/>
                <w:iCs/>
                <w:color w:val="0070C0"/>
                <w:lang w:eastAsia="zh-CN"/>
              </w:rPr>
            </w:pPr>
            <w:r>
              <w:rPr>
                <w:rFonts w:ascii="Arial" w:eastAsiaTheme="minorEastAsia" w:hAnsi="Arial" w:cs="Arial"/>
                <w:i/>
                <w:iCs/>
                <w:color w:val="0070C0"/>
                <w:lang w:eastAsia="zh-CN"/>
              </w:rPr>
              <w:t xml:space="preserve">Since the </w:t>
            </w:r>
            <w:r w:rsidRPr="006B48AF">
              <w:rPr>
                <w:rFonts w:ascii="Arial" w:eastAsiaTheme="minorEastAsia" w:hAnsi="Arial" w:cs="Arial"/>
                <w:i/>
                <w:iCs/>
                <w:color w:val="0070C0"/>
                <w:lang w:eastAsia="zh-CN"/>
              </w:rPr>
              <w:t>fuel quantity measurement</w:t>
            </w:r>
            <w:r>
              <w:rPr>
                <w:rFonts w:ascii="Arial" w:eastAsiaTheme="minorEastAsia" w:hAnsi="Arial" w:cs="Arial"/>
                <w:i/>
                <w:iCs/>
                <w:color w:val="0070C0"/>
                <w:lang w:eastAsia="zh-CN"/>
              </w:rPr>
              <w:t xml:space="preserve"> has not been included in SEEMP guidelines, this addition is suggested to be deleted.</w:t>
            </w:r>
          </w:p>
          <w:p w14:paraId="776815B4" w14:textId="77777777" w:rsidR="0004776F" w:rsidRDefault="0004776F" w:rsidP="004C1FD9">
            <w:pPr>
              <w:jc w:val="both"/>
              <w:rPr>
                <w:rFonts w:ascii="Arial" w:hAnsi="Arial" w:cs="Arial"/>
              </w:rPr>
            </w:pPr>
          </w:p>
          <w:p w14:paraId="1A7C1584"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lastRenderedPageBreak/>
              <w:t>Q4-Paragraph 5.2</w:t>
            </w:r>
          </w:p>
          <w:p w14:paraId="25521AEF" w14:textId="77777777" w:rsidR="002442B2" w:rsidRPr="0080047D" w:rsidRDefault="002442B2" w:rsidP="004C1FD9">
            <w:pPr>
              <w:jc w:val="both"/>
              <w:rPr>
                <w:rFonts w:ascii="Arial" w:hAnsi="Arial" w:cs="Arial"/>
                <w:b/>
                <w:bCs/>
              </w:rPr>
            </w:pPr>
          </w:p>
          <w:p w14:paraId="59DFFC38" w14:textId="77777777" w:rsidR="002442B2" w:rsidRPr="0080047D" w:rsidRDefault="002442B2" w:rsidP="004C1FD9">
            <w:pPr>
              <w:jc w:val="both"/>
              <w:rPr>
                <w:rFonts w:ascii="Arial" w:hAnsi="Arial" w:cs="Arial"/>
              </w:rPr>
            </w:pPr>
            <w:r w:rsidRPr="0080047D">
              <w:rPr>
                <w:rFonts w:ascii="Arial" w:hAnsi="Arial" w:cs="Arial"/>
              </w:rPr>
              <w:t>IT has no objections to the request of [three] decimal for the value of the Attained CII.</w:t>
            </w:r>
          </w:p>
          <w:p w14:paraId="00DBCF6F" w14:textId="77777777" w:rsidR="002442B2" w:rsidRPr="0080047D" w:rsidRDefault="002442B2" w:rsidP="004C1FD9">
            <w:pPr>
              <w:jc w:val="both"/>
              <w:rPr>
                <w:rFonts w:ascii="Arial" w:hAnsi="Arial" w:cs="Arial"/>
              </w:rPr>
            </w:pPr>
          </w:p>
          <w:p w14:paraId="0BB175B2" w14:textId="77777777" w:rsidR="002442B2" w:rsidRPr="0080047D" w:rsidRDefault="002442B2" w:rsidP="004C1FD9">
            <w:pPr>
              <w:jc w:val="both"/>
              <w:rPr>
                <w:rFonts w:ascii="Arial" w:hAnsi="Arial" w:cs="Arial"/>
                <w:lang w:eastAsia="zh-CN"/>
              </w:rPr>
            </w:pPr>
          </w:p>
          <w:p w14:paraId="31FCF320" w14:textId="77777777" w:rsidR="002442B2" w:rsidRPr="0080047D" w:rsidRDefault="002442B2" w:rsidP="004C1FD9">
            <w:pPr>
              <w:jc w:val="both"/>
              <w:rPr>
                <w:rFonts w:ascii="Arial" w:hAnsi="Arial" w:cs="Arial"/>
                <w:b/>
                <w:bCs/>
              </w:rPr>
            </w:pPr>
            <w:r w:rsidRPr="0080047D">
              <w:rPr>
                <w:rFonts w:ascii="Arial" w:hAnsi="Arial" w:cs="Arial"/>
                <w:b/>
                <w:bCs/>
              </w:rPr>
              <w:t>&lt;Japan&gt;</w:t>
            </w:r>
          </w:p>
          <w:p w14:paraId="5007E036" w14:textId="77777777" w:rsidR="002442B2" w:rsidRPr="0080047D" w:rsidRDefault="002442B2" w:rsidP="004C1FD9">
            <w:pPr>
              <w:jc w:val="both"/>
              <w:rPr>
                <w:rFonts w:ascii="Arial" w:hAnsi="Arial" w:cs="Arial"/>
                <w:b/>
                <w:bCs/>
              </w:rPr>
            </w:pPr>
          </w:p>
          <w:p w14:paraId="5931680C"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57717038" w14:textId="77777777" w:rsidR="002442B2" w:rsidRPr="0080047D" w:rsidRDefault="002442B2" w:rsidP="004C1FD9">
            <w:pPr>
              <w:jc w:val="both"/>
              <w:rPr>
                <w:rFonts w:ascii="Arial" w:hAnsi="Arial" w:cs="Arial"/>
                <w:b/>
                <w:bCs/>
              </w:rPr>
            </w:pPr>
          </w:p>
          <w:p w14:paraId="35EB08B5" w14:textId="77777777" w:rsidR="002442B2" w:rsidRPr="0080047D" w:rsidRDefault="002442B2" w:rsidP="004C1FD9">
            <w:pPr>
              <w:jc w:val="both"/>
              <w:rPr>
                <w:rFonts w:ascii="Arial" w:hAnsi="Arial" w:cs="Arial"/>
              </w:rPr>
            </w:pPr>
            <w:r w:rsidRPr="0080047D">
              <w:rPr>
                <w:rFonts w:ascii="Arial" w:hAnsi="Arial" w:cs="Arial"/>
              </w:rPr>
              <w:t>Option 1 is favorable.</w:t>
            </w:r>
          </w:p>
          <w:p w14:paraId="14B9E4F8" w14:textId="77777777" w:rsidR="002442B2" w:rsidRPr="0080047D" w:rsidRDefault="002442B2" w:rsidP="004C1FD9">
            <w:pPr>
              <w:jc w:val="both"/>
              <w:rPr>
                <w:rFonts w:ascii="Arial" w:hAnsi="Arial" w:cs="Arial"/>
                <w:b/>
                <w:bCs/>
              </w:rPr>
            </w:pPr>
          </w:p>
          <w:p w14:paraId="3A91B012"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ter</w:t>
            </w:r>
            <w:proofErr w:type="spellEnd"/>
          </w:p>
          <w:p w14:paraId="021C824D" w14:textId="77777777" w:rsidR="002442B2" w:rsidRPr="0080047D" w:rsidRDefault="002442B2" w:rsidP="004C1FD9">
            <w:pPr>
              <w:jc w:val="both"/>
              <w:rPr>
                <w:rFonts w:ascii="Arial" w:eastAsiaTheme="minorEastAsia" w:hAnsi="Arial" w:cs="Arial"/>
                <w:b/>
                <w:bCs/>
                <w:lang w:eastAsia="zh-CN"/>
              </w:rPr>
            </w:pPr>
          </w:p>
          <w:p w14:paraId="1ABF7CB2" w14:textId="77777777" w:rsidR="002442B2" w:rsidRPr="0080047D" w:rsidRDefault="002442B2" w:rsidP="004C1FD9">
            <w:pPr>
              <w:jc w:val="both"/>
              <w:rPr>
                <w:rFonts w:ascii="Arial" w:hAnsi="Arial" w:cs="Arial"/>
              </w:rPr>
            </w:pPr>
            <w:r w:rsidRPr="0080047D">
              <w:rPr>
                <w:rFonts w:ascii="Arial" w:hAnsi="Arial" w:cs="Arial"/>
              </w:rPr>
              <w:t>Option 2 is favorable.</w:t>
            </w:r>
          </w:p>
          <w:p w14:paraId="3F1F7F66" w14:textId="77777777" w:rsidR="002442B2" w:rsidRPr="0080047D" w:rsidRDefault="002442B2" w:rsidP="004C1FD9">
            <w:pPr>
              <w:jc w:val="both"/>
              <w:rPr>
                <w:rFonts w:ascii="Arial" w:hAnsi="Arial" w:cs="Arial"/>
                <w:lang w:eastAsia="zh-CN"/>
              </w:rPr>
            </w:pPr>
          </w:p>
          <w:p w14:paraId="36674884"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quater</w:t>
            </w:r>
            <w:proofErr w:type="spellEnd"/>
          </w:p>
          <w:p w14:paraId="3355CF57" w14:textId="77777777" w:rsidR="002442B2" w:rsidRPr="0080047D" w:rsidRDefault="002442B2" w:rsidP="004C1FD9">
            <w:pPr>
              <w:jc w:val="both"/>
              <w:rPr>
                <w:rFonts w:ascii="Arial" w:eastAsiaTheme="minorEastAsia" w:hAnsi="Arial" w:cs="Arial"/>
                <w:b/>
                <w:bCs/>
                <w:lang w:eastAsia="zh-CN"/>
              </w:rPr>
            </w:pPr>
          </w:p>
          <w:p w14:paraId="7DFFF8D8" w14:textId="77777777" w:rsidR="002442B2" w:rsidRPr="0080047D" w:rsidRDefault="002442B2" w:rsidP="004C1FD9">
            <w:pPr>
              <w:jc w:val="both"/>
              <w:rPr>
                <w:rFonts w:ascii="Arial" w:hAnsi="Arial" w:cs="Arial"/>
              </w:rPr>
            </w:pPr>
            <w:r w:rsidRPr="0080047D">
              <w:rPr>
                <w:rFonts w:ascii="Arial" w:hAnsi="Arial" w:cs="Arial"/>
              </w:rPr>
              <w:t>This should be deleted.</w:t>
            </w:r>
          </w:p>
          <w:p w14:paraId="5FFA782B" w14:textId="77777777" w:rsidR="002442B2" w:rsidRPr="0080047D" w:rsidRDefault="002442B2" w:rsidP="004C1FD9">
            <w:pPr>
              <w:jc w:val="both"/>
              <w:rPr>
                <w:rFonts w:ascii="Arial" w:hAnsi="Arial" w:cs="Arial"/>
              </w:rPr>
            </w:pPr>
          </w:p>
          <w:p w14:paraId="26E0F3A5" w14:textId="77777777" w:rsidR="002442B2" w:rsidRPr="0080047D" w:rsidRDefault="002442B2" w:rsidP="004C1FD9">
            <w:pPr>
              <w:jc w:val="both"/>
              <w:rPr>
                <w:rFonts w:ascii="Arial" w:eastAsiaTheme="minorEastAsia" w:hAnsi="Arial" w:cs="Arial"/>
                <w:b/>
                <w:bCs/>
                <w:lang w:eastAsia="zh-CN"/>
              </w:rPr>
            </w:pPr>
          </w:p>
          <w:p w14:paraId="1EEFDB9B" w14:textId="77777777" w:rsidR="002442B2" w:rsidRPr="0080047D" w:rsidRDefault="002442B2" w:rsidP="004C1FD9">
            <w:pPr>
              <w:jc w:val="both"/>
              <w:rPr>
                <w:rFonts w:ascii="Arial" w:hAnsi="Arial" w:cs="Arial"/>
                <w:b/>
                <w:bCs/>
              </w:rPr>
            </w:pPr>
            <w:r w:rsidRPr="0080047D">
              <w:rPr>
                <w:rFonts w:ascii="Arial" w:hAnsi="Arial" w:cs="Arial"/>
                <w:b/>
                <w:bCs/>
              </w:rPr>
              <w:t>&lt;Liberia&gt;</w:t>
            </w:r>
          </w:p>
          <w:p w14:paraId="72C89AE7" w14:textId="77777777" w:rsidR="002442B2" w:rsidRPr="0080047D" w:rsidRDefault="002442B2" w:rsidP="004C1FD9">
            <w:pPr>
              <w:jc w:val="both"/>
              <w:rPr>
                <w:rFonts w:ascii="Arial" w:hAnsi="Arial" w:cs="Arial"/>
                <w:b/>
                <w:bCs/>
              </w:rPr>
            </w:pPr>
          </w:p>
          <w:p w14:paraId="14EB88B5"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2AE833BD" w14:textId="77777777" w:rsidR="002442B2" w:rsidRPr="0080047D" w:rsidRDefault="002442B2" w:rsidP="004C1FD9">
            <w:pPr>
              <w:jc w:val="both"/>
              <w:rPr>
                <w:rFonts w:ascii="Arial" w:hAnsi="Arial" w:cs="Arial"/>
                <w:b/>
                <w:bCs/>
              </w:rPr>
            </w:pPr>
          </w:p>
          <w:p w14:paraId="2915A50A" w14:textId="77777777" w:rsidR="002442B2" w:rsidRPr="0080047D" w:rsidRDefault="002442B2" w:rsidP="004C1FD9">
            <w:pPr>
              <w:jc w:val="both"/>
              <w:rPr>
                <w:rFonts w:ascii="Arial" w:hAnsi="Arial" w:cs="Arial"/>
              </w:rPr>
            </w:pPr>
            <w:r w:rsidRPr="0080047D">
              <w:rPr>
                <w:rFonts w:ascii="Arial" w:hAnsi="Arial" w:cs="Arial"/>
              </w:rPr>
              <w:t>Liberia prefers option 1.</w:t>
            </w:r>
          </w:p>
          <w:p w14:paraId="3E694022" w14:textId="77777777" w:rsidR="002442B2" w:rsidRPr="0080047D" w:rsidRDefault="002442B2" w:rsidP="004C1FD9">
            <w:pPr>
              <w:jc w:val="both"/>
              <w:rPr>
                <w:rFonts w:ascii="Arial" w:hAnsi="Arial" w:cs="Arial"/>
              </w:rPr>
            </w:pPr>
          </w:p>
          <w:p w14:paraId="66CE2779"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ter</w:t>
            </w:r>
            <w:proofErr w:type="spellEnd"/>
          </w:p>
          <w:p w14:paraId="0DCD45F8" w14:textId="77777777" w:rsidR="002442B2" w:rsidRPr="0080047D" w:rsidRDefault="002442B2" w:rsidP="004C1FD9">
            <w:pPr>
              <w:jc w:val="both"/>
              <w:rPr>
                <w:rFonts w:ascii="Arial" w:eastAsiaTheme="minorEastAsia" w:hAnsi="Arial" w:cs="Arial"/>
                <w:b/>
                <w:bCs/>
                <w:u w:val="single"/>
                <w:lang w:eastAsia="zh-CN"/>
              </w:rPr>
            </w:pPr>
          </w:p>
          <w:p w14:paraId="1701FBFC" w14:textId="77777777" w:rsidR="002442B2" w:rsidRPr="0080047D" w:rsidRDefault="002442B2" w:rsidP="004C1FD9">
            <w:pPr>
              <w:jc w:val="both"/>
              <w:rPr>
                <w:rFonts w:ascii="Arial" w:hAnsi="Arial" w:cs="Arial"/>
              </w:rPr>
            </w:pPr>
            <w:r w:rsidRPr="0080047D">
              <w:rPr>
                <w:rFonts w:ascii="Arial" w:hAnsi="Arial" w:cs="Arial"/>
              </w:rPr>
              <w:t>Liberia prefers option 2.</w:t>
            </w:r>
          </w:p>
          <w:p w14:paraId="422CB190" w14:textId="77777777" w:rsidR="002442B2" w:rsidRPr="0080047D" w:rsidRDefault="002442B2" w:rsidP="004C1FD9">
            <w:pPr>
              <w:jc w:val="both"/>
              <w:rPr>
                <w:rFonts w:ascii="Arial" w:hAnsi="Arial" w:cs="Arial"/>
              </w:rPr>
            </w:pPr>
          </w:p>
          <w:p w14:paraId="47A4B1EF"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quater</w:t>
            </w:r>
            <w:proofErr w:type="spellEnd"/>
          </w:p>
          <w:p w14:paraId="144B08C0" w14:textId="77777777" w:rsidR="002442B2" w:rsidRPr="0080047D" w:rsidRDefault="002442B2" w:rsidP="004C1FD9">
            <w:pPr>
              <w:jc w:val="both"/>
              <w:rPr>
                <w:rFonts w:ascii="Arial" w:eastAsiaTheme="minorEastAsia" w:hAnsi="Arial" w:cs="Arial"/>
                <w:b/>
                <w:bCs/>
                <w:u w:val="single"/>
                <w:lang w:eastAsia="zh-CN"/>
              </w:rPr>
            </w:pPr>
          </w:p>
          <w:p w14:paraId="1D9B68F2" w14:textId="77777777" w:rsidR="002442B2" w:rsidRPr="0080047D" w:rsidRDefault="002442B2" w:rsidP="004C1FD9">
            <w:pPr>
              <w:jc w:val="both"/>
              <w:rPr>
                <w:rFonts w:ascii="Arial" w:hAnsi="Arial" w:cs="Arial"/>
              </w:rPr>
            </w:pPr>
            <w:r w:rsidRPr="0080047D">
              <w:rPr>
                <w:rFonts w:ascii="Arial" w:hAnsi="Arial" w:cs="Arial"/>
              </w:rPr>
              <w:t>Reference/required CII: Liberia prefers option 1.</w:t>
            </w:r>
          </w:p>
          <w:p w14:paraId="6E15D26B" w14:textId="77777777" w:rsidR="002442B2" w:rsidRPr="0080047D" w:rsidRDefault="002442B2" w:rsidP="004C1FD9">
            <w:pPr>
              <w:jc w:val="both"/>
              <w:rPr>
                <w:rFonts w:ascii="Arial" w:hAnsi="Arial" w:cs="Arial"/>
              </w:rPr>
            </w:pPr>
            <w:r w:rsidRPr="0080047D">
              <w:rPr>
                <w:rFonts w:ascii="Arial" w:hAnsi="Arial" w:cs="Arial"/>
              </w:rPr>
              <w:t>Attained CII: Liberia prefers option 2.</w:t>
            </w:r>
          </w:p>
          <w:p w14:paraId="56365026" w14:textId="77777777" w:rsidR="002442B2" w:rsidRPr="0080047D" w:rsidRDefault="002442B2" w:rsidP="004C1FD9">
            <w:pPr>
              <w:jc w:val="both"/>
              <w:rPr>
                <w:rFonts w:ascii="Arial" w:hAnsi="Arial" w:cs="Arial"/>
              </w:rPr>
            </w:pPr>
          </w:p>
          <w:p w14:paraId="7CADB69D"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Q2-Paragraph 5.2 </w:t>
            </w:r>
            <w:proofErr w:type="spellStart"/>
            <w:r w:rsidRPr="0080047D">
              <w:rPr>
                <w:rFonts w:ascii="Arial" w:eastAsiaTheme="minorEastAsia" w:hAnsi="Arial" w:cs="Arial"/>
                <w:b/>
                <w:bCs/>
                <w:u w:val="single"/>
                <w:lang w:eastAsia="zh-CN"/>
              </w:rPr>
              <w:t>quinquies</w:t>
            </w:r>
            <w:proofErr w:type="spellEnd"/>
          </w:p>
          <w:p w14:paraId="2F43AC0F" w14:textId="77777777" w:rsidR="002442B2" w:rsidRPr="0080047D" w:rsidRDefault="002442B2" w:rsidP="004C1FD9">
            <w:pPr>
              <w:jc w:val="both"/>
              <w:rPr>
                <w:rFonts w:ascii="Arial" w:eastAsiaTheme="minorEastAsia" w:hAnsi="Arial" w:cs="Arial"/>
                <w:b/>
                <w:bCs/>
                <w:u w:val="single"/>
                <w:lang w:eastAsia="zh-CN"/>
              </w:rPr>
            </w:pPr>
          </w:p>
          <w:p w14:paraId="522C7B36" w14:textId="77777777" w:rsidR="002442B2" w:rsidRPr="0080047D" w:rsidRDefault="002442B2" w:rsidP="004C1FD9">
            <w:pPr>
              <w:jc w:val="both"/>
              <w:rPr>
                <w:rFonts w:ascii="Arial" w:hAnsi="Arial" w:cs="Arial"/>
              </w:rPr>
            </w:pPr>
            <w:r w:rsidRPr="0080047D">
              <w:rPr>
                <w:rFonts w:ascii="Arial" w:hAnsi="Arial" w:cs="Arial"/>
              </w:rPr>
              <w:t>Liberia agrees with the proposed text.</w:t>
            </w:r>
          </w:p>
          <w:p w14:paraId="0F7FB690" w14:textId="77777777" w:rsidR="002442B2" w:rsidRPr="0080047D" w:rsidRDefault="002442B2" w:rsidP="004C1FD9">
            <w:pPr>
              <w:jc w:val="both"/>
              <w:rPr>
                <w:rFonts w:ascii="Arial" w:hAnsi="Arial" w:cs="Arial"/>
              </w:rPr>
            </w:pPr>
          </w:p>
          <w:p w14:paraId="318B7407"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4DEEEF7B" w14:textId="77777777" w:rsidR="002442B2" w:rsidRPr="0080047D" w:rsidRDefault="002442B2" w:rsidP="004C1FD9">
            <w:pPr>
              <w:jc w:val="both"/>
              <w:rPr>
                <w:rFonts w:ascii="Arial" w:hAnsi="Arial" w:cs="Arial"/>
                <w:b/>
                <w:bCs/>
              </w:rPr>
            </w:pPr>
          </w:p>
          <w:p w14:paraId="626631B3" w14:textId="6F159EA3" w:rsidR="002442B2" w:rsidRDefault="002442B2" w:rsidP="004C1FD9">
            <w:pPr>
              <w:jc w:val="both"/>
              <w:rPr>
                <w:rFonts w:ascii="Arial" w:hAnsi="Arial" w:cs="Arial"/>
              </w:rPr>
            </w:pPr>
            <w:r w:rsidRPr="0080047D">
              <w:rPr>
                <w:rFonts w:ascii="Arial" w:hAnsi="Arial" w:cs="Arial"/>
              </w:rPr>
              <w:t xml:space="preserve">Liberia prefers current Section 5, </w:t>
            </w:r>
            <w:proofErr w:type="gramStart"/>
            <w:r w:rsidRPr="0080047D">
              <w:rPr>
                <w:rFonts w:ascii="Arial" w:hAnsi="Arial" w:cs="Arial"/>
              </w:rPr>
              <w:t>i.e.</w:t>
            </w:r>
            <w:proofErr w:type="gramEnd"/>
            <w:r w:rsidRPr="0080047D">
              <w:rPr>
                <w:rFonts w:ascii="Arial" w:hAnsi="Arial" w:cs="Arial"/>
              </w:rPr>
              <w:t xml:space="preserve"> no need for Section 5bis.</w:t>
            </w:r>
          </w:p>
          <w:p w14:paraId="2B73C3FC" w14:textId="77777777" w:rsidR="0004776F" w:rsidRPr="0080047D" w:rsidRDefault="0004776F" w:rsidP="004C1FD9">
            <w:pPr>
              <w:jc w:val="both"/>
              <w:rPr>
                <w:rFonts w:ascii="Arial" w:hAnsi="Arial" w:cs="Arial"/>
              </w:rPr>
            </w:pPr>
          </w:p>
          <w:p w14:paraId="22B686B9"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Q4</w:t>
            </w:r>
          </w:p>
          <w:p w14:paraId="787CB651" w14:textId="77777777" w:rsidR="002442B2" w:rsidRPr="0080047D" w:rsidRDefault="002442B2" w:rsidP="004C1FD9">
            <w:pPr>
              <w:jc w:val="both"/>
              <w:rPr>
                <w:rFonts w:ascii="Arial" w:hAnsi="Arial" w:cs="Arial"/>
              </w:rPr>
            </w:pPr>
            <w:r w:rsidRPr="0080047D">
              <w:rPr>
                <w:rFonts w:ascii="Arial" w:hAnsi="Arial" w:cs="Arial"/>
              </w:rPr>
              <w:t>Liberia supports the suggested changes.</w:t>
            </w:r>
          </w:p>
          <w:p w14:paraId="22C4C634" w14:textId="77777777" w:rsidR="002442B2" w:rsidRPr="0080047D" w:rsidRDefault="002442B2" w:rsidP="004C1FD9">
            <w:pPr>
              <w:jc w:val="both"/>
              <w:rPr>
                <w:rFonts w:ascii="Arial" w:hAnsi="Arial" w:cs="Arial"/>
                <w:b/>
                <w:bCs/>
              </w:rPr>
            </w:pPr>
          </w:p>
          <w:p w14:paraId="71F47A60" w14:textId="77777777" w:rsidR="002442B2" w:rsidRPr="0080047D" w:rsidRDefault="002442B2" w:rsidP="004C1FD9">
            <w:pPr>
              <w:jc w:val="both"/>
              <w:rPr>
                <w:rFonts w:ascii="Arial" w:hAnsi="Arial" w:cs="Arial"/>
                <w:b/>
                <w:bCs/>
              </w:rPr>
            </w:pPr>
            <w:r w:rsidRPr="0080047D">
              <w:rPr>
                <w:rFonts w:ascii="Arial" w:hAnsi="Arial" w:cs="Arial"/>
                <w:b/>
                <w:bCs/>
              </w:rPr>
              <w:t>&lt;Republic of Korea&gt;</w:t>
            </w:r>
          </w:p>
          <w:p w14:paraId="4B07ABA3" w14:textId="77777777" w:rsidR="002442B2" w:rsidRPr="0080047D" w:rsidRDefault="002442B2" w:rsidP="004C1FD9">
            <w:pPr>
              <w:jc w:val="both"/>
              <w:rPr>
                <w:rFonts w:ascii="Arial" w:hAnsi="Arial" w:cs="Arial"/>
                <w:b/>
                <w:bCs/>
              </w:rPr>
            </w:pPr>
          </w:p>
          <w:p w14:paraId="00506250"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26D83F3A" w14:textId="77777777" w:rsidR="002442B2" w:rsidRPr="0080047D" w:rsidRDefault="002442B2" w:rsidP="004C1FD9">
            <w:pPr>
              <w:jc w:val="both"/>
              <w:rPr>
                <w:rFonts w:ascii="Arial" w:hAnsi="Arial" w:cs="Arial"/>
                <w:b/>
                <w:bCs/>
              </w:rPr>
            </w:pPr>
          </w:p>
          <w:p w14:paraId="50FE5555" w14:textId="77777777" w:rsidR="002442B2" w:rsidRPr="0080047D" w:rsidRDefault="002442B2" w:rsidP="004C1FD9">
            <w:pPr>
              <w:jc w:val="both"/>
              <w:rPr>
                <w:rFonts w:ascii="Arial" w:eastAsia="Malgun Gothic" w:hAnsi="Arial" w:cs="Arial"/>
                <w:lang w:eastAsia="ko-KR"/>
              </w:rPr>
            </w:pPr>
            <w:r w:rsidRPr="0080047D">
              <w:rPr>
                <w:rFonts w:ascii="Arial" w:eastAsia="Malgun Gothic" w:hAnsi="Arial" w:cs="Arial"/>
                <w:lang w:eastAsia="ko-KR"/>
              </w:rPr>
              <w:t>We prefer Option 1.</w:t>
            </w:r>
          </w:p>
          <w:p w14:paraId="481C8E1F" w14:textId="77777777" w:rsidR="002442B2" w:rsidRPr="0080047D" w:rsidRDefault="002442B2" w:rsidP="004C1FD9">
            <w:pPr>
              <w:jc w:val="both"/>
              <w:rPr>
                <w:rFonts w:ascii="Arial" w:eastAsiaTheme="minorEastAsia" w:hAnsi="Arial" w:cs="Arial"/>
                <w:lang w:eastAsia="zh-CN"/>
              </w:rPr>
            </w:pPr>
          </w:p>
          <w:p w14:paraId="0A8518DA" w14:textId="77777777" w:rsidR="002442B2" w:rsidRPr="0080047D" w:rsidRDefault="002442B2" w:rsidP="004C1FD9">
            <w:pPr>
              <w:jc w:val="both"/>
              <w:rPr>
                <w:rFonts w:ascii="Arial" w:eastAsiaTheme="minorEastAsia" w:hAnsi="Arial" w:cs="Arial"/>
                <w:b/>
                <w:bCs/>
                <w:u w:val="single"/>
                <w:lang w:eastAsia="zh-CN"/>
              </w:rPr>
            </w:pPr>
          </w:p>
          <w:p w14:paraId="2F1711A7"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ter</w:t>
            </w:r>
            <w:proofErr w:type="spellEnd"/>
          </w:p>
          <w:p w14:paraId="230CFED3" w14:textId="77777777" w:rsidR="002442B2" w:rsidRPr="0080047D" w:rsidRDefault="002442B2" w:rsidP="004C1FD9">
            <w:pPr>
              <w:jc w:val="both"/>
              <w:rPr>
                <w:rFonts w:ascii="Arial" w:hAnsi="Arial" w:cs="Arial"/>
                <w:b/>
                <w:bCs/>
              </w:rPr>
            </w:pPr>
          </w:p>
          <w:p w14:paraId="44989F3F" w14:textId="77777777" w:rsidR="002442B2" w:rsidRPr="0080047D" w:rsidRDefault="002442B2" w:rsidP="004C1FD9">
            <w:pPr>
              <w:jc w:val="both"/>
              <w:rPr>
                <w:rFonts w:ascii="Arial" w:eastAsia="Malgun Gothic" w:hAnsi="Arial" w:cs="Arial"/>
                <w:lang w:eastAsia="ko-KR"/>
              </w:rPr>
            </w:pPr>
            <w:r w:rsidRPr="0080047D">
              <w:rPr>
                <w:rFonts w:ascii="Arial" w:eastAsia="Malgun Gothic" w:hAnsi="Arial" w:cs="Arial"/>
                <w:lang w:eastAsia="ko-KR"/>
              </w:rPr>
              <w:t>We prefer Option 1</w:t>
            </w:r>
            <w:r>
              <w:rPr>
                <w:rFonts w:ascii="Arial" w:eastAsia="Malgun Gothic" w:hAnsi="Arial" w:cs="Arial"/>
                <w:lang w:eastAsia="ko-KR"/>
              </w:rPr>
              <w:t>.</w:t>
            </w:r>
          </w:p>
          <w:p w14:paraId="2E220F60" w14:textId="77777777" w:rsidR="002442B2" w:rsidRPr="0080047D" w:rsidRDefault="002442B2" w:rsidP="004C1FD9">
            <w:pPr>
              <w:jc w:val="both"/>
              <w:rPr>
                <w:rFonts w:ascii="Arial" w:eastAsia="Malgun Gothic" w:hAnsi="Arial" w:cs="Arial"/>
                <w:lang w:eastAsia="ko-KR"/>
              </w:rPr>
            </w:pPr>
          </w:p>
          <w:p w14:paraId="6BB4A765"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quater</w:t>
            </w:r>
            <w:proofErr w:type="spellEnd"/>
          </w:p>
          <w:p w14:paraId="0C86BF83" w14:textId="77777777" w:rsidR="002442B2" w:rsidRPr="0080047D" w:rsidRDefault="002442B2" w:rsidP="004C1FD9">
            <w:pPr>
              <w:jc w:val="both"/>
              <w:rPr>
                <w:rFonts w:ascii="Arial" w:hAnsi="Arial" w:cs="Arial"/>
                <w:b/>
                <w:bCs/>
              </w:rPr>
            </w:pPr>
          </w:p>
          <w:p w14:paraId="286DB4C5" w14:textId="77777777" w:rsidR="002442B2" w:rsidRPr="0080047D" w:rsidRDefault="002442B2" w:rsidP="004C1FD9">
            <w:pPr>
              <w:jc w:val="both"/>
              <w:rPr>
                <w:rFonts w:ascii="Arial" w:eastAsia="宋体" w:hAnsi="Arial" w:cs="Arial"/>
                <w:lang w:eastAsia="zh-CN"/>
              </w:rPr>
            </w:pPr>
            <w:r w:rsidRPr="0080047D">
              <w:rPr>
                <w:rFonts w:ascii="Arial" w:eastAsia="Malgun Gothic" w:hAnsi="Arial" w:cs="Arial"/>
                <w:lang w:eastAsia="ko-KR"/>
              </w:rPr>
              <w:t xml:space="preserve">We prefer Option </w:t>
            </w:r>
            <w:r w:rsidRPr="0080047D">
              <w:rPr>
                <w:rFonts w:ascii="Arial" w:eastAsia="宋体" w:hAnsi="Arial" w:cs="Arial"/>
                <w:lang w:eastAsia="zh-CN"/>
              </w:rPr>
              <w:t>2</w:t>
            </w:r>
            <w:r>
              <w:rPr>
                <w:rFonts w:ascii="Arial" w:eastAsia="宋体" w:hAnsi="Arial" w:cs="Arial"/>
                <w:lang w:eastAsia="zh-CN"/>
              </w:rPr>
              <w:t>.</w:t>
            </w:r>
          </w:p>
          <w:p w14:paraId="13BCBB8A" w14:textId="77777777" w:rsidR="002442B2" w:rsidRPr="0080047D" w:rsidRDefault="002442B2" w:rsidP="004C1FD9">
            <w:pPr>
              <w:jc w:val="both"/>
              <w:rPr>
                <w:rFonts w:ascii="Arial" w:eastAsia="Malgun Gothic" w:hAnsi="Arial" w:cs="Arial"/>
                <w:lang w:eastAsia="ko-KR"/>
              </w:rPr>
            </w:pPr>
          </w:p>
          <w:p w14:paraId="4A736C08"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quinquies</w:t>
            </w:r>
            <w:proofErr w:type="spellEnd"/>
          </w:p>
          <w:p w14:paraId="49045303" w14:textId="77777777" w:rsidR="002442B2" w:rsidRPr="0080047D" w:rsidRDefault="002442B2" w:rsidP="004C1FD9">
            <w:pPr>
              <w:jc w:val="both"/>
              <w:rPr>
                <w:rFonts w:ascii="Arial" w:hAnsi="Arial" w:cs="Arial"/>
                <w:b/>
                <w:bCs/>
              </w:rPr>
            </w:pPr>
          </w:p>
          <w:p w14:paraId="45F16757" w14:textId="77777777" w:rsidR="002442B2" w:rsidRPr="0080047D" w:rsidRDefault="002442B2" w:rsidP="004C1FD9">
            <w:pPr>
              <w:jc w:val="both"/>
              <w:rPr>
                <w:rFonts w:ascii="Arial" w:eastAsia="Malgun Gothic" w:hAnsi="Arial" w:cs="Arial"/>
                <w:lang w:eastAsia="ko-KR"/>
              </w:rPr>
            </w:pPr>
            <w:r w:rsidRPr="0080047D">
              <w:rPr>
                <w:rFonts w:ascii="Arial" w:eastAsia="Malgun Gothic" w:hAnsi="Arial" w:cs="Arial"/>
                <w:lang w:eastAsia="ko-KR"/>
              </w:rPr>
              <w:t>We prefer Option 1</w:t>
            </w:r>
            <w:r>
              <w:rPr>
                <w:rFonts w:ascii="Arial" w:eastAsia="Malgun Gothic" w:hAnsi="Arial" w:cs="Arial"/>
                <w:lang w:eastAsia="ko-KR"/>
              </w:rPr>
              <w:t>.</w:t>
            </w:r>
          </w:p>
          <w:p w14:paraId="591658DC" w14:textId="77777777" w:rsidR="002442B2" w:rsidRPr="0080047D" w:rsidRDefault="002442B2" w:rsidP="004C1FD9">
            <w:pPr>
              <w:jc w:val="both"/>
              <w:rPr>
                <w:rFonts w:ascii="Arial" w:eastAsia="Malgun Gothic" w:hAnsi="Arial" w:cs="Arial"/>
                <w:lang w:eastAsia="zh-CN"/>
              </w:rPr>
            </w:pPr>
          </w:p>
          <w:p w14:paraId="495BCB1C"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618BCD2F" w14:textId="77777777" w:rsidR="002442B2" w:rsidRPr="0080047D" w:rsidRDefault="002442B2" w:rsidP="004C1FD9">
            <w:pPr>
              <w:jc w:val="both"/>
              <w:rPr>
                <w:rFonts w:ascii="Arial" w:hAnsi="Arial" w:cs="Arial"/>
                <w:b/>
                <w:bCs/>
              </w:rPr>
            </w:pPr>
          </w:p>
          <w:p w14:paraId="4B4B6003" w14:textId="77777777" w:rsidR="002442B2" w:rsidRPr="0080047D" w:rsidRDefault="002442B2" w:rsidP="004C1FD9">
            <w:pPr>
              <w:jc w:val="both"/>
              <w:rPr>
                <w:rFonts w:ascii="Arial" w:eastAsia="Malgun Gothic" w:hAnsi="Arial" w:cs="Arial"/>
                <w:lang w:eastAsia="ko-KR"/>
              </w:rPr>
            </w:pPr>
            <w:r w:rsidRPr="0080047D">
              <w:rPr>
                <w:rFonts w:ascii="Arial" w:eastAsia="Malgun Gothic" w:hAnsi="Arial" w:cs="Arial"/>
                <w:lang w:eastAsia="ko-KR"/>
              </w:rPr>
              <w:t>We prefer to input the ‘determination of the CII rating’ into a current Section 5.</w:t>
            </w:r>
          </w:p>
          <w:p w14:paraId="25AF280F" w14:textId="77777777" w:rsidR="002442B2" w:rsidRPr="0080047D" w:rsidRDefault="002442B2" w:rsidP="004C1FD9">
            <w:pPr>
              <w:jc w:val="both"/>
              <w:rPr>
                <w:rFonts w:ascii="Arial" w:eastAsia="Malgun Gothic" w:hAnsi="Arial" w:cs="Arial"/>
                <w:lang w:eastAsia="ko-KR"/>
              </w:rPr>
            </w:pPr>
          </w:p>
          <w:p w14:paraId="4BA0A08A" w14:textId="77777777" w:rsidR="002442B2" w:rsidRPr="0080047D" w:rsidRDefault="002442B2" w:rsidP="004C1FD9">
            <w:pPr>
              <w:jc w:val="both"/>
              <w:rPr>
                <w:rFonts w:ascii="Arial" w:eastAsia="Malgun Gothic" w:hAnsi="Arial" w:cs="Arial"/>
                <w:lang w:eastAsia="zh-CN"/>
              </w:rPr>
            </w:pPr>
          </w:p>
          <w:p w14:paraId="6C3BA6D8" w14:textId="77777777" w:rsidR="002442B2" w:rsidRPr="0080047D" w:rsidRDefault="002442B2" w:rsidP="004C1FD9">
            <w:pPr>
              <w:jc w:val="both"/>
              <w:rPr>
                <w:rFonts w:ascii="Arial" w:hAnsi="Arial" w:cs="Arial"/>
                <w:b/>
                <w:bCs/>
              </w:rPr>
            </w:pPr>
            <w:r w:rsidRPr="0080047D">
              <w:rPr>
                <w:rFonts w:ascii="Arial" w:hAnsi="Arial" w:cs="Arial"/>
                <w:b/>
                <w:bCs/>
              </w:rPr>
              <w:t>&lt;Norway&gt;</w:t>
            </w:r>
          </w:p>
          <w:p w14:paraId="477CAF12" w14:textId="77777777" w:rsidR="002442B2" w:rsidRPr="0080047D" w:rsidRDefault="002442B2" w:rsidP="004C1FD9">
            <w:pPr>
              <w:jc w:val="both"/>
              <w:rPr>
                <w:rFonts w:ascii="Arial" w:hAnsi="Arial" w:cs="Arial"/>
                <w:b/>
                <w:bCs/>
              </w:rPr>
            </w:pPr>
          </w:p>
          <w:p w14:paraId="15551018"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7B57384A" w14:textId="77777777" w:rsidR="002442B2" w:rsidRPr="0080047D" w:rsidRDefault="002442B2" w:rsidP="004C1FD9">
            <w:pPr>
              <w:jc w:val="both"/>
              <w:rPr>
                <w:rFonts w:ascii="Arial" w:hAnsi="Arial" w:cs="Arial"/>
                <w:b/>
                <w:bCs/>
              </w:rPr>
            </w:pPr>
          </w:p>
          <w:p w14:paraId="5C176B56" w14:textId="77777777" w:rsidR="002442B2" w:rsidRPr="0080047D" w:rsidRDefault="002442B2" w:rsidP="004C1FD9">
            <w:pPr>
              <w:jc w:val="both"/>
              <w:rPr>
                <w:rFonts w:ascii="Arial" w:hAnsi="Arial" w:cs="Arial"/>
              </w:rPr>
            </w:pPr>
            <w:r w:rsidRPr="0080047D">
              <w:rPr>
                <w:rFonts w:ascii="Arial" w:hAnsi="Arial" w:cs="Arial"/>
              </w:rPr>
              <w:t xml:space="preserve">Norway prefers option 1, using the highest dwt value. This is the simplest solution avoiding having to keep track of which dwt was used at a given time, which would also be difficult to verify. </w:t>
            </w:r>
          </w:p>
          <w:p w14:paraId="097DB735" w14:textId="77777777" w:rsidR="002442B2" w:rsidRDefault="002442B2" w:rsidP="004C1FD9">
            <w:pPr>
              <w:jc w:val="both"/>
              <w:rPr>
                <w:rFonts w:ascii="Arial" w:hAnsi="Arial" w:cs="Arial"/>
              </w:rPr>
            </w:pPr>
            <w:r w:rsidRPr="0080047D">
              <w:rPr>
                <w:rFonts w:ascii="Arial" w:hAnsi="Arial" w:cs="Arial"/>
              </w:rPr>
              <w:t>For most ship types and sizes using dwt as capacity, both the required and attained CII will change with the dwt and the accuracy gained by using option 2 is minimal.</w:t>
            </w:r>
          </w:p>
          <w:p w14:paraId="36EA347C" w14:textId="77777777" w:rsidR="002442B2" w:rsidRDefault="002442B2" w:rsidP="004C1FD9">
            <w:pPr>
              <w:jc w:val="both"/>
              <w:rPr>
                <w:rFonts w:ascii="Arial" w:hAnsi="Arial" w:cs="Arial"/>
              </w:rPr>
            </w:pPr>
          </w:p>
          <w:p w14:paraId="51EC56C8" w14:textId="77777777" w:rsidR="002442B2" w:rsidRDefault="002442B2" w:rsidP="004C1FD9">
            <w:pPr>
              <w:jc w:val="both"/>
              <w:rPr>
                <w:rFonts w:ascii="Arial" w:eastAsiaTheme="minorEastAsia" w:hAnsi="Arial" w:cs="Arial"/>
                <w:b/>
                <w:bCs/>
                <w:u w:val="single"/>
                <w:lang w:eastAsia="zh-CN"/>
              </w:rPr>
            </w:pPr>
            <w:r w:rsidRPr="009C2416">
              <w:rPr>
                <w:rFonts w:ascii="Arial" w:eastAsiaTheme="minorEastAsia" w:hAnsi="Arial" w:cs="Arial" w:hint="eastAsia"/>
                <w:b/>
                <w:bCs/>
                <w:u w:val="single"/>
                <w:lang w:eastAsia="zh-CN"/>
              </w:rPr>
              <w:t>Q</w:t>
            </w:r>
            <w:r w:rsidRPr="009C2416">
              <w:rPr>
                <w:rFonts w:ascii="Arial" w:eastAsiaTheme="minorEastAsia" w:hAnsi="Arial" w:cs="Arial"/>
                <w:b/>
                <w:bCs/>
                <w:u w:val="single"/>
                <w:lang w:eastAsia="zh-CN"/>
              </w:rPr>
              <w:t>2-</w:t>
            </w:r>
            <w:r w:rsidRPr="009C2416">
              <w:rPr>
                <w:rFonts w:ascii="Arial" w:eastAsiaTheme="minorEastAsia" w:hAnsi="Arial" w:cs="Arial" w:hint="eastAsia"/>
                <w:b/>
                <w:bCs/>
                <w:u w:val="single"/>
                <w:lang w:eastAsia="zh-CN"/>
              </w:rPr>
              <w:t xml:space="preserve"> G</w:t>
            </w:r>
            <w:r w:rsidRPr="009C2416">
              <w:rPr>
                <w:rFonts w:ascii="Arial" w:eastAsiaTheme="minorEastAsia" w:hAnsi="Arial" w:cs="Arial"/>
                <w:b/>
                <w:bCs/>
                <w:u w:val="single"/>
                <w:lang w:eastAsia="zh-CN"/>
              </w:rPr>
              <w:t xml:space="preserve">eneral comments on the Scenarios addressed in 5.2 </w:t>
            </w:r>
            <w:proofErr w:type="spellStart"/>
            <w:r w:rsidRPr="009C2416">
              <w:rPr>
                <w:rFonts w:ascii="Arial" w:eastAsiaTheme="minorEastAsia" w:hAnsi="Arial" w:cs="Arial"/>
                <w:b/>
                <w:bCs/>
                <w:u w:val="single"/>
                <w:lang w:eastAsia="zh-CN"/>
              </w:rPr>
              <w:t>ter</w:t>
            </w:r>
            <w:proofErr w:type="spellEnd"/>
            <w:r w:rsidRPr="009C2416">
              <w:rPr>
                <w:rFonts w:ascii="Arial" w:eastAsiaTheme="minorEastAsia" w:hAnsi="Arial" w:cs="Arial"/>
                <w:b/>
                <w:bCs/>
                <w:u w:val="single"/>
                <w:lang w:eastAsia="zh-CN"/>
              </w:rPr>
              <w:t xml:space="preserve"> to 5.2 </w:t>
            </w:r>
            <w:proofErr w:type="spellStart"/>
            <w:r w:rsidRPr="009C2416">
              <w:rPr>
                <w:rFonts w:ascii="Arial" w:eastAsiaTheme="minorEastAsia" w:hAnsi="Arial" w:cs="Arial"/>
                <w:b/>
                <w:bCs/>
                <w:u w:val="single"/>
                <w:lang w:eastAsia="zh-CN"/>
              </w:rPr>
              <w:t>quinquies</w:t>
            </w:r>
            <w:proofErr w:type="spellEnd"/>
          </w:p>
          <w:p w14:paraId="72CA1969" w14:textId="77777777" w:rsidR="002442B2" w:rsidRDefault="002442B2" w:rsidP="004C1FD9">
            <w:pPr>
              <w:jc w:val="both"/>
              <w:rPr>
                <w:rFonts w:ascii="Arial" w:eastAsiaTheme="minorEastAsia" w:hAnsi="Arial" w:cs="Arial"/>
                <w:b/>
                <w:bCs/>
                <w:u w:val="single"/>
                <w:lang w:eastAsia="zh-CN"/>
              </w:rPr>
            </w:pPr>
          </w:p>
          <w:p w14:paraId="4E3DBA6B" w14:textId="77777777" w:rsidR="002442B2" w:rsidRPr="009C2416" w:rsidRDefault="002442B2" w:rsidP="004C1FD9">
            <w:pPr>
              <w:jc w:val="both"/>
              <w:rPr>
                <w:rFonts w:ascii="Arial" w:eastAsiaTheme="minorEastAsia" w:hAnsi="Arial" w:cs="Arial"/>
                <w:b/>
                <w:bCs/>
                <w:u w:val="single"/>
                <w:lang w:eastAsia="zh-CN"/>
              </w:rPr>
            </w:pPr>
            <w:r>
              <w:rPr>
                <w:rFonts w:ascii="Arial" w:hAnsi="Arial" w:cs="Arial"/>
              </w:rPr>
              <w:t>We support a simple method as proposed below for determining the CII for a ship that permanently changes its DWT or GT. We do not see the need for basing the method on the motivation of the change and only propose one method using the dwt/</w:t>
            </w:r>
            <w:proofErr w:type="spellStart"/>
            <w:r>
              <w:rPr>
                <w:rFonts w:ascii="Arial" w:hAnsi="Arial" w:cs="Arial"/>
              </w:rPr>
              <w:t>gt</w:t>
            </w:r>
            <w:proofErr w:type="spellEnd"/>
            <w:r>
              <w:rPr>
                <w:rFonts w:ascii="Arial" w:hAnsi="Arial" w:cs="Arial"/>
              </w:rPr>
              <w:t xml:space="preserve"> after conversion. There will be only a small number of ships that this is applicable </w:t>
            </w:r>
            <w:proofErr w:type="gramStart"/>
            <w:r>
              <w:rPr>
                <w:rFonts w:ascii="Arial" w:hAnsi="Arial" w:cs="Arial"/>
              </w:rPr>
              <w:t>for</w:t>
            </w:r>
            <w:proofErr w:type="gramEnd"/>
            <w:r>
              <w:rPr>
                <w:rFonts w:ascii="Arial" w:hAnsi="Arial" w:cs="Arial"/>
              </w:rPr>
              <w:t xml:space="preserve"> and the method should not overly complicated.  </w:t>
            </w:r>
          </w:p>
          <w:p w14:paraId="31257CA7" w14:textId="77777777" w:rsidR="002442B2" w:rsidRPr="009C2416" w:rsidRDefault="002442B2" w:rsidP="004C1FD9">
            <w:pPr>
              <w:jc w:val="both"/>
              <w:rPr>
                <w:rFonts w:ascii="Arial" w:eastAsiaTheme="minorEastAsia" w:hAnsi="Arial" w:cs="Arial"/>
                <w:b/>
                <w:bCs/>
                <w:u w:val="single"/>
                <w:lang w:eastAsia="zh-CN"/>
              </w:rPr>
            </w:pPr>
          </w:p>
          <w:p w14:paraId="062BEE16"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ter</w:t>
            </w:r>
            <w:proofErr w:type="spellEnd"/>
          </w:p>
          <w:p w14:paraId="5E59662E" w14:textId="77777777" w:rsidR="002442B2" w:rsidRPr="0080047D" w:rsidRDefault="002442B2" w:rsidP="004C1FD9">
            <w:pPr>
              <w:jc w:val="both"/>
              <w:rPr>
                <w:rFonts w:ascii="Arial" w:hAnsi="Arial" w:cs="Arial"/>
                <w:b/>
                <w:bCs/>
              </w:rPr>
            </w:pPr>
          </w:p>
          <w:p w14:paraId="26B1E8A6" w14:textId="77777777" w:rsidR="002442B2" w:rsidRPr="0080047D" w:rsidRDefault="002442B2" w:rsidP="004C1FD9">
            <w:pPr>
              <w:jc w:val="both"/>
              <w:rPr>
                <w:rFonts w:ascii="Arial" w:eastAsia="Malgun Gothic" w:hAnsi="Arial" w:cs="Arial"/>
                <w:lang w:eastAsia="ko-KR"/>
              </w:rPr>
            </w:pPr>
            <w:r w:rsidRPr="0080047D">
              <w:rPr>
                <w:rFonts w:ascii="Arial" w:hAnsi="Arial" w:cs="Arial"/>
              </w:rPr>
              <w:lastRenderedPageBreak/>
              <w:t>Not supported</w:t>
            </w:r>
            <w:r>
              <w:rPr>
                <w:rFonts w:ascii="Arial" w:hAnsi="Arial" w:cs="Arial"/>
              </w:rPr>
              <w:t>.</w:t>
            </w:r>
          </w:p>
          <w:p w14:paraId="1236FE67" w14:textId="77777777" w:rsidR="002442B2" w:rsidRPr="0080047D" w:rsidRDefault="002442B2" w:rsidP="004C1FD9">
            <w:pPr>
              <w:jc w:val="both"/>
              <w:rPr>
                <w:rFonts w:ascii="Arial" w:eastAsia="Malgun Gothic" w:hAnsi="Arial" w:cs="Arial"/>
                <w:lang w:eastAsia="ko-KR"/>
              </w:rPr>
            </w:pPr>
          </w:p>
          <w:p w14:paraId="62CA5D94"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quater</w:t>
            </w:r>
            <w:proofErr w:type="spellEnd"/>
          </w:p>
          <w:p w14:paraId="0874DE65" w14:textId="77777777" w:rsidR="002442B2" w:rsidRPr="0080047D" w:rsidRDefault="002442B2" w:rsidP="004C1FD9">
            <w:pPr>
              <w:jc w:val="both"/>
              <w:rPr>
                <w:rFonts w:ascii="Arial" w:hAnsi="Arial" w:cs="Arial"/>
                <w:b/>
                <w:bCs/>
              </w:rPr>
            </w:pPr>
          </w:p>
          <w:p w14:paraId="06848430" w14:textId="77777777" w:rsidR="002442B2" w:rsidRPr="0080047D" w:rsidRDefault="002442B2" w:rsidP="004C1FD9">
            <w:pPr>
              <w:jc w:val="both"/>
              <w:rPr>
                <w:rFonts w:ascii="Arial" w:eastAsia="宋体" w:hAnsi="Arial" w:cs="Arial"/>
                <w:lang w:eastAsia="zh-CN"/>
              </w:rPr>
            </w:pPr>
            <w:r w:rsidRPr="0080047D">
              <w:rPr>
                <w:rFonts w:ascii="Arial" w:hAnsi="Arial" w:cs="Arial"/>
              </w:rPr>
              <w:t>Not supported</w:t>
            </w:r>
            <w:r>
              <w:rPr>
                <w:rFonts w:ascii="Arial" w:hAnsi="Arial" w:cs="Arial"/>
              </w:rPr>
              <w:t>.</w:t>
            </w:r>
          </w:p>
          <w:p w14:paraId="24CFE175" w14:textId="77777777" w:rsidR="002442B2" w:rsidRPr="0080047D" w:rsidRDefault="002442B2" w:rsidP="004C1FD9">
            <w:pPr>
              <w:jc w:val="both"/>
              <w:rPr>
                <w:rFonts w:ascii="Arial" w:eastAsia="Malgun Gothic" w:hAnsi="Arial" w:cs="Arial"/>
                <w:lang w:eastAsia="ko-KR"/>
              </w:rPr>
            </w:pPr>
          </w:p>
          <w:p w14:paraId="56090BEF"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quinquies</w:t>
            </w:r>
            <w:proofErr w:type="spellEnd"/>
          </w:p>
          <w:p w14:paraId="341BC623" w14:textId="77777777" w:rsidR="002442B2" w:rsidRPr="0080047D" w:rsidRDefault="002442B2" w:rsidP="004C1FD9">
            <w:pPr>
              <w:jc w:val="both"/>
              <w:rPr>
                <w:rFonts w:ascii="Arial" w:hAnsi="Arial" w:cs="Arial"/>
                <w:b/>
                <w:bCs/>
              </w:rPr>
            </w:pPr>
          </w:p>
          <w:p w14:paraId="288CFF4A" w14:textId="77777777" w:rsidR="002442B2" w:rsidRPr="0080047D" w:rsidRDefault="002442B2" w:rsidP="004C1FD9">
            <w:pPr>
              <w:jc w:val="both"/>
              <w:rPr>
                <w:rFonts w:ascii="Arial" w:eastAsia="Malgun Gothic" w:hAnsi="Arial" w:cs="Arial"/>
                <w:lang w:eastAsia="ko-KR"/>
              </w:rPr>
            </w:pPr>
            <w:r w:rsidRPr="0080047D">
              <w:rPr>
                <w:rFonts w:ascii="Arial" w:hAnsi="Arial" w:cs="Arial"/>
              </w:rPr>
              <w:t>Not supported</w:t>
            </w:r>
            <w:r>
              <w:rPr>
                <w:rFonts w:ascii="Arial" w:hAnsi="Arial" w:cs="Arial"/>
              </w:rPr>
              <w:t>.</w:t>
            </w:r>
          </w:p>
          <w:p w14:paraId="442A73CD" w14:textId="77777777" w:rsidR="002442B2" w:rsidRPr="0080047D" w:rsidRDefault="002442B2" w:rsidP="004C1FD9">
            <w:pPr>
              <w:jc w:val="both"/>
              <w:rPr>
                <w:rFonts w:ascii="Arial" w:eastAsia="Malgun Gothic" w:hAnsi="Arial" w:cs="Arial"/>
                <w:lang w:eastAsia="zh-CN"/>
              </w:rPr>
            </w:pPr>
          </w:p>
          <w:p w14:paraId="2BA968F9"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-other options</w:t>
            </w:r>
          </w:p>
          <w:p w14:paraId="1D2CE8B5" w14:textId="77777777" w:rsidR="002442B2" w:rsidRPr="0080047D" w:rsidRDefault="002442B2" w:rsidP="004C1FD9">
            <w:pPr>
              <w:jc w:val="both"/>
              <w:rPr>
                <w:rFonts w:ascii="Arial" w:hAnsi="Arial" w:cs="Arial"/>
                <w:b/>
                <w:bCs/>
              </w:rPr>
            </w:pPr>
          </w:p>
          <w:p w14:paraId="5EE82FD5" w14:textId="77777777" w:rsidR="002442B2" w:rsidRPr="0080047D" w:rsidRDefault="002442B2" w:rsidP="004C1FD9">
            <w:pPr>
              <w:jc w:val="both"/>
              <w:rPr>
                <w:rFonts w:ascii="Arial" w:hAnsi="Arial" w:cs="Arial"/>
              </w:rPr>
            </w:pPr>
            <w:r w:rsidRPr="0080047D">
              <w:rPr>
                <w:rFonts w:ascii="Arial" w:hAnsi="Arial" w:cs="Arial"/>
              </w:rPr>
              <w:t xml:space="preserve">For a ship which permanently increases its </w:t>
            </w:r>
            <w:r w:rsidRPr="0080047D">
              <w:rPr>
                <w:rFonts w:ascii="Arial" w:hAnsi="Arial" w:cs="Arial"/>
                <w:u w:val="single"/>
              </w:rPr>
              <w:t>deadweight or gross tonnage</w:t>
            </w:r>
            <w:r w:rsidRPr="0080047D">
              <w:rPr>
                <w:rFonts w:ascii="Arial" w:hAnsi="Arial" w:cs="Arial"/>
              </w:rPr>
              <w:t xml:space="preserve"> during the year</w:t>
            </w:r>
            <w:r w:rsidRPr="0080047D">
              <w:rPr>
                <w:rFonts w:ascii="Arial" w:hAnsi="Arial" w:cs="Arial"/>
                <w:strike/>
              </w:rPr>
              <w:t>, where the conversion is in nature a method to improve the ship’s operational carbon intensity performance as explicitly specified in its operational carbon intensity implementation plan or corrective action plan</w:t>
            </w:r>
            <w:r w:rsidRPr="0080047D">
              <w:rPr>
                <w:rFonts w:ascii="Arial" w:hAnsi="Arial" w:cs="Arial"/>
              </w:rPr>
              <w:t xml:space="preserve">, the reference/required CII and attained CII value for the entire calendar year should be determined and verified based on the DWT/GT value </w:t>
            </w:r>
            <w:r w:rsidRPr="0080047D">
              <w:rPr>
                <w:rFonts w:ascii="Arial" w:hAnsi="Arial" w:cs="Arial"/>
                <w:u w:val="single"/>
              </w:rPr>
              <w:t>after</w:t>
            </w:r>
            <w:r w:rsidRPr="0080047D">
              <w:rPr>
                <w:rFonts w:ascii="Arial" w:hAnsi="Arial" w:cs="Arial"/>
              </w:rPr>
              <w:t xml:space="preserve"> conversion</w:t>
            </w:r>
          </w:p>
          <w:p w14:paraId="0C7FF48B" w14:textId="77777777" w:rsidR="002442B2" w:rsidRDefault="002442B2" w:rsidP="004C1FD9">
            <w:pPr>
              <w:jc w:val="both"/>
              <w:rPr>
                <w:rFonts w:ascii="Arial" w:eastAsiaTheme="minorEastAsia" w:hAnsi="Arial" w:cs="Arial"/>
                <w:lang w:eastAsia="zh-CN"/>
              </w:rPr>
            </w:pPr>
          </w:p>
          <w:p w14:paraId="23D53D22"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46970383" w14:textId="77777777" w:rsidR="002442B2" w:rsidRPr="009819A4" w:rsidRDefault="002442B2" w:rsidP="004C1FD9">
            <w:pPr>
              <w:jc w:val="both"/>
              <w:rPr>
                <w:rFonts w:ascii="Arial" w:hAnsi="Arial" w:cs="Arial"/>
                <w:i/>
                <w:iCs/>
              </w:rPr>
            </w:pPr>
            <w:r>
              <w:rPr>
                <w:rFonts w:ascii="Arial" w:eastAsiaTheme="minorEastAsia" w:hAnsi="Arial" w:cs="Arial"/>
                <w:i/>
                <w:iCs/>
                <w:color w:val="0070C0"/>
                <w:lang w:eastAsia="zh-CN"/>
              </w:rPr>
              <w:t xml:space="preserve">Many CG members would prefer to use the original value of DWT/GT to calculate the reference/required CII </w:t>
            </w:r>
            <w:proofErr w:type="gramStart"/>
            <w:r>
              <w:rPr>
                <w:rFonts w:ascii="Arial" w:eastAsiaTheme="minorEastAsia" w:hAnsi="Arial" w:cs="Arial"/>
                <w:i/>
                <w:iCs/>
                <w:color w:val="0070C0"/>
                <w:lang w:eastAsia="zh-CN"/>
              </w:rPr>
              <w:t>in order to</w:t>
            </w:r>
            <w:proofErr w:type="gramEnd"/>
            <w:r>
              <w:rPr>
                <w:rFonts w:ascii="Arial" w:eastAsiaTheme="minorEastAsia" w:hAnsi="Arial" w:cs="Arial"/>
                <w:i/>
                <w:iCs/>
                <w:color w:val="0070C0"/>
                <w:lang w:eastAsia="zh-CN"/>
              </w:rPr>
              <w:t xml:space="preserve"> reflect the real improvement in attained CII. </w:t>
            </w:r>
          </w:p>
          <w:p w14:paraId="2A6EA157" w14:textId="77777777" w:rsidR="002442B2" w:rsidRPr="004412A5" w:rsidRDefault="002442B2" w:rsidP="004C1FD9">
            <w:pPr>
              <w:jc w:val="both"/>
              <w:rPr>
                <w:rFonts w:ascii="Arial" w:eastAsiaTheme="minorEastAsia" w:hAnsi="Arial" w:cs="Arial"/>
                <w:lang w:eastAsia="zh-CN"/>
              </w:rPr>
            </w:pPr>
          </w:p>
          <w:p w14:paraId="71305DE5"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678F0B7B" w14:textId="77777777" w:rsidR="002442B2" w:rsidRPr="0080047D" w:rsidRDefault="002442B2" w:rsidP="004C1FD9">
            <w:pPr>
              <w:jc w:val="both"/>
              <w:rPr>
                <w:rFonts w:ascii="Arial" w:hAnsi="Arial" w:cs="Arial"/>
                <w:b/>
                <w:bCs/>
              </w:rPr>
            </w:pPr>
          </w:p>
          <w:p w14:paraId="75B86019" w14:textId="77777777" w:rsidR="002442B2" w:rsidRPr="0080047D" w:rsidRDefault="002442B2" w:rsidP="004C1FD9">
            <w:pPr>
              <w:jc w:val="both"/>
              <w:rPr>
                <w:rFonts w:ascii="Arial" w:hAnsi="Arial" w:cs="Arial"/>
              </w:rPr>
            </w:pPr>
            <w:r w:rsidRPr="0080047D">
              <w:rPr>
                <w:rFonts w:ascii="Arial" w:hAnsi="Arial" w:cs="Arial"/>
              </w:rPr>
              <w:t>We support a separate section 5bis</w:t>
            </w:r>
          </w:p>
          <w:p w14:paraId="3D4B86EF" w14:textId="77777777" w:rsidR="002442B2" w:rsidRPr="0080047D" w:rsidRDefault="002442B2" w:rsidP="004C1FD9">
            <w:pPr>
              <w:jc w:val="both"/>
              <w:rPr>
                <w:rFonts w:ascii="Arial" w:hAnsi="Arial" w:cs="Arial"/>
              </w:rPr>
            </w:pPr>
          </w:p>
          <w:p w14:paraId="15844F60"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Q4-</w:t>
            </w:r>
            <w:bookmarkStart w:id="9" w:name="_Hlk91347236"/>
            <w:r w:rsidRPr="0080047D">
              <w:rPr>
                <w:rFonts w:ascii="Arial" w:eastAsiaTheme="minorEastAsia" w:hAnsi="Arial" w:cs="Arial"/>
                <w:b/>
                <w:bCs/>
                <w:u w:val="single"/>
                <w:lang w:eastAsia="zh-CN"/>
              </w:rPr>
              <w:t>Paragraph 4.2.3</w:t>
            </w:r>
          </w:p>
          <w:bookmarkEnd w:id="9"/>
          <w:p w14:paraId="0FE5D378" w14:textId="77777777" w:rsidR="002442B2" w:rsidRPr="0080047D" w:rsidRDefault="002442B2" w:rsidP="004C1FD9">
            <w:pPr>
              <w:jc w:val="both"/>
              <w:rPr>
                <w:rFonts w:ascii="Arial" w:hAnsi="Arial" w:cs="Arial"/>
                <w:b/>
                <w:bCs/>
              </w:rPr>
            </w:pPr>
          </w:p>
          <w:p w14:paraId="7EEE61E8" w14:textId="77777777" w:rsidR="002442B2" w:rsidRDefault="002442B2" w:rsidP="004C1FD9">
            <w:pPr>
              <w:jc w:val="both"/>
              <w:rPr>
                <w:rFonts w:ascii="Arial" w:hAnsi="Arial" w:cs="Arial"/>
              </w:rPr>
            </w:pPr>
            <w:bookmarkStart w:id="10" w:name="_Hlk91347249"/>
            <w:r w:rsidRPr="0080047D">
              <w:rPr>
                <w:rFonts w:ascii="Arial" w:hAnsi="Arial" w:cs="Arial"/>
              </w:rPr>
              <w:t>The proposed addition on fuel quantity measurement should not be included unless there are provisions in the SEEMP guidelines to include these. As such we do not support this until we have had that discussion including justification for why.</w:t>
            </w:r>
          </w:p>
          <w:bookmarkEnd w:id="10"/>
          <w:p w14:paraId="1A2EEDC8" w14:textId="77777777" w:rsidR="002442B2" w:rsidRDefault="002442B2" w:rsidP="004C1FD9">
            <w:pPr>
              <w:jc w:val="both"/>
              <w:rPr>
                <w:rFonts w:ascii="Arial" w:hAnsi="Arial" w:cs="Arial"/>
              </w:rPr>
            </w:pPr>
          </w:p>
          <w:p w14:paraId="1564C5BC"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560279FD" w14:textId="77777777" w:rsidR="002442B2" w:rsidRPr="009819A4" w:rsidRDefault="002442B2" w:rsidP="004C1FD9">
            <w:pPr>
              <w:jc w:val="both"/>
              <w:rPr>
                <w:rFonts w:ascii="Arial" w:hAnsi="Arial" w:cs="Arial"/>
                <w:i/>
                <w:iCs/>
              </w:rPr>
            </w:pPr>
            <w:r w:rsidRPr="009819A4">
              <w:rPr>
                <w:rFonts w:ascii="Arial" w:eastAsiaTheme="minorEastAsia" w:hAnsi="Arial" w:cs="Arial"/>
                <w:i/>
                <w:iCs/>
                <w:color w:val="0070C0"/>
                <w:lang w:eastAsia="zh-CN"/>
              </w:rPr>
              <w:t>Duly reflected.</w:t>
            </w:r>
          </w:p>
          <w:p w14:paraId="380EBDB2" w14:textId="77777777" w:rsidR="002442B2" w:rsidRPr="0080047D" w:rsidRDefault="002442B2" w:rsidP="004C1FD9">
            <w:pPr>
              <w:jc w:val="both"/>
              <w:rPr>
                <w:rFonts w:ascii="Arial" w:hAnsi="Arial" w:cs="Arial"/>
              </w:rPr>
            </w:pPr>
          </w:p>
          <w:p w14:paraId="289026E3" w14:textId="77777777" w:rsidR="002442B2" w:rsidRPr="0080047D" w:rsidRDefault="002442B2" w:rsidP="004C1FD9">
            <w:pPr>
              <w:jc w:val="both"/>
              <w:rPr>
                <w:rFonts w:ascii="Arial" w:hAnsi="Arial" w:cs="Arial"/>
              </w:rPr>
            </w:pPr>
          </w:p>
          <w:p w14:paraId="3D30A868"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Q5-</w:t>
            </w:r>
            <w:r w:rsidRPr="0080047D">
              <w:rPr>
                <w:rFonts w:ascii="Arial" w:hAnsi="Arial" w:cs="Arial"/>
                <w:b/>
                <w:bCs/>
                <w:u w:val="single"/>
              </w:rPr>
              <w:t>Other issues</w:t>
            </w:r>
          </w:p>
          <w:p w14:paraId="0EB984BC" w14:textId="77777777" w:rsidR="002442B2" w:rsidRPr="0080047D" w:rsidRDefault="002442B2" w:rsidP="004C1FD9">
            <w:pPr>
              <w:jc w:val="both"/>
              <w:rPr>
                <w:rFonts w:ascii="Arial" w:hAnsi="Arial" w:cs="Arial"/>
                <w:b/>
                <w:bCs/>
              </w:rPr>
            </w:pPr>
          </w:p>
          <w:p w14:paraId="7E25E9CC" w14:textId="77777777" w:rsidR="002442B2" w:rsidRPr="0080047D" w:rsidRDefault="002442B2" w:rsidP="004C1FD9">
            <w:pPr>
              <w:jc w:val="both"/>
              <w:rPr>
                <w:rFonts w:ascii="Arial" w:eastAsia="宋体" w:hAnsi="Arial" w:cs="Arial"/>
                <w:b/>
                <w:bCs/>
                <w:lang w:eastAsia="zh-CN"/>
              </w:rPr>
            </w:pPr>
            <w:r w:rsidRPr="002E4B19">
              <w:rPr>
                <w:rFonts w:ascii="Arial" w:hAnsi="Arial" w:cs="Arial"/>
                <w:b/>
                <w:bCs/>
                <w:u w:val="single"/>
              </w:rPr>
              <w:t xml:space="preserve">Item </w:t>
            </w:r>
            <w:r w:rsidRPr="002E4B19">
              <w:rPr>
                <w:rFonts w:ascii="Arial" w:eastAsia="宋体" w:hAnsi="Arial" w:cs="Arial"/>
                <w:b/>
                <w:bCs/>
                <w:u w:val="single"/>
                <w:lang w:eastAsia="zh-CN"/>
              </w:rPr>
              <w:t>5.2</w:t>
            </w:r>
          </w:p>
          <w:p w14:paraId="0F873E95" w14:textId="77777777" w:rsidR="002442B2" w:rsidRPr="0080047D" w:rsidRDefault="002442B2" w:rsidP="004C1FD9">
            <w:pPr>
              <w:jc w:val="both"/>
              <w:rPr>
                <w:rFonts w:ascii="Arial" w:hAnsi="Arial" w:cs="Arial"/>
              </w:rPr>
            </w:pPr>
            <w:bookmarkStart w:id="11" w:name="_Hlk91418910"/>
            <w:r w:rsidRPr="0080047D">
              <w:rPr>
                <w:rFonts w:ascii="Arial" w:hAnsi="Arial" w:cs="Arial"/>
              </w:rPr>
              <w:t>We do not support the proposed addition for describing the accuracy and suggest using significant digits instead.</w:t>
            </w:r>
          </w:p>
          <w:p w14:paraId="52789D30" w14:textId="77777777" w:rsidR="002442B2" w:rsidRPr="0080047D" w:rsidRDefault="002442B2" w:rsidP="004C1FD9">
            <w:pPr>
              <w:jc w:val="both"/>
              <w:rPr>
                <w:rFonts w:ascii="Arial" w:hAnsi="Arial" w:cs="Arial"/>
              </w:rPr>
            </w:pPr>
          </w:p>
          <w:p w14:paraId="78332A14" w14:textId="77777777" w:rsidR="002442B2" w:rsidRPr="0080047D" w:rsidRDefault="002442B2" w:rsidP="004C1FD9">
            <w:pPr>
              <w:jc w:val="both"/>
              <w:rPr>
                <w:rFonts w:ascii="Arial" w:hAnsi="Arial" w:cs="Arial"/>
              </w:rPr>
            </w:pPr>
            <w:r w:rsidRPr="0080047D">
              <w:rPr>
                <w:rFonts w:ascii="Arial" w:hAnsi="Arial" w:cs="Arial"/>
              </w:rPr>
              <w:t xml:space="preserve">The Attained annual operational CII should be </w:t>
            </w:r>
            <w:r w:rsidRPr="0080047D">
              <w:rPr>
                <w:rFonts w:ascii="Arial" w:hAnsi="Arial" w:cs="Arial"/>
                <w:u w:val="single"/>
              </w:rPr>
              <w:t>given with</w:t>
            </w:r>
            <w:r w:rsidRPr="0080047D">
              <w:rPr>
                <w:rFonts w:ascii="Arial" w:hAnsi="Arial" w:cs="Arial"/>
              </w:rPr>
              <w:t xml:space="preserve"> </w:t>
            </w:r>
            <w:r w:rsidRPr="0080047D">
              <w:rPr>
                <w:rFonts w:ascii="Arial" w:hAnsi="Arial" w:cs="Arial"/>
                <w:strike/>
              </w:rPr>
              <w:t>rounded to</w:t>
            </w:r>
            <w:r w:rsidRPr="0080047D">
              <w:rPr>
                <w:rFonts w:ascii="Arial" w:hAnsi="Arial" w:cs="Arial"/>
              </w:rPr>
              <w:t xml:space="preserve"> </w:t>
            </w:r>
            <w:r w:rsidRPr="0080047D">
              <w:rPr>
                <w:rFonts w:ascii="Arial" w:hAnsi="Arial" w:cs="Arial"/>
                <w:u w:val="single"/>
              </w:rPr>
              <w:t>[</w:t>
            </w:r>
            <w:r w:rsidRPr="0080047D">
              <w:rPr>
                <w:rFonts w:ascii="Arial" w:hAnsi="Arial" w:cs="Arial"/>
              </w:rPr>
              <w:t>three</w:t>
            </w:r>
            <w:r w:rsidRPr="0080047D">
              <w:rPr>
                <w:rFonts w:ascii="Arial" w:hAnsi="Arial" w:cs="Arial"/>
                <w:strike/>
              </w:rPr>
              <w:t>]</w:t>
            </w:r>
            <w:r w:rsidRPr="0080047D">
              <w:rPr>
                <w:rFonts w:ascii="Arial" w:hAnsi="Arial" w:cs="Arial"/>
              </w:rPr>
              <w:t xml:space="preserve"> </w:t>
            </w:r>
            <w:bookmarkStart w:id="12" w:name="_Hlk91348740"/>
            <w:r w:rsidRPr="0080047D">
              <w:rPr>
                <w:rFonts w:ascii="Arial" w:hAnsi="Arial" w:cs="Arial"/>
              </w:rPr>
              <w:t>significant digits</w:t>
            </w:r>
            <w:bookmarkEnd w:id="12"/>
            <w:r w:rsidRPr="0080047D">
              <w:rPr>
                <w:rFonts w:ascii="Arial" w:hAnsi="Arial" w:cs="Arial"/>
              </w:rPr>
              <w:t xml:space="preserve"> </w:t>
            </w:r>
            <w:r w:rsidRPr="0080047D">
              <w:rPr>
                <w:rFonts w:ascii="Arial" w:hAnsi="Arial" w:cs="Arial"/>
                <w:strike/>
              </w:rPr>
              <w:t>decimal places</w:t>
            </w:r>
            <w:r w:rsidRPr="0080047D">
              <w:rPr>
                <w:rFonts w:ascii="Arial" w:hAnsi="Arial" w:cs="Arial"/>
              </w:rPr>
              <w:t xml:space="preserve"> and...</w:t>
            </w:r>
          </w:p>
          <w:p w14:paraId="5DE233D4" w14:textId="77777777" w:rsidR="002442B2" w:rsidRPr="0080047D" w:rsidRDefault="002442B2" w:rsidP="004C1FD9">
            <w:pPr>
              <w:jc w:val="both"/>
              <w:rPr>
                <w:rFonts w:ascii="Arial" w:hAnsi="Arial" w:cs="Arial"/>
              </w:rPr>
            </w:pPr>
          </w:p>
          <w:p w14:paraId="49EB41E1"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1AABA7EF" w14:textId="77777777" w:rsidR="002442B2" w:rsidRDefault="002442B2" w:rsidP="004C1FD9">
            <w:pPr>
              <w:jc w:val="both"/>
              <w:rPr>
                <w:rFonts w:ascii="Arial" w:eastAsiaTheme="minorEastAsia" w:hAnsi="Arial" w:cs="Arial"/>
                <w:i/>
                <w:iCs/>
                <w:color w:val="0070C0"/>
                <w:lang w:eastAsia="zh-CN"/>
              </w:rPr>
            </w:pPr>
            <w:r>
              <w:rPr>
                <w:rFonts w:ascii="Arial" w:eastAsiaTheme="minorEastAsia" w:hAnsi="Arial" w:cs="Arial" w:hint="eastAsia"/>
                <w:i/>
                <w:iCs/>
                <w:color w:val="0070C0"/>
                <w:lang w:eastAsia="zh-CN"/>
              </w:rPr>
              <w:t>I</w:t>
            </w:r>
            <w:r>
              <w:rPr>
                <w:rFonts w:ascii="Arial" w:eastAsiaTheme="minorEastAsia" w:hAnsi="Arial" w:cs="Arial"/>
                <w:i/>
                <w:iCs/>
                <w:color w:val="0070C0"/>
                <w:lang w:eastAsia="zh-CN"/>
              </w:rPr>
              <w:t xml:space="preserve">f the Attained CII is given with 3 significant digits and the </w:t>
            </w:r>
            <w:r w:rsidRPr="005A3B76">
              <w:rPr>
                <w:rFonts w:ascii="Arial" w:eastAsiaTheme="minorEastAsia" w:hAnsi="Arial" w:cs="Arial"/>
                <w:i/>
                <w:iCs/>
                <w:color w:val="0070C0"/>
                <w:lang w:eastAsia="zh-CN"/>
              </w:rPr>
              <w:t>Required CII</w:t>
            </w:r>
            <w:r>
              <w:rPr>
                <w:rFonts w:ascii="Arial" w:eastAsiaTheme="minorEastAsia" w:hAnsi="Arial" w:cs="Arial"/>
                <w:i/>
                <w:iCs/>
                <w:color w:val="0070C0"/>
                <w:lang w:eastAsia="zh-CN"/>
              </w:rPr>
              <w:t xml:space="preserve"> as well as t</w:t>
            </w:r>
            <w:r w:rsidRPr="005A3B76">
              <w:rPr>
                <w:rFonts w:ascii="Arial" w:eastAsiaTheme="minorEastAsia" w:hAnsi="Arial" w:cs="Arial"/>
                <w:i/>
                <w:iCs/>
                <w:color w:val="0070C0"/>
                <w:lang w:eastAsia="zh-CN"/>
              </w:rPr>
              <w:t>he rating boundaries</w:t>
            </w:r>
            <w:r>
              <w:rPr>
                <w:rFonts w:ascii="Arial" w:eastAsiaTheme="minorEastAsia" w:hAnsi="Arial" w:cs="Arial"/>
                <w:i/>
                <w:iCs/>
                <w:color w:val="0070C0"/>
                <w:lang w:eastAsia="zh-CN"/>
              </w:rPr>
              <w:t xml:space="preserve"> is </w:t>
            </w:r>
            <w:r w:rsidRPr="005A3B76">
              <w:rPr>
                <w:rFonts w:ascii="Arial" w:eastAsiaTheme="minorEastAsia" w:hAnsi="Arial" w:cs="Arial"/>
                <w:i/>
                <w:iCs/>
                <w:color w:val="0070C0"/>
                <w:lang w:eastAsia="zh-CN"/>
              </w:rPr>
              <w:t>applied with three decimal places</w:t>
            </w:r>
            <w:r>
              <w:rPr>
                <w:rFonts w:ascii="Arial" w:eastAsiaTheme="minorEastAsia" w:hAnsi="Arial" w:cs="Arial"/>
                <w:i/>
                <w:iCs/>
                <w:color w:val="0070C0"/>
                <w:lang w:eastAsia="zh-CN"/>
              </w:rPr>
              <w:t>, it would be rare for a ship to land on the boundaries. Therefore, in accepting this revision, we may at the same time update Paragraph 5.5 to clarify that “t</w:t>
            </w:r>
            <w:r w:rsidRPr="005A3B76">
              <w:rPr>
                <w:rFonts w:ascii="Arial" w:eastAsiaTheme="minorEastAsia" w:hAnsi="Arial" w:cs="Arial"/>
                <w:i/>
                <w:iCs/>
                <w:color w:val="0070C0"/>
                <w:lang w:eastAsia="zh-CN"/>
              </w:rPr>
              <w:t>he Required annual operational CII and the rating boundaries should be applied with three decimal places</w:t>
            </w:r>
            <w:r>
              <w:rPr>
                <w:rFonts w:ascii="Arial" w:eastAsiaTheme="minorEastAsia" w:hAnsi="Arial" w:cs="Arial"/>
                <w:i/>
                <w:iCs/>
                <w:color w:val="0070C0"/>
                <w:lang w:eastAsia="zh-CN"/>
              </w:rPr>
              <w:t xml:space="preserve">” in determining the </w:t>
            </w:r>
            <w:r>
              <w:rPr>
                <w:rFonts w:ascii="Arial" w:eastAsiaTheme="minorEastAsia" w:hAnsi="Arial" w:cs="Arial" w:hint="eastAsia"/>
                <w:i/>
                <w:iCs/>
                <w:color w:val="0070C0"/>
                <w:lang w:eastAsia="zh-CN"/>
              </w:rPr>
              <w:t>CII</w:t>
            </w:r>
            <w:r>
              <w:rPr>
                <w:rFonts w:ascii="Arial" w:eastAsiaTheme="minorEastAsia" w:hAnsi="Arial" w:cs="Arial"/>
                <w:i/>
                <w:iCs/>
                <w:color w:val="0070C0"/>
                <w:lang w:eastAsia="zh-CN"/>
              </w:rPr>
              <w:t xml:space="preserve"> </w:t>
            </w:r>
            <w:r>
              <w:rPr>
                <w:rFonts w:ascii="Arial" w:eastAsiaTheme="minorEastAsia" w:hAnsi="Arial" w:cs="Arial" w:hint="eastAsia"/>
                <w:i/>
                <w:iCs/>
                <w:color w:val="0070C0"/>
                <w:lang w:eastAsia="zh-CN"/>
              </w:rPr>
              <w:t>rating</w:t>
            </w:r>
            <w:r>
              <w:rPr>
                <w:rFonts w:ascii="Arial" w:eastAsiaTheme="minorEastAsia" w:hAnsi="Arial" w:cs="Arial"/>
                <w:i/>
                <w:iCs/>
                <w:color w:val="0070C0"/>
                <w:lang w:eastAsia="zh-CN"/>
              </w:rPr>
              <w:t xml:space="preserve"> for a ship.</w:t>
            </w:r>
          </w:p>
          <w:bookmarkEnd w:id="11"/>
          <w:p w14:paraId="7563F77E" w14:textId="77777777" w:rsidR="002442B2" w:rsidRPr="0080047D" w:rsidRDefault="002442B2" w:rsidP="004C1FD9">
            <w:pPr>
              <w:jc w:val="both"/>
              <w:rPr>
                <w:rFonts w:ascii="Arial" w:hAnsi="Arial" w:cs="Arial"/>
                <w:lang w:eastAsia="zh-CN"/>
              </w:rPr>
            </w:pPr>
          </w:p>
          <w:p w14:paraId="171A93C3" w14:textId="5802F87A" w:rsidR="002442B2" w:rsidRPr="0080047D" w:rsidRDefault="002442B2" w:rsidP="004C1FD9">
            <w:pPr>
              <w:jc w:val="both"/>
              <w:rPr>
                <w:rFonts w:ascii="Arial" w:hAnsi="Arial" w:cs="Arial"/>
                <w:b/>
                <w:bCs/>
              </w:rPr>
            </w:pPr>
            <w:r w:rsidRPr="0080047D">
              <w:rPr>
                <w:rFonts w:ascii="Arial" w:hAnsi="Arial" w:cs="Arial"/>
                <w:b/>
                <w:bCs/>
              </w:rPr>
              <w:t>&lt;Russian Federation&gt;</w:t>
            </w:r>
          </w:p>
          <w:p w14:paraId="71A36466" w14:textId="77777777" w:rsidR="002442B2" w:rsidRPr="0080047D" w:rsidRDefault="002442B2" w:rsidP="004C1FD9">
            <w:pPr>
              <w:jc w:val="both"/>
              <w:rPr>
                <w:rFonts w:ascii="Arial" w:hAnsi="Arial" w:cs="Arial"/>
                <w:b/>
                <w:bCs/>
              </w:rPr>
            </w:pPr>
          </w:p>
          <w:p w14:paraId="244F7E9D"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18B913B2" w14:textId="77777777" w:rsidR="002442B2" w:rsidRPr="0080047D" w:rsidRDefault="002442B2" w:rsidP="004C1FD9">
            <w:pPr>
              <w:jc w:val="both"/>
              <w:rPr>
                <w:rFonts w:ascii="Arial" w:hAnsi="Arial" w:cs="Arial"/>
                <w:b/>
                <w:bCs/>
              </w:rPr>
            </w:pPr>
          </w:p>
          <w:p w14:paraId="0F355228" w14:textId="77777777" w:rsidR="002442B2" w:rsidRPr="0080047D" w:rsidRDefault="002442B2" w:rsidP="004C1FD9">
            <w:pPr>
              <w:jc w:val="both"/>
              <w:rPr>
                <w:rFonts w:ascii="Arial" w:eastAsiaTheme="minorEastAsia" w:hAnsi="Arial" w:cs="Arial"/>
                <w:lang w:eastAsia="zh-CN"/>
              </w:rPr>
            </w:pPr>
            <w:r w:rsidRPr="0080047D">
              <w:rPr>
                <w:rFonts w:ascii="Arial" w:hAnsi="Arial" w:cs="Arial"/>
              </w:rPr>
              <w:t>Option 1</w:t>
            </w:r>
            <w:r w:rsidRPr="0080047D">
              <w:rPr>
                <w:rFonts w:ascii="Arial" w:hAnsi="Arial" w:cs="Arial"/>
                <w:lang w:val="en-GB"/>
              </w:rPr>
              <w:t>, it more accurately reflects the operation pattern, while the calculation of average values would not be associated with excessive administrative burden for shipowner.</w:t>
            </w:r>
          </w:p>
          <w:p w14:paraId="0B9D8EBE" w14:textId="77777777" w:rsidR="002442B2" w:rsidRPr="0080047D" w:rsidRDefault="002442B2" w:rsidP="004C1FD9">
            <w:pPr>
              <w:jc w:val="both"/>
              <w:rPr>
                <w:rFonts w:ascii="Arial" w:eastAsiaTheme="minorEastAsia" w:hAnsi="Arial" w:cs="Arial"/>
                <w:b/>
                <w:bCs/>
                <w:u w:val="single"/>
                <w:lang w:eastAsia="zh-CN"/>
              </w:rPr>
            </w:pPr>
          </w:p>
          <w:p w14:paraId="3679CA11"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ter</w:t>
            </w:r>
            <w:proofErr w:type="spellEnd"/>
          </w:p>
          <w:p w14:paraId="7949CD1B" w14:textId="77777777" w:rsidR="002442B2" w:rsidRPr="0080047D" w:rsidRDefault="002442B2" w:rsidP="004C1FD9">
            <w:pPr>
              <w:jc w:val="both"/>
              <w:rPr>
                <w:rFonts w:ascii="Arial" w:hAnsi="Arial" w:cs="Arial"/>
                <w:b/>
                <w:bCs/>
              </w:rPr>
            </w:pPr>
          </w:p>
          <w:p w14:paraId="1F4E8A55" w14:textId="77777777" w:rsidR="002442B2" w:rsidRPr="0080047D" w:rsidRDefault="002442B2" w:rsidP="004C1FD9">
            <w:pPr>
              <w:jc w:val="both"/>
              <w:rPr>
                <w:rFonts w:ascii="Arial" w:eastAsia="Malgun Gothic" w:hAnsi="Arial" w:cs="Arial"/>
                <w:lang w:eastAsia="ko-KR"/>
              </w:rPr>
            </w:pPr>
            <w:r w:rsidRPr="0080047D">
              <w:rPr>
                <w:rFonts w:ascii="Arial" w:hAnsi="Arial" w:cs="Arial"/>
              </w:rPr>
              <w:t>We agree with the proposal in Option 1</w:t>
            </w:r>
          </w:p>
          <w:p w14:paraId="231DACBB" w14:textId="77777777" w:rsidR="002442B2" w:rsidRPr="0080047D" w:rsidRDefault="002442B2" w:rsidP="004C1FD9">
            <w:pPr>
              <w:jc w:val="both"/>
              <w:rPr>
                <w:rFonts w:ascii="Arial" w:eastAsia="Malgun Gothic" w:hAnsi="Arial" w:cs="Arial"/>
                <w:lang w:eastAsia="ko-KR"/>
              </w:rPr>
            </w:pPr>
          </w:p>
          <w:p w14:paraId="44785135"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quater</w:t>
            </w:r>
            <w:proofErr w:type="spellEnd"/>
          </w:p>
          <w:p w14:paraId="56D03ED6" w14:textId="77777777" w:rsidR="002442B2" w:rsidRPr="0080047D" w:rsidRDefault="002442B2" w:rsidP="004C1FD9">
            <w:pPr>
              <w:jc w:val="both"/>
              <w:rPr>
                <w:rFonts w:ascii="Arial" w:hAnsi="Arial" w:cs="Arial"/>
                <w:b/>
                <w:bCs/>
              </w:rPr>
            </w:pPr>
          </w:p>
          <w:p w14:paraId="0E0776C1" w14:textId="77777777" w:rsidR="002442B2" w:rsidRPr="0080047D" w:rsidRDefault="002442B2" w:rsidP="004C1FD9">
            <w:pPr>
              <w:jc w:val="both"/>
              <w:rPr>
                <w:rFonts w:ascii="Arial" w:eastAsia="宋体" w:hAnsi="Arial" w:cs="Arial"/>
                <w:lang w:eastAsia="zh-CN"/>
              </w:rPr>
            </w:pPr>
            <w:r w:rsidRPr="0080047D">
              <w:rPr>
                <w:rFonts w:ascii="Arial" w:hAnsi="Arial" w:cs="Arial"/>
              </w:rPr>
              <w:t>We agree with the proposals in Option 1 both for reference/required CII value and attained CII value</w:t>
            </w:r>
          </w:p>
          <w:p w14:paraId="4F6389E0" w14:textId="77777777" w:rsidR="002442B2" w:rsidRPr="0080047D" w:rsidRDefault="002442B2" w:rsidP="004C1FD9">
            <w:pPr>
              <w:jc w:val="both"/>
              <w:rPr>
                <w:rFonts w:ascii="Arial" w:eastAsia="Malgun Gothic" w:hAnsi="Arial" w:cs="Arial"/>
                <w:lang w:eastAsia="ko-KR"/>
              </w:rPr>
            </w:pPr>
          </w:p>
          <w:p w14:paraId="38AD4652"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quinquies</w:t>
            </w:r>
            <w:proofErr w:type="spellEnd"/>
          </w:p>
          <w:p w14:paraId="6A6F7980" w14:textId="77777777" w:rsidR="002442B2" w:rsidRPr="0080047D" w:rsidRDefault="002442B2" w:rsidP="004C1FD9">
            <w:pPr>
              <w:jc w:val="both"/>
              <w:rPr>
                <w:rFonts w:ascii="Arial" w:hAnsi="Arial" w:cs="Arial"/>
                <w:b/>
                <w:bCs/>
              </w:rPr>
            </w:pPr>
          </w:p>
          <w:p w14:paraId="519508CD" w14:textId="77777777" w:rsidR="002442B2" w:rsidRPr="0080047D" w:rsidRDefault="002442B2" w:rsidP="004C1FD9">
            <w:pPr>
              <w:jc w:val="both"/>
              <w:rPr>
                <w:rFonts w:ascii="Arial" w:eastAsia="Malgun Gothic" w:hAnsi="Arial" w:cs="Arial"/>
                <w:lang w:eastAsia="ko-KR"/>
              </w:rPr>
            </w:pPr>
            <w:r w:rsidRPr="0080047D">
              <w:rPr>
                <w:rFonts w:ascii="Arial" w:hAnsi="Arial" w:cs="Arial"/>
              </w:rPr>
              <w:t>We agree with the proposed text</w:t>
            </w:r>
          </w:p>
          <w:p w14:paraId="5D7F907D" w14:textId="77777777" w:rsidR="002442B2" w:rsidRPr="0080047D" w:rsidRDefault="002442B2" w:rsidP="004C1FD9">
            <w:pPr>
              <w:jc w:val="both"/>
              <w:rPr>
                <w:rFonts w:ascii="Arial" w:eastAsia="Malgun Gothic" w:hAnsi="Arial" w:cs="Arial"/>
                <w:lang w:eastAsia="zh-CN"/>
              </w:rPr>
            </w:pPr>
          </w:p>
          <w:p w14:paraId="01D6FA75"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2F531553" w14:textId="77777777" w:rsidR="002442B2" w:rsidRPr="0080047D" w:rsidRDefault="002442B2" w:rsidP="004C1FD9">
            <w:pPr>
              <w:jc w:val="both"/>
              <w:rPr>
                <w:rFonts w:ascii="Arial" w:hAnsi="Arial" w:cs="Arial"/>
                <w:lang w:val="en-GB"/>
              </w:rPr>
            </w:pPr>
          </w:p>
          <w:p w14:paraId="2165DB30" w14:textId="77777777" w:rsidR="002442B2" w:rsidRPr="0080047D" w:rsidRDefault="002442B2" w:rsidP="004C1FD9">
            <w:pPr>
              <w:jc w:val="both"/>
              <w:rPr>
                <w:rFonts w:ascii="Arial" w:eastAsia="Malgun Gothic" w:hAnsi="Arial" w:cs="Arial"/>
                <w:lang w:eastAsia="ko-KR"/>
              </w:rPr>
            </w:pPr>
            <w:r w:rsidRPr="0080047D">
              <w:rPr>
                <w:rFonts w:ascii="Arial" w:hAnsi="Arial" w:cs="Arial"/>
              </w:rPr>
              <w:t>The determination of CII rating may be merged into current Section 5</w:t>
            </w:r>
          </w:p>
          <w:p w14:paraId="7D23DDD6" w14:textId="77777777" w:rsidR="00E95E33" w:rsidRPr="00E95E33" w:rsidRDefault="00E95E33" w:rsidP="004C1FD9">
            <w:pPr>
              <w:jc w:val="both"/>
              <w:rPr>
                <w:rFonts w:ascii="Arial" w:eastAsiaTheme="minorEastAsia" w:hAnsi="Arial" w:cs="Arial"/>
                <w:lang w:eastAsia="zh-CN"/>
              </w:rPr>
            </w:pPr>
          </w:p>
          <w:p w14:paraId="3642C5AC"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Q4-Paragraph 3.2</w:t>
            </w:r>
          </w:p>
          <w:p w14:paraId="3AA62436" w14:textId="77777777" w:rsidR="002442B2" w:rsidRPr="0080047D" w:rsidRDefault="002442B2" w:rsidP="004C1FD9">
            <w:pPr>
              <w:jc w:val="both"/>
              <w:rPr>
                <w:rFonts w:ascii="Arial" w:hAnsi="Arial" w:cs="Arial"/>
                <w:b/>
                <w:bCs/>
              </w:rPr>
            </w:pPr>
          </w:p>
          <w:p w14:paraId="12C80576" w14:textId="77777777" w:rsidR="002442B2" w:rsidRDefault="002442B2" w:rsidP="004C1FD9">
            <w:pPr>
              <w:jc w:val="both"/>
              <w:rPr>
                <w:rFonts w:ascii="Arial" w:hAnsi="Arial" w:cs="Arial"/>
              </w:rPr>
            </w:pPr>
            <w:r w:rsidRPr="0080047D">
              <w:rPr>
                <w:rFonts w:ascii="Arial" w:hAnsi="Arial" w:cs="Arial"/>
              </w:rPr>
              <w:t xml:space="preserve">In the end of the first </w:t>
            </w:r>
            <w:proofErr w:type="gramStart"/>
            <w:r w:rsidRPr="0080047D">
              <w:rPr>
                <w:rFonts w:ascii="Arial" w:hAnsi="Arial" w:cs="Arial"/>
              </w:rPr>
              <w:t>sentence</w:t>
            </w:r>
            <w:proofErr w:type="gramEnd"/>
            <w:r w:rsidRPr="0080047D">
              <w:rPr>
                <w:rFonts w:ascii="Arial" w:hAnsi="Arial" w:cs="Arial"/>
              </w:rPr>
              <w:t xml:space="preserve"> we propose to add </w:t>
            </w:r>
            <w:r w:rsidRPr="001E6CB1">
              <w:rPr>
                <w:rFonts w:ascii="Arial" w:hAnsi="Arial" w:cs="Arial"/>
              </w:rPr>
              <w:t>the words “verify or” before the word “determine” pursuant to reg.28.</w:t>
            </w:r>
          </w:p>
          <w:p w14:paraId="1E862B2E" w14:textId="77777777" w:rsidR="002442B2" w:rsidRDefault="002442B2" w:rsidP="004C1FD9">
            <w:pPr>
              <w:jc w:val="both"/>
              <w:rPr>
                <w:rFonts w:ascii="Arial" w:hAnsi="Arial" w:cs="Arial"/>
              </w:rPr>
            </w:pPr>
          </w:p>
          <w:p w14:paraId="1C3336BD"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73C7BEE2" w14:textId="77777777" w:rsidR="002442B2" w:rsidRDefault="002442B2" w:rsidP="004C1FD9">
            <w:pPr>
              <w:jc w:val="both"/>
              <w:rPr>
                <w:rFonts w:ascii="Arial" w:eastAsiaTheme="minorEastAsia" w:hAnsi="Arial" w:cs="Arial"/>
                <w:i/>
                <w:iCs/>
                <w:color w:val="0070C0"/>
                <w:lang w:eastAsia="zh-CN"/>
              </w:rPr>
            </w:pPr>
            <w:r>
              <w:rPr>
                <w:rFonts w:ascii="Arial" w:eastAsiaTheme="minorEastAsia" w:hAnsi="Arial" w:cs="Arial"/>
                <w:i/>
                <w:iCs/>
                <w:color w:val="0070C0"/>
                <w:lang w:eastAsia="zh-CN"/>
              </w:rPr>
              <w:t>In accordance with Regulation 6.6.3, the CII rating would be “determined” by the Administration based on the verified attained CII. S</w:t>
            </w:r>
            <w:r>
              <w:rPr>
                <w:rFonts w:ascii="Arial" w:eastAsiaTheme="minorEastAsia" w:hAnsi="Arial" w:cs="Arial" w:hint="eastAsia"/>
                <w:i/>
                <w:iCs/>
                <w:color w:val="0070C0"/>
                <w:lang w:eastAsia="zh-CN"/>
              </w:rPr>
              <w:t>ince</w:t>
            </w:r>
            <w:r>
              <w:rPr>
                <w:rFonts w:ascii="Arial" w:eastAsiaTheme="minorEastAsia" w:hAnsi="Arial" w:cs="Arial"/>
                <w:i/>
                <w:iCs/>
                <w:color w:val="0070C0"/>
                <w:lang w:eastAsia="zh-CN"/>
              </w:rPr>
              <w:t xml:space="preserve"> </w:t>
            </w:r>
            <w:r>
              <w:rPr>
                <w:rFonts w:ascii="Arial" w:eastAsiaTheme="minorEastAsia" w:hAnsi="Arial" w:cs="Arial" w:hint="eastAsia"/>
                <w:i/>
                <w:iCs/>
                <w:color w:val="0070C0"/>
                <w:lang w:eastAsia="zh-CN"/>
              </w:rPr>
              <w:t>the</w:t>
            </w:r>
            <w:r>
              <w:rPr>
                <w:rFonts w:ascii="Arial" w:eastAsiaTheme="minorEastAsia" w:hAnsi="Arial" w:cs="Arial"/>
                <w:i/>
                <w:iCs/>
                <w:color w:val="0070C0"/>
                <w:lang w:eastAsia="zh-CN"/>
              </w:rPr>
              <w:t xml:space="preserve"> CII rating is not required to be reported by the ship, it needs not to be verified by the Administration. </w:t>
            </w:r>
          </w:p>
          <w:p w14:paraId="0F10EE66" w14:textId="552D8249" w:rsidR="002442B2" w:rsidRDefault="002442B2" w:rsidP="004C1FD9">
            <w:pPr>
              <w:jc w:val="both"/>
              <w:rPr>
                <w:rFonts w:ascii="Arial" w:eastAsiaTheme="minorEastAsia" w:hAnsi="Arial" w:cs="Arial"/>
                <w:lang w:eastAsia="zh-CN"/>
              </w:rPr>
            </w:pPr>
          </w:p>
          <w:p w14:paraId="640261EA" w14:textId="77777777" w:rsidR="00E95E33" w:rsidRPr="0080047D" w:rsidRDefault="00E95E33" w:rsidP="00E95E33">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Q4-Paragraph 5.5</w:t>
            </w:r>
          </w:p>
          <w:p w14:paraId="4A732719" w14:textId="77777777" w:rsidR="00E95E33" w:rsidRPr="0080047D" w:rsidRDefault="00E95E33" w:rsidP="00E95E33">
            <w:pPr>
              <w:jc w:val="both"/>
              <w:rPr>
                <w:rFonts w:ascii="Arial" w:hAnsi="Arial" w:cs="Arial"/>
                <w:b/>
                <w:bCs/>
              </w:rPr>
            </w:pPr>
          </w:p>
          <w:p w14:paraId="3EAFC2CC" w14:textId="77777777" w:rsidR="00E95E33" w:rsidRPr="0080047D" w:rsidRDefault="00E95E33" w:rsidP="00E95E33">
            <w:pPr>
              <w:jc w:val="both"/>
              <w:rPr>
                <w:rFonts w:ascii="Arial" w:hAnsi="Arial" w:cs="Arial"/>
              </w:rPr>
            </w:pPr>
            <w:r w:rsidRPr="0080047D">
              <w:rPr>
                <w:rFonts w:ascii="Arial" w:hAnsi="Arial" w:cs="Arial"/>
              </w:rPr>
              <w:t>We propose the following change of the text:</w:t>
            </w:r>
          </w:p>
          <w:p w14:paraId="16B9D9BC" w14:textId="68AA2919" w:rsidR="002442B2" w:rsidRPr="0080047D" w:rsidRDefault="00E95E33" w:rsidP="00E95E33">
            <w:pPr>
              <w:jc w:val="both"/>
              <w:rPr>
                <w:rFonts w:ascii="Arial" w:hAnsi="Arial" w:cs="Arial"/>
              </w:rPr>
            </w:pPr>
            <w:r w:rsidRPr="0080047D">
              <w:rPr>
                <w:rFonts w:ascii="Arial" w:hAnsi="Arial" w:cs="Arial"/>
              </w:rPr>
              <w:lastRenderedPageBreak/>
              <w:t>The administration or any organization duly authorized by it, shoul</w:t>
            </w:r>
            <w:r w:rsidRPr="00122FD4">
              <w:rPr>
                <w:rFonts w:ascii="Arial" w:hAnsi="Arial" w:cs="Arial"/>
              </w:rPr>
              <w:t>d [verify or] dete</w:t>
            </w:r>
            <w:r w:rsidRPr="0080047D">
              <w:rPr>
                <w:rFonts w:ascii="Arial" w:hAnsi="Arial" w:cs="Arial"/>
              </w:rPr>
              <w:t xml:space="preserve">rmine the operational carbon intensity rating for the ship </w:t>
            </w:r>
            <w:proofErr w:type="gramStart"/>
            <w:r w:rsidRPr="0080047D">
              <w:rPr>
                <w:rFonts w:ascii="Arial" w:hAnsi="Arial" w:cs="Arial"/>
              </w:rPr>
              <w:t>taking into account</w:t>
            </w:r>
            <w:proofErr w:type="gramEnd"/>
            <w:r w:rsidRPr="0080047D">
              <w:rPr>
                <w:rFonts w:ascii="Arial" w:hAnsi="Arial" w:cs="Arial"/>
              </w:rPr>
              <w:t xml:space="preserve"> the guidelines</w:t>
            </w:r>
            <w:r>
              <w:rPr>
                <w:rFonts w:ascii="Arial" w:hAnsi="Arial" w:cs="Arial"/>
              </w:rPr>
              <w:t xml:space="preserve"> </w:t>
            </w:r>
            <w:proofErr w:type="spellStart"/>
            <w:r w:rsidRPr="0080047D">
              <w:rPr>
                <w:rFonts w:ascii="Arial" w:hAnsi="Arial" w:cs="Arial"/>
              </w:rPr>
              <w:t>developed</w:t>
            </w:r>
            <w:r w:rsidR="002442B2" w:rsidRPr="0080047D">
              <w:rPr>
                <w:rFonts w:ascii="Arial" w:hAnsi="Arial" w:cs="Arial"/>
              </w:rPr>
              <w:t>by</w:t>
            </w:r>
            <w:proofErr w:type="spellEnd"/>
            <w:r w:rsidR="002442B2" w:rsidRPr="0080047D">
              <w:rPr>
                <w:rFonts w:ascii="Arial" w:hAnsi="Arial" w:cs="Arial"/>
              </w:rPr>
              <w:t xml:space="preserve"> the Organization</w:t>
            </w:r>
            <w:r w:rsidR="00F53EB2">
              <w:rPr>
                <w:rFonts w:asciiTheme="minorEastAsia" w:eastAsiaTheme="minorEastAsia" w:hAnsiTheme="minorEastAsia" w:cs="Arial" w:hint="eastAsia"/>
                <w:lang w:eastAsia="zh-CN"/>
              </w:rPr>
              <w:t>.</w:t>
            </w:r>
            <w:r w:rsidR="002442B2" w:rsidRPr="0080047D">
              <w:rPr>
                <w:rFonts w:ascii="Arial" w:hAnsi="Arial" w:cs="Arial"/>
              </w:rPr>
              <w:t xml:space="preserve"> If the attained annual operational CII happens to land on a rating boundary, the following rules should be applied: the attained annual operational CII lands on upper or lower boundary should be rated as C, on superior boundary as B and on inferior boundary as D.</w:t>
            </w:r>
          </w:p>
          <w:p w14:paraId="72E2BC6A" w14:textId="77777777" w:rsidR="002442B2" w:rsidRDefault="002442B2" w:rsidP="004C1FD9">
            <w:pPr>
              <w:jc w:val="both"/>
              <w:rPr>
                <w:rFonts w:ascii="Arial" w:hAnsi="Arial" w:cs="Arial"/>
                <w:highlight w:val="lightGray"/>
                <w:u w:val="single"/>
              </w:rPr>
            </w:pPr>
          </w:p>
          <w:p w14:paraId="7F631468"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1712DB2F" w14:textId="77777777" w:rsidR="002442B2" w:rsidRDefault="002442B2" w:rsidP="004C1FD9">
            <w:pPr>
              <w:jc w:val="both"/>
              <w:rPr>
                <w:rFonts w:ascii="Arial" w:eastAsiaTheme="minorEastAsia" w:hAnsi="Arial" w:cs="Arial"/>
                <w:i/>
                <w:iCs/>
                <w:color w:val="0070C0"/>
                <w:lang w:eastAsia="zh-CN"/>
              </w:rPr>
            </w:pPr>
            <w:r>
              <w:rPr>
                <w:rFonts w:ascii="Arial" w:eastAsiaTheme="minorEastAsia" w:hAnsi="Arial" w:cs="Arial"/>
                <w:i/>
                <w:iCs/>
                <w:color w:val="0070C0"/>
                <w:lang w:eastAsia="zh-CN"/>
              </w:rPr>
              <w:t>Same as above.</w:t>
            </w:r>
          </w:p>
          <w:p w14:paraId="496F6839" w14:textId="77777777" w:rsidR="002442B2" w:rsidRPr="0080047D" w:rsidRDefault="002442B2" w:rsidP="004C1FD9">
            <w:pPr>
              <w:jc w:val="both"/>
              <w:rPr>
                <w:rFonts w:ascii="Arial" w:hAnsi="Arial" w:cs="Arial"/>
                <w:highlight w:val="lightGray"/>
                <w:u w:val="single"/>
              </w:rPr>
            </w:pPr>
          </w:p>
          <w:p w14:paraId="51FE3DDB" w14:textId="77777777" w:rsidR="002442B2" w:rsidRPr="0080047D" w:rsidRDefault="002442B2" w:rsidP="004C1FD9">
            <w:pPr>
              <w:jc w:val="both"/>
              <w:rPr>
                <w:rFonts w:ascii="Arial" w:hAnsi="Arial" w:cs="Arial"/>
                <w:highlight w:val="lightGray"/>
                <w:u w:val="single"/>
              </w:rPr>
            </w:pPr>
          </w:p>
          <w:p w14:paraId="2197CAA9" w14:textId="77777777" w:rsidR="002442B2" w:rsidRPr="0080047D" w:rsidRDefault="002442B2" w:rsidP="004C1FD9">
            <w:pPr>
              <w:jc w:val="both"/>
              <w:rPr>
                <w:rFonts w:ascii="Arial" w:hAnsi="Arial" w:cs="Arial"/>
                <w:b/>
                <w:bCs/>
              </w:rPr>
            </w:pPr>
            <w:r w:rsidRPr="0080047D">
              <w:rPr>
                <w:rFonts w:ascii="Arial" w:hAnsi="Arial" w:cs="Arial"/>
                <w:b/>
                <w:bCs/>
              </w:rPr>
              <w:t>&lt;Sweden&gt;</w:t>
            </w:r>
          </w:p>
          <w:p w14:paraId="57466F8A" w14:textId="77777777" w:rsidR="002442B2" w:rsidRPr="0080047D" w:rsidRDefault="002442B2" w:rsidP="004C1FD9">
            <w:pPr>
              <w:jc w:val="both"/>
              <w:rPr>
                <w:rFonts w:ascii="Arial" w:hAnsi="Arial" w:cs="Arial"/>
                <w:b/>
                <w:bCs/>
              </w:rPr>
            </w:pPr>
          </w:p>
          <w:p w14:paraId="4431D92C"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4765573C" w14:textId="77777777" w:rsidR="002442B2" w:rsidRPr="0080047D" w:rsidRDefault="002442B2" w:rsidP="004C1FD9">
            <w:pPr>
              <w:jc w:val="both"/>
              <w:rPr>
                <w:rFonts w:ascii="Arial" w:hAnsi="Arial" w:cs="Arial"/>
                <w:b/>
                <w:bCs/>
              </w:rPr>
            </w:pPr>
          </w:p>
          <w:p w14:paraId="15D06201" w14:textId="77777777" w:rsidR="002442B2" w:rsidRPr="0080047D" w:rsidRDefault="002442B2" w:rsidP="004C1FD9">
            <w:pPr>
              <w:jc w:val="both"/>
              <w:rPr>
                <w:rFonts w:ascii="Arial" w:hAnsi="Arial" w:cs="Arial"/>
                <w:lang w:val="en-GB"/>
              </w:rPr>
            </w:pPr>
            <w:r w:rsidRPr="0080047D">
              <w:rPr>
                <w:rFonts w:ascii="Arial" w:hAnsi="Arial" w:cs="Arial"/>
                <w:lang w:val="en-GB"/>
              </w:rPr>
              <w:t>Sweden supports 5.2. bis Option 2 since it reflects mean value during the reporting year.</w:t>
            </w:r>
          </w:p>
          <w:p w14:paraId="764C8598" w14:textId="77777777" w:rsidR="002442B2" w:rsidRPr="0080047D" w:rsidRDefault="002442B2" w:rsidP="004C1FD9">
            <w:pPr>
              <w:jc w:val="both"/>
              <w:rPr>
                <w:rFonts w:ascii="Arial" w:hAnsi="Arial" w:cs="Arial"/>
                <w:lang w:val="en-GB" w:eastAsia="zh-CN"/>
              </w:rPr>
            </w:pPr>
          </w:p>
          <w:p w14:paraId="70AE1220"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ter</w:t>
            </w:r>
            <w:proofErr w:type="spellEnd"/>
          </w:p>
          <w:p w14:paraId="60FA43D8" w14:textId="77777777" w:rsidR="002442B2" w:rsidRPr="0080047D" w:rsidRDefault="002442B2" w:rsidP="004C1FD9">
            <w:pPr>
              <w:jc w:val="both"/>
              <w:rPr>
                <w:rFonts w:ascii="Arial" w:hAnsi="Arial" w:cs="Arial"/>
                <w:b/>
                <w:bCs/>
              </w:rPr>
            </w:pPr>
          </w:p>
          <w:p w14:paraId="7C0996CC" w14:textId="77777777" w:rsidR="002442B2" w:rsidRPr="0080047D" w:rsidRDefault="002442B2" w:rsidP="004C1FD9">
            <w:pPr>
              <w:jc w:val="both"/>
              <w:rPr>
                <w:rFonts w:ascii="Arial" w:eastAsia="Malgun Gothic" w:hAnsi="Arial" w:cs="Arial"/>
                <w:lang w:eastAsia="ko-KR"/>
              </w:rPr>
            </w:pPr>
            <w:r w:rsidRPr="0080047D">
              <w:rPr>
                <w:rFonts w:ascii="Arial" w:hAnsi="Arial" w:cs="Arial"/>
                <w:lang w:val="en-GB"/>
              </w:rPr>
              <w:t xml:space="preserve">Sweden supports 5.2. </w:t>
            </w:r>
            <w:proofErr w:type="spellStart"/>
            <w:r w:rsidRPr="0080047D">
              <w:rPr>
                <w:rFonts w:ascii="Arial" w:hAnsi="Arial" w:cs="Arial"/>
                <w:lang w:val="en-GB"/>
              </w:rPr>
              <w:t>ter</w:t>
            </w:r>
            <w:proofErr w:type="spellEnd"/>
            <w:r w:rsidRPr="0080047D">
              <w:rPr>
                <w:rFonts w:ascii="Arial" w:hAnsi="Arial" w:cs="Arial"/>
                <w:lang w:val="en-GB"/>
              </w:rPr>
              <w:t xml:space="preserve"> Option 1.</w:t>
            </w:r>
          </w:p>
          <w:p w14:paraId="16EB0E71" w14:textId="77777777" w:rsidR="002442B2" w:rsidRPr="0080047D" w:rsidRDefault="002442B2" w:rsidP="004C1FD9">
            <w:pPr>
              <w:jc w:val="both"/>
              <w:rPr>
                <w:rFonts w:ascii="Arial" w:eastAsia="Malgun Gothic" w:hAnsi="Arial" w:cs="Arial"/>
                <w:lang w:eastAsia="ko-KR"/>
              </w:rPr>
            </w:pPr>
          </w:p>
          <w:p w14:paraId="5295C21E"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quater</w:t>
            </w:r>
            <w:proofErr w:type="spellEnd"/>
          </w:p>
          <w:p w14:paraId="5644D429" w14:textId="77777777" w:rsidR="002442B2" w:rsidRPr="0080047D" w:rsidRDefault="002442B2" w:rsidP="004C1FD9">
            <w:pPr>
              <w:jc w:val="both"/>
              <w:rPr>
                <w:rFonts w:ascii="Arial" w:hAnsi="Arial" w:cs="Arial"/>
                <w:b/>
                <w:bCs/>
              </w:rPr>
            </w:pPr>
          </w:p>
          <w:p w14:paraId="298C0BE0" w14:textId="77777777" w:rsidR="002442B2" w:rsidRPr="0080047D" w:rsidRDefault="002442B2" w:rsidP="004C1FD9">
            <w:pPr>
              <w:jc w:val="both"/>
              <w:rPr>
                <w:rFonts w:ascii="Arial" w:eastAsia="宋体" w:hAnsi="Arial" w:cs="Arial"/>
                <w:lang w:eastAsia="zh-CN"/>
              </w:rPr>
            </w:pPr>
            <w:r w:rsidRPr="0080047D">
              <w:rPr>
                <w:rFonts w:ascii="Arial" w:hAnsi="Arial" w:cs="Arial"/>
                <w:lang w:val="en-GB"/>
              </w:rPr>
              <w:t xml:space="preserve">Sweden supports 5.2. </w:t>
            </w:r>
            <w:proofErr w:type="spellStart"/>
            <w:r w:rsidRPr="0080047D">
              <w:rPr>
                <w:rFonts w:ascii="Arial" w:hAnsi="Arial" w:cs="Arial"/>
                <w:lang w:val="en-GB"/>
              </w:rPr>
              <w:t>quater</w:t>
            </w:r>
            <w:proofErr w:type="spellEnd"/>
            <w:r w:rsidRPr="0080047D">
              <w:rPr>
                <w:rFonts w:ascii="Arial" w:hAnsi="Arial" w:cs="Arial"/>
                <w:lang w:val="en-GB"/>
              </w:rPr>
              <w:t xml:space="preserve"> Option 2.</w:t>
            </w:r>
          </w:p>
          <w:p w14:paraId="7CB06830" w14:textId="77777777" w:rsidR="002442B2" w:rsidRPr="0080047D" w:rsidRDefault="002442B2" w:rsidP="004C1FD9">
            <w:pPr>
              <w:jc w:val="both"/>
              <w:rPr>
                <w:rFonts w:ascii="Arial" w:eastAsia="Malgun Gothic" w:hAnsi="Arial" w:cs="Arial"/>
                <w:lang w:eastAsia="ko-KR"/>
              </w:rPr>
            </w:pPr>
          </w:p>
          <w:p w14:paraId="1699F526"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quinquies</w:t>
            </w:r>
            <w:proofErr w:type="spellEnd"/>
          </w:p>
          <w:p w14:paraId="2B5E6216" w14:textId="77777777" w:rsidR="002442B2" w:rsidRPr="0080047D" w:rsidRDefault="002442B2" w:rsidP="004C1FD9">
            <w:pPr>
              <w:jc w:val="both"/>
              <w:rPr>
                <w:rFonts w:ascii="Arial" w:hAnsi="Arial" w:cs="Arial"/>
                <w:b/>
                <w:bCs/>
              </w:rPr>
            </w:pPr>
          </w:p>
          <w:p w14:paraId="5EE5B112" w14:textId="77777777" w:rsidR="002442B2" w:rsidRPr="0080047D" w:rsidRDefault="002442B2" w:rsidP="004C1FD9">
            <w:pPr>
              <w:jc w:val="both"/>
              <w:rPr>
                <w:rFonts w:ascii="Arial" w:hAnsi="Arial" w:cs="Arial"/>
                <w:b/>
                <w:bCs/>
              </w:rPr>
            </w:pPr>
            <w:r w:rsidRPr="0080047D">
              <w:rPr>
                <w:rFonts w:ascii="Arial" w:hAnsi="Arial" w:cs="Arial"/>
                <w:lang w:val="en-GB"/>
              </w:rPr>
              <w:t xml:space="preserve">Sweden considers that this point is contradictory to our preferences above, </w:t>
            </w:r>
            <w:proofErr w:type="spellStart"/>
            <w:r w:rsidRPr="0080047D">
              <w:rPr>
                <w:rFonts w:ascii="Arial" w:hAnsi="Arial" w:cs="Arial"/>
                <w:lang w:val="en-GB"/>
              </w:rPr>
              <w:t>i.e</w:t>
            </w:r>
            <w:proofErr w:type="spellEnd"/>
            <w:r w:rsidRPr="0080047D">
              <w:rPr>
                <w:rFonts w:ascii="Arial" w:hAnsi="Arial" w:cs="Arial"/>
                <w:lang w:val="en-GB"/>
              </w:rPr>
              <w:t xml:space="preserve"> </w:t>
            </w:r>
            <w:r w:rsidRPr="0080047D">
              <w:rPr>
                <w:rFonts w:ascii="Arial" w:hAnsi="Arial" w:cs="Arial"/>
              </w:rPr>
              <w:t xml:space="preserve">5.2 </w:t>
            </w:r>
            <w:proofErr w:type="spellStart"/>
            <w:r w:rsidRPr="0080047D">
              <w:rPr>
                <w:rFonts w:ascii="Arial" w:hAnsi="Arial" w:cs="Arial"/>
              </w:rPr>
              <w:t>ter</w:t>
            </w:r>
            <w:proofErr w:type="spellEnd"/>
            <w:r w:rsidRPr="0080047D">
              <w:rPr>
                <w:rFonts w:ascii="Arial" w:hAnsi="Arial" w:cs="Arial"/>
              </w:rPr>
              <w:t xml:space="preserve"> option 1 and </w:t>
            </w:r>
            <w:r w:rsidRPr="0080047D">
              <w:rPr>
                <w:rFonts w:ascii="Arial" w:eastAsiaTheme="minorEastAsia" w:hAnsi="Arial" w:cs="Arial"/>
                <w:lang w:eastAsia="zh-CN"/>
              </w:rPr>
              <w:t>5.2</w:t>
            </w:r>
            <w:r w:rsidRPr="0080047D">
              <w:rPr>
                <w:rFonts w:ascii="Arial" w:hAnsi="Arial" w:cs="Arial"/>
              </w:rPr>
              <w:t xml:space="preserve"> quarter option 2. </w:t>
            </w:r>
            <w:proofErr w:type="gramStart"/>
            <w:r w:rsidRPr="0080047D">
              <w:rPr>
                <w:rFonts w:ascii="Arial" w:hAnsi="Arial" w:cs="Arial"/>
                <w:lang w:val="en-GB"/>
              </w:rPr>
              <w:t>Therefore</w:t>
            </w:r>
            <w:proofErr w:type="gramEnd"/>
            <w:r w:rsidRPr="0080047D">
              <w:rPr>
                <w:rFonts w:ascii="Arial" w:hAnsi="Arial" w:cs="Arial"/>
                <w:lang w:val="en-GB"/>
              </w:rPr>
              <w:t xml:space="preserve"> if those options will be chosen by the majority and agreed upon, we suggest to delete </w:t>
            </w:r>
            <w:r w:rsidRPr="0080047D">
              <w:rPr>
                <w:rFonts w:ascii="Arial" w:eastAsiaTheme="minorEastAsia" w:hAnsi="Arial" w:cs="Arial"/>
                <w:lang w:eastAsia="zh-CN"/>
              </w:rPr>
              <w:t>5.2</w:t>
            </w:r>
            <w:r w:rsidRPr="0080047D">
              <w:rPr>
                <w:rFonts w:ascii="Arial" w:hAnsi="Arial" w:cs="Arial"/>
              </w:rPr>
              <w:t xml:space="preserve"> </w:t>
            </w:r>
            <w:proofErr w:type="spellStart"/>
            <w:r w:rsidRPr="0080047D">
              <w:rPr>
                <w:rFonts w:ascii="Arial" w:hAnsi="Arial" w:cs="Arial"/>
              </w:rPr>
              <w:t>quinquies</w:t>
            </w:r>
            <w:proofErr w:type="spellEnd"/>
            <w:r w:rsidRPr="0080047D">
              <w:rPr>
                <w:rFonts w:ascii="Arial" w:hAnsi="Arial" w:cs="Arial"/>
                <w:lang w:val="en-GB"/>
              </w:rPr>
              <w:t>.</w:t>
            </w:r>
          </w:p>
          <w:p w14:paraId="2CC6D988" w14:textId="77777777" w:rsidR="002442B2" w:rsidRPr="0080047D" w:rsidRDefault="002442B2" w:rsidP="004C1FD9">
            <w:pPr>
              <w:jc w:val="both"/>
              <w:rPr>
                <w:rFonts w:ascii="Arial" w:hAnsi="Arial" w:cs="Arial"/>
                <w:lang w:val="en-GB"/>
              </w:rPr>
            </w:pPr>
          </w:p>
          <w:p w14:paraId="6393EFA6"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3D5DAAD1" w14:textId="77777777" w:rsidR="002442B2" w:rsidRPr="0080047D" w:rsidRDefault="002442B2" w:rsidP="004C1FD9">
            <w:pPr>
              <w:jc w:val="both"/>
              <w:rPr>
                <w:rFonts w:ascii="Arial" w:hAnsi="Arial" w:cs="Arial"/>
                <w:b/>
                <w:bCs/>
              </w:rPr>
            </w:pPr>
          </w:p>
          <w:p w14:paraId="4D6EE2E6" w14:textId="77777777" w:rsidR="002442B2" w:rsidRPr="0080047D" w:rsidRDefault="002442B2" w:rsidP="004C1FD9">
            <w:pPr>
              <w:jc w:val="both"/>
              <w:rPr>
                <w:rFonts w:ascii="Arial" w:hAnsi="Arial" w:cs="Arial"/>
                <w:b/>
                <w:bCs/>
              </w:rPr>
            </w:pPr>
            <w:r w:rsidRPr="0080047D">
              <w:rPr>
                <w:rFonts w:ascii="Arial" w:hAnsi="Arial" w:cs="Arial"/>
              </w:rPr>
              <w:t>General comment: We might need to discuss the structure related issues after substantial issues are addressed and the drafting is completed. Both alternatives mentioned above are acceptable. A third alternative could be to keep provisions on “collecting documentation and verifying data” (related to both fuel consumption and CII) under section 4 and dedicate section 5 to “rating” only. This would eliminate repetitive parts but would also in some instances require a language harmonization) This 3</w:t>
            </w:r>
            <w:r w:rsidRPr="0080047D">
              <w:rPr>
                <w:rFonts w:ascii="Arial" w:hAnsi="Arial" w:cs="Arial"/>
                <w:vertAlign w:val="superscript"/>
              </w:rPr>
              <w:t>rd</w:t>
            </w:r>
            <w:r w:rsidRPr="0080047D">
              <w:rPr>
                <w:rFonts w:ascii="Arial" w:hAnsi="Arial" w:cs="Arial"/>
              </w:rPr>
              <w:t xml:space="preserve"> option is </w:t>
            </w:r>
            <w:proofErr w:type="gramStart"/>
            <w:r w:rsidRPr="0080047D">
              <w:rPr>
                <w:rFonts w:ascii="Arial" w:hAnsi="Arial" w:cs="Arial"/>
              </w:rPr>
              <w:t>similar to</w:t>
            </w:r>
            <w:proofErr w:type="gramEnd"/>
            <w:r w:rsidRPr="0080047D">
              <w:rPr>
                <w:rFonts w:ascii="Arial" w:hAnsi="Arial" w:cs="Arial"/>
              </w:rPr>
              <w:t xml:space="preserve"> what coordinators propose above as alternative solution.</w:t>
            </w:r>
          </w:p>
          <w:p w14:paraId="32037CA1" w14:textId="77777777" w:rsidR="002442B2" w:rsidRPr="0080047D" w:rsidRDefault="002442B2" w:rsidP="004C1FD9">
            <w:pPr>
              <w:jc w:val="both"/>
              <w:rPr>
                <w:rFonts w:ascii="Arial" w:hAnsi="Arial" w:cs="Arial"/>
                <w:lang w:val="en-GB"/>
              </w:rPr>
            </w:pPr>
          </w:p>
          <w:p w14:paraId="4AD0F59E"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Q4</w:t>
            </w:r>
          </w:p>
          <w:p w14:paraId="4D6B9307" w14:textId="77777777" w:rsidR="002442B2" w:rsidRPr="0080047D" w:rsidRDefault="002442B2" w:rsidP="004C1FD9">
            <w:pPr>
              <w:jc w:val="both"/>
              <w:rPr>
                <w:rFonts w:ascii="Arial" w:hAnsi="Arial" w:cs="Arial"/>
                <w:b/>
                <w:bCs/>
              </w:rPr>
            </w:pPr>
          </w:p>
          <w:p w14:paraId="32F44B36" w14:textId="77777777" w:rsidR="002442B2" w:rsidRPr="002E4B19" w:rsidRDefault="002442B2" w:rsidP="004C1FD9">
            <w:pPr>
              <w:jc w:val="both"/>
              <w:rPr>
                <w:rFonts w:asciiTheme="minorEastAsia" w:eastAsiaTheme="minorEastAsia" w:hAnsiTheme="minorEastAsia" w:cs="Arial"/>
                <w:lang w:eastAsia="zh-CN"/>
              </w:rPr>
            </w:pPr>
            <w:r w:rsidRPr="0080047D">
              <w:rPr>
                <w:rFonts w:ascii="Arial" w:hAnsi="Arial" w:cs="Arial"/>
              </w:rPr>
              <w:t>Sweden can support modifications proposed</w:t>
            </w:r>
            <w:r>
              <w:rPr>
                <w:rFonts w:ascii="Arial" w:hAnsi="Arial" w:cs="Arial"/>
              </w:rPr>
              <w:t xml:space="preserve"> i</w:t>
            </w:r>
            <w:r w:rsidRPr="0080047D">
              <w:rPr>
                <w:rFonts w:ascii="Arial" w:hAnsi="Arial" w:cs="Arial"/>
              </w:rPr>
              <w:t xml:space="preserve">n general. </w:t>
            </w:r>
          </w:p>
          <w:p w14:paraId="60F61E06" w14:textId="77777777" w:rsidR="002442B2" w:rsidRPr="0080047D" w:rsidRDefault="002442B2" w:rsidP="004C1FD9">
            <w:pPr>
              <w:jc w:val="both"/>
              <w:rPr>
                <w:rFonts w:ascii="Arial" w:hAnsi="Arial" w:cs="Arial"/>
                <w:lang w:val="en-GB"/>
              </w:rPr>
            </w:pPr>
          </w:p>
          <w:p w14:paraId="5CEAA9FD"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lastRenderedPageBreak/>
              <w:t>Q4-Paragraph 6.2</w:t>
            </w:r>
          </w:p>
          <w:p w14:paraId="318838A3" w14:textId="77777777" w:rsidR="002442B2" w:rsidRPr="0080047D" w:rsidRDefault="002442B2" w:rsidP="004C1FD9">
            <w:pPr>
              <w:jc w:val="both"/>
              <w:rPr>
                <w:rFonts w:ascii="Arial" w:hAnsi="Arial" w:cs="Arial"/>
                <w:b/>
                <w:bCs/>
              </w:rPr>
            </w:pPr>
          </w:p>
          <w:p w14:paraId="51F18401" w14:textId="77777777" w:rsidR="002442B2" w:rsidRPr="0080047D" w:rsidRDefault="002442B2" w:rsidP="004C1FD9">
            <w:pPr>
              <w:jc w:val="both"/>
              <w:rPr>
                <w:rFonts w:ascii="Arial" w:hAnsi="Arial" w:cs="Arial"/>
              </w:rPr>
            </w:pPr>
            <w:r w:rsidRPr="0080047D">
              <w:rPr>
                <w:rFonts w:ascii="Arial" w:hAnsi="Arial" w:cs="Arial"/>
              </w:rPr>
              <w:t xml:space="preserve">“On receipt of clarification or corrected data, Required/Attained annual operational CII and, if needed, a corrective action plan from the Company and satisfactory completion of the verification, the </w:t>
            </w:r>
            <w:bookmarkStart w:id="13" w:name="_Hlk75691380"/>
            <w:r w:rsidRPr="0080047D">
              <w:rPr>
                <w:rFonts w:ascii="Arial" w:hAnsi="Arial" w:cs="Arial"/>
              </w:rPr>
              <w:t>Statement of Compliance</w:t>
            </w:r>
            <w:bookmarkEnd w:id="13"/>
            <w:r w:rsidRPr="0080047D">
              <w:rPr>
                <w:rFonts w:ascii="Arial" w:hAnsi="Arial" w:cs="Arial"/>
              </w:rPr>
              <w:t xml:space="preserve"> </w:t>
            </w:r>
            <w:r w:rsidRPr="0080047D">
              <w:rPr>
                <w:rFonts w:ascii="Arial" w:hAnsi="Arial" w:cs="Arial"/>
                <w:b/>
                <w:strike/>
              </w:rPr>
              <w:t>will</w:t>
            </w:r>
            <w:r w:rsidRPr="0080047D">
              <w:rPr>
                <w:rFonts w:ascii="Arial" w:hAnsi="Arial" w:cs="Arial"/>
                <w:b/>
              </w:rPr>
              <w:t xml:space="preserve"> can</w:t>
            </w:r>
            <w:r w:rsidRPr="0080047D">
              <w:rPr>
                <w:rFonts w:ascii="Arial" w:hAnsi="Arial" w:cs="Arial"/>
              </w:rPr>
              <w:t xml:space="preserve"> be issued by the Administration.”</w:t>
            </w:r>
          </w:p>
          <w:p w14:paraId="3961FC72" w14:textId="77777777" w:rsidR="002442B2" w:rsidRPr="0080047D" w:rsidRDefault="002442B2" w:rsidP="004C1FD9">
            <w:pPr>
              <w:jc w:val="both"/>
              <w:rPr>
                <w:rFonts w:ascii="Arial" w:hAnsi="Arial" w:cs="Arial"/>
              </w:rPr>
            </w:pPr>
          </w:p>
          <w:p w14:paraId="7F1E7255" w14:textId="77777777" w:rsidR="002442B2" w:rsidRDefault="002442B2" w:rsidP="004C1FD9">
            <w:pPr>
              <w:jc w:val="both"/>
              <w:rPr>
                <w:rFonts w:ascii="Arial" w:hAnsi="Arial" w:cs="Arial"/>
              </w:rPr>
            </w:pPr>
            <w:r w:rsidRPr="0080047D">
              <w:rPr>
                <w:rFonts w:ascii="Arial" w:hAnsi="Arial" w:cs="Arial"/>
              </w:rPr>
              <w:t xml:space="preserve">Sweden is aware of that it is not common to use “shall” or “will” in the guidelines. On the other hand, the word “can” in this context might be interpreted as if there is </w:t>
            </w:r>
            <w:r w:rsidRPr="0080047D">
              <w:rPr>
                <w:rFonts w:ascii="Arial" w:hAnsi="Arial" w:cs="Arial"/>
                <w:b/>
              </w:rPr>
              <w:t>an alternative not to issue</w:t>
            </w:r>
            <w:r w:rsidRPr="0080047D">
              <w:rPr>
                <w:rFonts w:ascii="Arial" w:hAnsi="Arial" w:cs="Arial"/>
              </w:rPr>
              <w:t xml:space="preserve"> a SoC (?) This document </w:t>
            </w:r>
            <w:proofErr w:type="gramStart"/>
            <w:r w:rsidRPr="0080047D">
              <w:rPr>
                <w:rFonts w:ascii="Arial" w:hAnsi="Arial" w:cs="Arial"/>
              </w:rPr>
              <w:t>need</w:t>
            </w:r>
            <w:proofErr w:type="gramEnd"/>
            <w:r w:rsidRPr="0080047D">
              <w:rPr>
                <w:rFonts w:ascii="Arial" w:hAnsi="Arial" w:cs="Arial"/>
              </w:rPr>
              <w:t xml:space="preserve"> to be issued by the Administration (or RO) after “satisfactory completion of the verification”. Perhaps the words “should be” can be used.</w:t>
            </w:r>
          </w:p>
          <w:p w14:paraId="4E152DAD" w14:textId="77777777" w:rsidR="002442B2" w:rsidRDefault="002442B2" w:rsidP="004C1FD9">
            <w:pPr>
              <w:jc w:val="both"/>
              <w:rPr>
                <w:rFonts w:ascii="Arial" w:hAnsi="Arial" w:cs="Arial"/>
              </w:rPr>
            </w:pPr>
          </w:p>
          <w:p w14:paraId="1D8616FF"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3C2D039D" w14:textId="77777777" w:rsidR="002442B2" w:rsidRPr="009819A4" w:rsidRDefault="002442B2" w:rsidP="004C1FD9">
            <w:pPr>
              <w:jc w:val="both"/>
              <w:rPr>
                <w:rFonts w:ascii="Arial" w:hAnsi="Arial" w:cs="Arial"/>
                <w:i/>
                <w:iCs/>
              </w:rPr>
            </w:pPr>
            <w:r w:rsidRPr="009819A4">
              <w:rPr>
                <w:rFonts w:ascii="Arial" w:eastAsiaTheme="minorEastAsia" w:hAnsi="Arial" w:cs="Arial"/>
                <w:i/>
                <w:iCs/>
                <w:color w:val="0070C0"/>
                <w:lang w:eastAsia="zh-CN"/>
              </w:rPr>
              <w:t>Duly reflected.</w:t>
            </w:r>
          </w:p>
          <w:p w14:paraId="25F062BF" w14:textId="77777777" w:rsidR="002442B2" w:rsidRPr="0080047D" w:rsidRDefault="002442B2" w:rsidP="004C1FD9">
            <w:pPr>
              <w:jc w:val="both"/>
              <w:rPr>
                <w:rFonts w:ascii="Arial" w:hAnsi="Arial" w:cs="Arial"/>
              </w:rPr>
            </w:pPr>
          </w:p>
          <w:p w14:paraId="12090285" w14:textId="77777777" w:rsidR="002442B2" w:rsidRPr="0080047D" w:rsidRDefault="002442B2" w:rsidP="004C1FD9">
            <w:pPr>
              <w:jc w:val="both"/>
              <w:rPr>
                <w:rFonts w:ascii="Arial" w:hAnsi="Arial" w:cs="Arial"/>
                <w:b/>
                <w:bCs/>
              </w:rPr>
            </w:pPr>
          </w:p>
          <w:p w14:paraId="7EB26694"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Q4-Paragraph 4.1.6 and 5.1.6</w:t>
            </w:r>
          </w:p>
          <w:p w14:paraId="1D1639CC" w14:textId="77777777" w:rsidR="002442B2" w:rsidRPr="0080047D" w:rsidRDefault="002442B2" w:rsidP="004C1FD9">
            <w:pPr>
              <w:jc w:val="both"/>
              <w:rPr>
                <w:rFonts w:ascii="Arial" w:hAnsi="Arial" w:cs="Arial"/>
                <w:b/>
                <w:bCs/>
              </w:rPr>
            </w:pPr>
          </w:p>
          <w:p w14:paraId="78B40EAA" w14:textId="77777777" w:rsidR="002442B2" w:rsidRPr="0080047D" w:rsidRDefault="002442B2" w:rsidP="004C1FD9">
            <w:pPr>
              <w:jc w:val="both"/>
              <w:rPr>
                <w:rFonts w:ascii="Arial" w:hAnsi="Arial" w:cs="Arial"/>
              </w:rPr>
            </w:pPr>
            <w:r w:rsidRPr="0080047D">
              <w:rPr>
                <w:rFonts w:ascii="Arial" w:hAnsi="Arial" w:cs="Arial"/>
              </w:rPr>
              <w:t xml:space="preserve">4.1.6. …supported by documentary evidence, copies of the fuel oil mass to </w:t>
            </w:r>
          </w:p>
          <w:p w14:paraId="2EA37B82" w14:textId="77777777" w:rsidR="002442B2" w:rsidRPr="0080047D" w:rsidRDefault="002442B2" w:rsidP="004C1FD9">
            <w:pPr>
              <w:jc w:val="both"/>
              <w:rPr>
                <w:rFonts w:ascii="Arial" w:hAnsi="Arial" w:cs="Arial"/>
              </w:rPr>
            </w:pPr>
            <w:r w:rsidRPr="0080047D">
              <w:rPr>
                <w:rFonts w:ascii="Arial" w:hAnsi="Arial" w:cs="Arial"/>
              </w:rPr>
              <w:t>5.1.6. copies of documents, including necessary evidence</w:t>
            </w:r>
          </w:p>
          <w:p w14:paraId="50C5E57F" w14:textId="77777777" w:rsidR="002442B2" w:rsidRPr="0080047D" w:rsidRDefault="002442B2" w:rsidP="004C1FD9">
            <w:pPr>
              <w:jc w:val="both"/>
              <w:rPr>
                <w:rFonts w:ascii="Arial" w:hAnsi="Arial" w:cs="Arial"/>
                <w:lang w:val="en-GB" w:eastAsia="zh-CN"/>
              </w:rPr>
            </w:pPr>
            <w:r w:rsidRPr="0080047D">
              <w:rPr>
                <w:rFonts w:ascii="Arial" w:hAnsi="Arial" w:cs="Arial"/>
              </w:rPr>
              <w:t xml:space="preserve">The same language might be used in both cases, doesn’t matter which “supported by…” or “including necessary…”  However, the following question arises here: if there are “copies of documents” provided in both cases, it is unclear which other evidence/documents we ask for here? </w:t>
            </w:r>
          </w:p>
          <w:p w14:paraId="5302069D" w14:textId="77777777" w:rsidR="002442B2" w:rsidRDefault="002442B2" w:rsidP="004C1FD9">
            <w:pPr>
              <w:jc w:val="both"/>
              <w:rPr>
                <w:rFonts w:ascii="Arial" w:eastAsiaTheme="minorEastAsia" w:hAnsi="Arial" w:cs="Arial"/>
                <w:lang w:val="en-GB" w:eastAsia="zh-CN"/>
              </w:rPr>
            </w:pPr>
          </w:p>
          <w:p w14:paraId="0FC487D6"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019BC535" w14:textId="77777777" w:rsidR="002442B2" w:rsidRDefault="002442B2" w:rsidP="004C1FD9">
            <w:pPr>
              <w:jc w:val="both"/>
              <w:rPr>
                <w:rFonts w:ascii="Arial" w:eastAsiaTheme="minorEastAsia" w:hAnsi="Arial" w:cs="Arial"/>
                <w:i/>
                <w:iCs/>
                <w:color w:val="0070C0"/>
                <w:lang w:eastAsia="zh-CN"/>
              </w:rPr>
            </w:pPr>
            <w:r w:rsidRPr="009819A4">
              <w:rPr>
                <w:rFonts w:ascii="Arial" w:eastAsiaTheme="minorEastAsia" w:hAnsi="Arial" w:cs="Arial"/>
                <w:i/>
                <w:iCs/>
                <w:color w:val="0070C0"/>
                <w:lang w:eastAsia="zh-CN"/>
              </w:rPr>
              <w:t>Duly reflected.</w:t>
            </w:r>
          </w:p>
          <w:p w14:paraId="4FE93907" w14:textId="77777777" w:rsidR="002442B2" w:rsidRPr="00E116CE" w:rsidRDefault="002442B2" w:rsidP="004C1FD9">
            <w:pPr>
              <w:jc w:val="both"/>
              <w:rPr>
                <w:rFonts w:ascii="Arial" w:eastAsiaTheme="minorEastAsia" w:hAnsi="Arial" w:cs="Arial"/>
                <w:color w:val="0070C0"/>
                <w:lang w:val="en-GB" w:eastAsia="zh-CN"/>
              </w:rPr>
            </w:pPr>
            <w:r>
              <w:rPr>
                <w:rFonts w:ascii="Arial" w:eastAsiaTheme="minorEastAsia" w:hAnsi="Arial" w:cs="Arial"/>
                <w:i/>
                <w:iCs/>
                <w:color w:val="0070C0"/>
                <w:lang w:eastAsia="zh-CN"/>
              </w:rPr>
              <w:t xml:space="preserve">Paragraph </w:t>
            </w:r>
            <w:r w:rsidRPr="00E116CE">
              <w:rPr>
                <w:rFonts w:ascii="Arial" w:eastAsiaTheme="minorEastAsia" w:hAnsi="Arial" w:cs="Arial"/>
                <w:i/>
                <w:iCs/>
                <w:color w:val="0070C0"/>
                <w:lang w:eastAsia="zh-CN"/>
              </w:rPr>
              <w:t>5.1.6 is updated as “</w:t>
            </w:r>
            <w:r>
              <w:rPr>
                <w:rFonts w:ascii="Arial" w:eastAsiaTheme="minorEastAsia" w:hAnsi="Arial" w:cs="Arial"/>
                <w:i/>
                <w:iCs/>
                <w:color w:val="0070C0"/>
                <w:lang w:eastAsia="zh-CN"/>
              </w:rPr>
              <w:t xml:space="preserve">5.1.5 </w:t>
            </w:r>
            <w:r w:rsidRPr="00E116CE">
              <w:rPr>
                <w:rFonts w:ascii="Arial" w:eastAsiaTheme="minorEastAsia" w:hAnsi="Arial" w:cs="Arial"/>
                <w:color w:val="0070C0"/>
                <w:lang w:val="en-GB" w:eastAsia="zh-CN"/>
              </w:rPr>
              <w:t xml:space="preserve">supported by documentary evidence, </w:t>
            </w:r>
            <w:r w:rsidRPr="00E116CE">
              <w:rPr>
                <w:rFonts w:ascii="Arial" w:eastAsiaTheme="minorEastAsia" w:hAnsi="Arial" w:cs="Arial"/>
                <w:strike/>
                <w:color w:val="0070C0"/>
                <w:lang w:val="en-GB" w:eastAsia="zh-CN"/>
              </w:rPr>
              <w:t>copies of documents, including necessary evidence, containing information on</w:t>
            </w:r>
            <w:r w:rsidRPr="00E116CE">
              <w:rPr>
                <w:rFonts w:ascii="Arial" w:eastAsiaTheme="minorEastAsia" w:hAnsi="Arial" w:cs="Arial"/>
                <w:color w:val="0070C0"/>
                <w:lang w:val="en-GB" w:eastAsia="zh-CN"/>
              </w:rPr>
              <w:t xml:space="preserve"> the correction factors and voyage adjustments applied in the Attained annual operational CII calculation, if any, during the reporting period</w:t>
            </w:r>
            <w:r>
              <w:rPr>
                <w:rFonts w:ascii="Arial" w:eastAsiaTheme="minorEastAsia" w:hAnsi="Arial" w:cs="Arial"/>
                <w:color w:val="0070C0"/>
                <w:lang w:val="en-GB" w:eastAsia="zh-CN"/>
              </w:rPr>
              <w:t xml:space="preserve">”. </w:t>
            </w:r>
          </w:p>
          <w:p w14:paraId="413D92EB" w14:textId="77777777" w:rsidR="002442B2" w:rsidRPr="00E116CE" w:rsidRDefault="002442B2" w:rsidP="004C1FD9">
            <w:pPr>
              <w:jc w:val="both"/>
              <w:rPr>
                <w:rFonts w:ascii="Arial" w:eastAsiaTheme="minorEastAsia" w:hAnsi="Arial" w:cs="Arial"/>
                <w:lang w:val="en-GB" w:eastAsia="zh-CN"/>
              </w:rPr>
            </w:pPr>
          </w:p>
          <w:p w14:paraId="723A0A59" w14:textId="4BC06DB8" w:rsidR="002442B2" w:rsidRDefault="002442B2" w:rsidP="004C1FD9">
            <w:pPr>
              <w:jc w:val="both"/>
              <w:rPr>
                <w:rFonts w:ascii="Arial" w:hAnsi="Arial" w:cs="Arial"/>
                <w:b/>
                <w:bCs/>
              </w:rPr>
            </w:pPr>
            <w:r w:rsidRPr="0080047D">
              <w:rPr>
                <w:rFonts w:ascii="Arial" w:hAnsi="Arial" w:cs="Arial"/>
                <w:b/>
                <w:bCs/>
              </w:rPr>
              <w:t>&lt;</w:t>
            </w:r>
            <w:r>
              <w:rPr>
                <w:rFonts w:ascii="Arial" w:hAnsi="Arial" w:cs="Arial"/>
                <w:b/>
                <w:bCs/>
              </w:rPr>
              <w:t>United Kingdom</w:t>
            </w:r>
            <w:r w:rsidRPr="0080047D">
              <w:rPr>
                <w:rFonts w:ascii="Arial" w:hAnsi="Arial" w:cs="Arial"/>
                <w:b/>
                <w:bCs/>
              </w:rPr>
              <w:t>&gt;</w:t>
            </w:r>
          </w:p>
          <w:p w14:paraId="37ABF563" w14:textId="77777777" w:rsidR="002442B2" w:rsidRDefault="002442B2" w:rsidP="004C1FD9">
            <w:pPr>
              <w:jc w:val="both"/>
              <w:rPr>
                <w:rFonts w:ascii="Arial" w:hAnsi="Arial" w:cs="Arial"/>
                <w:b/>
                <w:bCs/>
              </w:rPr>
            </w:pPr>
          </w:p>
          <w:p w14:paraId="5AF1B6F2"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060455E8" w14:textId="77777777" w:rsidR="002442B2" w:rsidRPr="0080047D" w:rsidRDefault="002442B2" w:rsidP="004C1FD9">
            <w:pPr>
              <w:jc w:val="both"/>
              <w:rPr>
                <w:rFonts w:ascii="Arial" w:hAnsi="Arial" w:cs="Arial"/>
                <w:b/>
                <w:bCs/>
              </w:rPr>
            </w:pPr>
          </w:p>
          <w:p w14:paraId="6F605FA6" w14:textId="77777777" w:rsidR="002442B2" w:rsidRDefault="002442B2" w:rsidP="004C1FD9">
            <w:pPr>
              <w:jc w:val="both"/>
              <w:rPr>
                <w:rFonts w:ascii="Arial" w:hAnsi="Arial" w:cs="Arial"/>
              </w:rPr>
            </w:pPr>
            <w:r>
              <w:rPr>
                <w:rFonts w:ascii="Arial" w:hAnsi="Arial" w:cs="Arial"/>
              </w:rPr>
              <w:t xml:space="preserve">The UK </w:t>
            </w:r>
            <w:r w:rsidRPr="29F3C068">
              <w:rPr>
                <w:rFonts w:ascii="Arial" w:hAnsi="Arial" w:cs="Arial"/>
              </w:rPr>
              <w:t>support</w:t>
            </w:r>
            <w:r>
              <w:rPr>
                <w:rFonts w:ascii="Arial" w:hAnsi="Arial" w:cs="Arial"/>
              </w:rPr>
              <w:t>s o</w:t>
            </w:r>
            <w:r w:rsidRPr="29F3C068">
              <w:rPr>
                <w:rFonts w:ascii="Arial" w:hAnsi="Arial" w:cs="Arial"/>
              </w:rPr>
              <w:t>ption 1</w:t>
            </w:r>
            <w:r>
              <w:rPr>
                <w:rFonts w:ascii="Arial" w:hAnsi="Arial" w:cs="Arial"/>
              </w:rPr>
              <w:t>.</w:t>
            </w:r>
          </w:p>
          <w:p w14:paraId="5F425040" w14:textId="77777777" w:rsidR="002442B2" w:rsidRDefault="002442B2" w:rsidP="004C1FD9">
            <w:pPr>
              <w:jc w:val="both"/>
              <w:rPr>
                <w:rFonts w:ascii="Arial" w:hAnsi="Arial" w:cs="Arial"/>
              </w:rPr>
            </w:pPr>
          </w:p>
          <w:p w14:paraId="0E0D854A"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ter</w:t>
            </w:r>
            <w:proofErr w:type="spellEnd"/>
          </w:p>
          <w:p w14:paraId="37BF19C9" w14:textId="77777777" w:rsidR="002442B2" w:rsidRPr="0080047D" w:rsidRDefault="002442B2" w:rsidP="004C1FD9">
            <w:pPr>
              <w:jc w:val="both"/>
              <w:rPr>
                <w:rFonts w:ascii="Arial" w:hAnsi="Arial" w:cs="Arial"/>
                <w:b/>
                <w:bCs/>
              </w:rPr>
            </w:pPr>
          </w:p>
          <w:p w14:paraId="394D0CCF" w14:textId="77777777" w:rsidR="002442B2" w:rsidRDefault="002442B2" w:rsidP="004C1FD9">
            <w:pPr>
              <w:jc w:val="both"/>
              <w:rPr>
                <w:rFonts w:ascii="Arial" w:hAnsi="Arial" w:cs="Arial"/>
              </w:rPr>
            </w:pPr>
            <w:r>
              <w:rPr>
                <w:rFonts w:ascii="Arial" w:hAnsi="Arial" w:cs="Arial"/>
              </w:rPr>
              <w:t xml:space="preserve">The UK supports </w:t>
            </w:r>
            <w:r w:rsidRPr="29F3C068">
              <w:rPr>
                <w:rFonts w:ascii="Arial" w:hAnsi="Arial" w:cs="Arial"/>
              </w:rPr>
              <w:t>Option 1</w:t>
            </w:r>
            <w:r>
              <w:rPr>
                <w:rFonts w:ascii="Arial" w:hAnsi="Arial" w:cs="Arial"/>
              </w:rPr>
              <w:t xml:space="preserve">. It is prudent to </w:t>
            </w:r>
            <w:r w:rsidRPr="29F3C068">
              <w:rPr>
                <w:rFonts w:ascii="Arial" w:hAnsi="Arial" w:cs="Arial"/>
              </w:rPr>
              <w:t>account for the conditions before the conversion as well as after</w:t>
            </w:r>
            <w:r>
              <w:rPr>
                <w:rFonts w:ascii="Arial" w:hAnsi="Arial" w:cs="Arial"/>
              </w:rPr>
              <w:t xml:space="preserve"> to address cases where most of </w:t>
            </w:r>
            <w:r w:rsidRPr="29F3C068">
              <w:rPr>
                <w:rFonts w:ascii="Arial" w:hAnsi="Arial" w:cs="Arial"/>
              </w:rPr>
              <w:t>the calendar year was pre-conversion</w:t>
            </w:r>
            <w:r>
              <w:rPr>
                <w:rFonts w:ascii="Arial" w:hAnsi="Arial" w:cs="Arial"/>
              </w:rPr>
              <w:t>.</w:t>
            </w:r>
          </w:p>
          <w:p w14:paraId="5BF14467" w14:textId="77777777" w:rsidR="002442B2" w:rsidRPr="00791192" w:rsidRDefault="002442B2" w:rsidP="004C1FD9">
            <w:pPr>
              <w:jc w:val="both"/>
              <w:rPr>
                <w:rFonts w:ascii="Arial" w:hAnsi="Arial" w:cs="Arial"/>
                <w:lang w:eastAsia="ko-KR"/>
              </w:rPr>
            </w:pPr>
          </w:p>
          <w:p w14:paraId="51DA1023" w14:textId="322C1FCF"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w:t>
            </w:r>
            <w:bookmarkStart w:id="14" w:name="_Hlk91340925"/>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quater</w:t>
            </w:r>
            <w:bookmarkEnd w:id="14"/>
            <w:proofErr w:type="spellEnd"/>
          </w:p>
          <w:p w14:paraId="35A9FE0F" w14:textId="77777777" w:rsidR="002442B2" w:rsidRPr="0080047D" w:rsidRDefault="002442B2" w:rsidP="004C1FD9">
            <w:pPr>
              <w:jc w:val="both"/>
              <w:rPr>
                <w:rFonts w:ascii="Arial" w:hAnsi="Arial" w:cs="Arial"/>
                <w:b/>
                <w:bCs/>
              </w:rPr>
            </w:pPr>
          </w:p>
          <w:p w14:paraId="55845C24" w14:textId="77777777" w:rsidR="002442B2" w:rsidRPr="00791192" w:rsidRDefault="002442B2" w:rsidP="004C1FD9">
            <w:pPr>
              <w:jc w:val="both"/>
              <w:rPr>
                <w:rFonts w:ascii="Arial" w:hAnsi="Arial" w:cs="Arial"/>
              </w:rPr>
            </w:pPr>
            <w:r w:rsidRPr="00791192">
              <w:rPr>
                <w:rFonts w:ascii="Arial" w:hAnsi="Arial" w:cs="Arial"/>
              </w:rPr>
              <w:lastRenderedPageBreak/>
              <w:t>The UK supports Option 1 for simplicity and prudence: the reference/required CII should be determined and verified on the original DWT/GT value before conversion.</w:t>
            </w:r>
          </w:p>
          <w:p w14:paraId="51CFB0FC" w14:textId="77777777" w:rsidR="002442B2" w:rsidRPr="00791192" w:rsidRDefault="002442B2" w:rsidP="004C1FD9">
            <w:pPr>
              <w:jc w:val="both"/>
              <w:rPr>
                <w:rFonts w:ascii="Arial" w:hAnsi="Arial" w:cs="Arial"/>
              </w:rPr>
            </w:pPr>
            <w:r w:rsidRPr="00791192">
              <w:rPr>
                <w:rFonts w:ascii="Arial" w:hAnsi="Arial" w:cs="Arial"/>
              </w:rPr>
              <w:t>And:</w:t>
            </w:r>
          </w:p>
          <w:p w14:paraId="27C5A092" w14:textId="77777777" w:rsidR="002442B2" w:rsidRPr="00791192" w:rsidRDefault="002442B2" w:rsidP="004C1FD9">
            <w:pPr>
              <w:jc w:val="both"/>
              <w:rPr>
                <w:rFonts w:ascii="Arial" w:hAnsi="Arial" w:cs="Arial"/>
              </w:rPr>
            </w:pPr>
            <w:r w:rsidRPr="00791192">
              <w:rPr>
                <w:rFonts w:ascii="Arial" w:hAnsi="Arial" w:cs="Arial"/>
              </w:rPr>
              <w:t>the attained annual operational CII should be calculated and verified for the entire calendar year on the average DWT/GT value weighted on distance travelled before and after conversion.</w:t>
            </w:r>
          </w:p>
          <w:p w14:paraId="63ADBF87" w14:textId="77777777" w:rsidR="002442B2" w:rsidRPr="0080047D" w:rsidRDefault="002442B2" w:rsidP="004C1FD9">
            <w:pPr>
              <w:jc w:val="both"/>
              <w:rPr>
                <w:rFonts w:ascii="Arial" w:eastAsia="Malgun Gothic" w:hAnsi="Arial" w:cs="Arial"/>
                <w:lang w:eastAsia="ko-KR"/>
              </w:rPr>
            </w:pPr>
          </w:p>
          <w:p w14:paraId="1B998A9E"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bookmarkStart w:id="15" w:name="_Hlk91341610"/>
            <w:proofErr w:type="spellStart"/>
            <w:r w:rsidRPr="0080047D">
              <w:rPr>
                <w:rFonts w:ascii="Arial" w:eastAsiaTheme="minorEastAsia" w:hAnsi="Arial" w:cs="Arial"/>
                <w:b/>
                <w:bCs/>
                <w:u w:val="single"/>
                <w:lang w:eastAsia="zh-CN"/>
              </w:rPr>
              <w:t>quinquies</w:t>
            </w:r>
            <w:proofErr w:type="spellEnd"/>
          </w:p>
          <w:bookmarkEnd w:id="15"/>
          <w:p w14:paraId="6C678A71" w14:textId="77777777" w:rsidR="002442B2" w:rsidRPr="0080047D" w:rsidRDefault="002442B2" w:rsidP="004C1FD9">
            <w:pPr>
              <w:jc w:val="both"/>
              <w:rPr>
                <w:rFonts w:ascii="Arial" w:hAnsi="Arial" w:cs="Arial"/>
                <w:b/>
                <w:bCs/>
              </w:rPr>
            </w:pPr>
          </w:p>
          <w:p w14:paraId="5B36EFFC" w14:textId="77777777" w:rsidR="002442B2" w:rsidRDefault="002442B2" w:rsidP="004C1FD9">
            <w:pPr>
              <w:jc w:val="both"/>
              <w:rPr>
                <w:rFonts w:ascii="Arial" w:hAnsi="Arial" w:cs="Arial"/>
              </w:rPr>
            </w:pPr>
            <w:r>
              <w:rPr>
                <w:rFonts w:ascii="Arial" w:hAnsi="Arial" w:cs="Arial"/>
              </w:rPr>
              <w:t xml:space="preserve">The UK recommends restricting its application </w:t>
            </w:r>
            <w:r w:rsidRPr="29F3C068">
              <w:rPr>
                <w:rFonts w:ascii="Arial" w:hAnsi="Arial" w:cs="Arial"/>
              </w:rPr>
              <w:t xml:space="preserve">only </w:t>
            </w:r>
            <w:r>
              <w:rPr>
                <w:rFonts w:ascii="Arial" w:hAnsi="Arial" w:cs="Arial"/>
              </w:rPr>
              <w:t xml:space="preserve">to those ships converted for more than </w:t>
            </w:r>
            <w:r w:rsidRPr="29F3C068">
              <w:rPr>
                <w:rFonts w:ascii="Arial" w:hAnsi="Arial" w:cs="Arial"/>
              </w:rPr>
              <w:t xml:space="preserve">6 months </w:t>
            </w:r>
            <w:r>
              <w:rPr>
                <w:rFonts w:ascii="Arial" w:hAnsi="Arial" w:cs="Arial"/>
              </w:rPr>
              <w:t xml:space="preserve">of the </w:t>
            </w:r>
            <w:r w:rsidRPr="29F3C068">
              <w:rPr>
                <w:rFonts w:ascii="Arial" w:hAnsi="Arial" w:cs="Arial"/>
              </w:rPr>
              <w:t>reporting year.</w:t>
            </w:r>
            <w:r>
              <w:rPr>
                <w:rFonts w:ascii="Arial" w:hAnsi="Arial" w:cs="Arial"/>
              </w:rPr>
              <w:t xml:space="preserve"> Those ships of</w:t>
            </w:r>
            <w:r w:rsidRPr="29F3C068">
              <w:rPr>
                <w:rFonts w:ascii="Arial" w:hAnsi="Arial" w:cs="Arial"/>
              </w:rPr>
              <w:t xml:space="preserve"> less than 6 months </w:t>
            </w:r>
            <w:r>
              <w:rPr>
                <w:rFonts w:ascii="Arial" w:hAnsi="Arial" w:cs="Arial"/>
              </w:rPr>
              <w:t xml:space="preserve">should </w:t>
            </w:r>
            <w:r w:rsidRPr="29F3C068">
              <w:rPr>
                <w:rFonts w:ascii="Arial" w:hAnsi="Arial" w:cs="Arial"/>
              </w:rPr>
              <w:t xml:space="preserve">then use a similar approach to the above, </w:t>
            </w:r>
            <w:r>
              <w:rPr>
                <w:rFonts w:ascii="Arial" w:hAnsi="Arial" w:cs="Arial"/>
              </w:rPr>
              <w:t>i</w:t>
            </w:r>
            <w:r w:rsidRPr="29F3C068">
              <w:rPr>
                <w:rFonts w:ascii="Arial" w:hAnsi="Arial" w:cs="Arial"/>
              </w:rPr>
              <w:t>.e., averaging the DWT/GT on distance travelled before and after conversion.</w:t>
            </w:r>
          </w:p>
          <w:p w14:paraId="65A175C7" w14:textId="77777777" w:rsidR="002442B2" w:rsidRDefault="002442B2" w:rsidP="004C1FD9">
            <w:pPr>
              <w:jc w:val="both"/>
              <w:rPr>
                <w:rFonts w:ascii="Arial" w:hAnsi="Arial" w:cs="Arial"/>
              </w:rPr>
            </w:pPr>
          </w:p>
          <w:p w14:paraId="7E304E52"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1E39A9BC" w14:textId="77777777" w:rsidR="002442B2" w:rsidRPr="009D296F" w:rsidRDefault="002442B2" w:rsidP="004C1FD9">
            <w:pPr>
              <w:jc w:val="both"/>
              <w:rPr>
                <w:rFonts w:ascii="Arial" w:eastAsiaTheme="minorEastAsia" w:hAnsi="Arial" w:cs="Arial"/>
                <w:i/>
                <w:iCs/>
                <w:color w:val="0070C0"/>
                <w:lang w:val="en-GB" w:eastAsia="zh-CN"/>
              </w:rPr>
            </w:pPr>
            <w:r w:rsidRPr="009D296F">
              <w:rPr>
                <w:rFonts w:ascii="Arial" w:eastAsiaTheme="minorEastAsia" w:hAnsi="Arial" w:cs="Arial"/>
                <w:i/>
                <w:iCs/>
                <w:color w:val="0070C0"/>
                <w:lang w:val="en-GB" w:eastAsia="zh-CN"/>
              </w:rPr>
              <w:t xml:space="preserve">Paragraph 5.2 </w:t>
            </w:r>
            <w:proofErr w:type="spellStart"/>
            <w:r w:rsidRPr="009D296F">
              <w:rPr>
                <w:rFonts w:ascii="Arial" w:eastAsiaTheme="minorEastAsia" w:hAnsi="Arial" w:cs="Arial"/>
                <w:i/>
                <w:iCs/>
                <w:color w:val="0070C0"/>
                <w:lang w:val="en-GB" w:eastAsia="zh-CN"/>
              </w:rPr>
              <w:t>quinquies</w:t>
            </w:r>
            <w:proofErr w:type="spellEnd"/>
            <w:r>
              <w:rPr>
                <w:rFonts w:ascii="Arial" w:eastAsiaTheme="minorEastAsia" w:hAnsi="Arial" w:cs="Arial"/>
                <w:i/>
                <w:iCs/>
                <w:color w:val="0070C0"/>
                <w:lang w:val="en-GB" w:eastAsia="zh-CN"/>
              </w:rPr>
              <w:t xml:space="preserve"> intends to deal with a ship which has undergone a “major conversion” and then is consequently regarded as a newly constructed ship by the Administration, which means the performance before conversion would be irrelevant. More particularly, for a ship which changes its type, the calculation of weighted value of CII and determination of CII rating would be quite disputable. </w:t>
            </w:r>
          </w:p>
          <w:p w14:paraId="25315436" w14:textId="77777777" w:rsidR="002442B2" w:rsidRPr="00791192" w:rsidRDefault="002442B2" w:rsidP="004C1FD9">
            <w:pPr>
              <w:jc w:val="both"/>
              <w:rPr>
                <w:rFonts w:ascii="Arial" w:eastAsiaTheme="minorEastAsia" w:hAnsi="Arial" w:cs="Arial"/>
                <w:b/>
                <w:bCs/>
                <w:u w:val="single"/>
                <w:lang w:val="en-GB" w:eastAsia="zh-CN"/>
              </w:rPr>
            </w:pPr>
          </w:p>
          <w:p w14:paraId="707856F5" w14:textId="77777777" w:rsidR="002442B2" w:rsidRPr="00791192" w:rsidRDefault="002442B2" w:rsidP="004C1FD9">
            <w:pPr>
              <w:jc w:val="both"/>
              <w:rPr>
                <w:rFonts w:ascii="Arial" w:eastAsiaTheme="minorEastAsia" w:hAnsi="Arial" w:cs="Arial"/>
                <w:b/>
                <w:bCs/>
                <w:u w:val="single"/>
                <w:lang w:eastAsia="zh-CN"/>
              </w:rPr>
            </w:pPr>
            <w:r w:rsidRPr="00791192">
              <w:rPr>
                <w:rFonts w:ascii="Arial" w:eastAsiaTheme="minorEastAsia" w:hAnsi="Arial" w:cs="Arial"/>
                <w:b/>
                <w:bCs/>
                <w:u w:val="single"/>
                <w:lang w:eastAsia="zh-CN"/>
              </w:rPr>
              <w:t>Q3-</w:t>
            </w:r>
            <w:r w:rsidRPr="00791192">
              <w:rPr>
                <w:rFonts w:ascii="Arial" w:eastAsiaTheme="minorEastAsia" w:hAnsi="Arial" w:cs="Arial" w:hint="eastAsia"/>
                <w:b/>
                <w:bCs/>
                <w:u w:val="single"/>
                <w:lang w:eastAsia="zh-CN"/>
              </w:rPr>
              <w:t xml:space="preserve"> W</w:t>
            </w:r>
            <w:r w:rsidRPr="00791192">
              <w:rPr>
                <w:rFonts w:ascii="Arial" w:eastAsiaTheme="minorEastAsia" w:hAnsi="Arial" w:cs="Arial"/>
                <w:b/>
                <w:bCs/>
                <w:u w:val="single"/>
                <w:lang w:eastAsia="zh-CN"/>
              </w:rPr>
              <w:t>hether the determination of CII rating should be merged into current Section 5 or be specified in separate Section 5bis.</w:t>
            </w:r>
          </w:p>
          <w:p w14:paraId="53ACEFCF" w14:textId="77777777" w:rsidR="002442B2" w:rsidRDefault="002442B2" w:rsidP="004C1FD9">
            <w:pPr>
              <w:jc w:val="both"/>
              <w:rPr>
                <w:rFonts w:ascii="Arial" w:eastAsiaTheme="minorEastAsia" w:hAnsi="Arial" w:cs="Arial"/>
                <w:lang w:val="en-GB" w:eastAsia="zh-CN"/>
              </w:rPr>
            </w:pPr>
          </w:p>
          <w:p w14:paraId="2C78CD50" w14:textId="77777777" w:rsidR="002442B2" w:rsidRDefault="002442B2" w:rsidP="004C1FD9">
            <w:pPr>
              <w:jc w:val="both"/>
              <w:rPr>
                <w:rFonts w:ascii="Arial" w:eastAsiaTheme="minorEastAsia" w:hAnsi="Arial" w:cs="Arial"/>
                <w:lang w:val="en-GB" w:eastAsia="zh-CN"/>
              </w:rPr>
            </w:pPr>
            <w:r w:rsidRPr="00791192">
              <w:rPr>
                <w:rFonts w:ascii="Arial" w:eastAsiaTheme="minorEastAsia" w:hAnsi="Arial" w:cs="Arial"/>
                <w:lang w:val="en-GB" w:eastAsia="zh-CN"/>
              </w:rPr>
              <w:t xml:space="preserve">The UK does not have a strong </w:t>
            </w:r>
            <w:proofErr w:type="gramStart"/>
            <w:r w:rsidRPr="00791192">
              <w:rPr>
                <w:rFonts w:ascii="Arial" w:eastAsiaTheme="minorEastAsia" w:hAnsi="Arial" w:cs="Arial"/>
                <w:lang w:val="en-GB" w:eastAsia="zh-CN"/>
              </w:rPr>
              <w:t>preference, but</w:t>
            </w:r>
            <w:proofErr w:type="gramEnd"/>
            <w:r w:rsidRPr="00791192">
              <w:rPr>
                <w:rFonts w:ascii="Arial" w:eastAsiaTheme="minorEastAsia" w:hAnsi="Arial" w:cs="Arial"/>
                <w:lang w:val="en-GB" w:eastAsia="zh-CN"/>
              </w:rPr>
              <w:t xml:space="preserve"> would rather the entirety be kept in Section 5 for simplicity.</w:t>
            </w:r>
          </w:p>
          <w:p w14:paraId="31694C3B" w14:textId="77777777" w:rsidR="002442B2" w:rsidRPr="00791192" w:rsidRDefault="002442B2" w:rsidP="004C1FD9">
            <w:pPr>
              <w:jc w:val="both"/>
              <w:rPr>
                <w:rFonts w:ascii="Arial" w:eastAsiaTheme="minorEastAsia" w:hAnsi="Arial" w:cs="Arial"/>
                <w:lang w:val="en-GB" w:eastAsia="zh-CN"/>
              </w:rPr>
            </w:pPr>
          </w:p>
          <w:p w14:paraId="2F9E48EE" w14:textId="77777777" w:rsidR="002442B2" w:rsidRPr="00791192" w:rsidRDefault="002442B2" w:rsidP="004C1FD9">
            <w:pPr>
              <w:jc w:val="both"/>
              <w:rPr>
                <w:rFonts w:ascii="Arial" w:eastAsiaTheme="minorEastAsia" w:hAnsi="Arial" w:cs="Arial"/>
                <w:lang w:val="en-GB" w:eastAsia="zh-CN"/>
              </w:rPr>
            </w:pPr>
          </w:p>
          <w:p w14:paraId="66608F9A" w14:textId="1FB147EE" w:rsidR="002442B2" w:rsidRPr="0080047D" w:rsidRDefault="002442B2" w:rsidP="004C1FD9">
            <w:pPr>
              <w:jc w:val="both"/>
              <w:rPr>
                <w:rFonts w:ascii="Arial" w:hAnsi="Arial" w:cs="Arial"/>
                <w:b/>
                <w:bCs/>
              </w:rPr>
            </w:pPr>
            <w:r w:rsidRPr="0080047D">
              <w:rPr>
                <w:rFonts w:ascii="Arial" w:hAnsi="Arial" w:cs="Arial"/>
                <w:b/>
                <w:bCs/>
              </w:rPr>
              <w:t>&lt;United States&gt;</w:t>
            </w:r>
          </w:p>
          <w:p w14:paraId="2171E92E" w14:textId="77777777" w:rsidR="002442B2" w:rsidRPr="0080047D" w:rsidRDefault="002442B2" w:rsidP="004C1FD9">
            <w:pPr>
              <w:jc w:val="both"/>
              <w:rPr>
                <w:rFonts w:ascii="Arial" w:hAnsi="Arial" w:cs="Arial"/>
                <w:b/>
                <w:bCs/>
              </w:rPr>
            </w:pPr>
          </w:p>
          <w:p w14:paraId="2A0B4235"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0CF7C373" w14:textId="77777777" w:rsidR="002442B2" w:rsidRPr="0080047D" w:rsidRDefault="002442B2" w:rsidP="004C1FD9">
            <w:pPr>
              <w:jc w:val="both"/>
              <w:rPr>
                <w:rFonts w:ascii="Arial" w:hAnsi="Arial" w:cs="Arial"/>
                <w:b/>
                <w:bCs/>
              </w:rPr>
            </w:pPr>
          </w:p>
          <w:p w14:paraId="1811BE3D" w14:textId="77777777" w:rsidR="002442B2" w:rsidRPr="0080047D" w:rsidRDefault="002442B2" w:rsidP="004C1FD9">
            <w:pPr>
              <w:jc w:val="both"/>
              <w:rPr>
                <w:rFonts w:ascii="Arial" w:hAnsi="Arial" w:cs="Arial"/>
              </w:rPr>
            </w:pPr>
            <w:r w:rsidRPr="0080047D">
              <w:rPr>
                <w:rFonts w:ascii="Arial" w:hAnsi="Arial" w:cs="Arial"/>
              </w:rPr>
              <w:t xml:space="preserve">The United States supports option 1. </w:t>
            </w:r>
          </w:p>
          <w:p w14:paraId="7BBBEB1F" w14:textId="77777777" w:rsidR="002442B2" w:rsidRDefault="002442B2" w:rsidP="004C1FD9">
            <w:pPr>
              <w:jc w:val="both"/>
              <w:rPr>
                <w:rFonts w:ascii="Arial" w:eastAsiaTheme="minorEastAsia" w:hAnsi="Arial" w:cs="Arial"/>
                <w:lang w:val="en-GB" w:eastAsia="zh-CN"/>
              </w:rPr>
            </w:pPr>
          </w:p>
          <w:p w14:paraId="7337F09B" w14:textId="77777777" w:rsidR="002442B2" w:rsidRDefault="002442B2" w:rsidP="004C1FD9">
            <w:pPr>
              <w:jc w:val="both"/>
              <w:rPr>
                <w:rFonts w:ascii="Arial" w:eastAsiaTheme="minorEastAsia" w:hAnsi="Arial" w:cs="Arial"/>
                <w:lang w:val="en-GB" w:eastAsia="zh-CN"/>
              </w:rPr>
            </w:pPr>
          </w:p>
          <w:p w14:paraId="44165D53" w14:textId="77777777" w:rsidR="002442B2" w:rsidRPr="008D0576" w:rsidRDefault="002442B2" w:rsidP="004C1FD9">
            <w:pPr>
              <w:jc w:val="both"/>
              <w:rPr>
                <w:rFonts w:ascii="Arial" w:eastAsiaTheme="minorEastAsia" w:hAnsi="Arial" w:cs="Arial"/>
                <w:b/>
                <w:bCs/>
                <w:u w:val="single"/>
                <w:lang w:eastAsia="zh-CN"/>
              </w:rPr>
            </w:pPr>
            <w:r>
              <w:rPr>
                <w:rFonts w:ascii="Arial" w:eastAsiaTheme="minorEastAsia" w:hAnsi="Arial" w:cs="Arial"/>
                <w:b/>
                <w:bCs/>
                <w:u w:val="single"/>
                <w:lang w:eastAsia="zh-CN"/>
              </w:rPr>
              <w:t>Q2-</w:t>
            </w:r>
            <w:r w:rsidRPr="008D0576">
              <w:rPr>
                <w:rFonts w:ascii="Arial" w:eastAsiaTheme="minorEastAsia" w:hAnsi="Arial" w:cs="Arial" w:hint="eastAsia"/>
                <w:b/>
                <w:bCs/>
                <w:u w:val="single"/>
                <w:lang w:eastAsia="zh-CN"/>
              </w:rPr>
              <w:t>G</w:t>
            </w:r>
            <w:r w:rsidRPr="008D0576">
              <w:rPr>
                <w:rFonts w:ascii="Arial" w:eastAsiaTheme="minorEastAsia" w:hAnsi="Arial" w:cs="Arial"/>
                <w:b/>
                <w:bCs/>
                <w:u w:val="single"/>
                <w:lang w:eastAsia="zh-CN"/>
              </w:rPr>
              <w:t xml:space="preserve">eneral comments on the Scenarios addressed in 5.2 </w:t>
            </w:r>
            <w:proofErr w:type="spellStart"/>
            <w:r w:rsidRPr="008D0576">
              <w:rPr>
                <w:rFonts w:ascii="Arial" w:eastAsiaTheme="minorEastAsia" w:hAnsi="Arial" w:cs="Arial"/>
                <w:b/>
                <w:bCs/>
                <w:u w:val="single"/>
                <w:lang w:eastAsia="zh-CN"/>
              </w:rPr>
              <w:t>ter</w:t>
            </w:r>
            <w:proofErr w:type="spellEnd"/>
            <w:r w:rsidRPr="008D0576">
              <w:rPr>
                <w:rFonts w:ascii="Arial" w:eastAsiaTheme="minorEastAsia" w:hAnsi="Arial" w:cs="Arial"/>
                <w:b/>
                <w:bCs/>
                <w:u w:val="single"/>
                <w:lang w:eastAsia="zh-CN"/>
              </w:rPr>
              <w:t xml:space="preserve"> to 5.2 </w:t>
            </w:r>
            <w:proofErr w:type="spellStart"/>
            <w:r w:rsidRPr="008D0576">
              <w:rPr>
                <w:rFonts w:ascii="Arial" w:eastAsiaTheme="minorEastAsia" w:hAnsi="Arial" w:cs="Arial"/>
                <w:b/>
                <w:bCs/>
                <w:u w:val="single"/>
                <w:lang w:eastAsia="zh-CN"/>
              </w:rPr>
              <w:t>quinquies</w:t>
            </w:r>
            <w:proofErr w:type="spellEnd"/>
          </w:p>
          <w:p w14:paraId="29070C1A" w14:textId="77777777" w:rsidR="002442B2" w:rsidRDefault="002442B2" w:rsidP="004C1FD9">
            <w:pPr>
              <w:jc w:val="both"/>
              <w:rPr>
                <w:rFonts w:ascii="Arial" w:hAnsi="Arial" w:cs="Arial"/>
                <w:i/>
                <w:iCs/>
              </w:rPr>
            </w:pPr>
          </w:p>
          <w:p w14:paraId="0E67F7D9" w14:textId="77777777" w:rsidR="002442B2" w:rsidRDefault="002442B2" w:rsidP="004C1FD9">
            <w:pPr>
              <w:jc w:val="both"/>
              <w:rPr>
                <w:rFonts w:ascii="Arial" w:hAnsi="Arial" w:cs="Arial"/>
              </w:rPr>
            </w:pPr>
            <w:r>
              <w:rPr>
                <w:rFonts w:ascii="Arial" w:hAnsi="Arial" w:cs="Arial"/>
              </w:rPr>
              <w:t>The United States supports the weighted approach on this issue.</w:t>
            </w:r>
          </w:p>
          <w:p w14:paraId="459BEE5D" w14:textId="77777777" w:rsidR="002442B2" w:rsidRPr="008D0576" w:rsidRDefault="002442B2" w:rsidP="004C1FD9">
            <w:pPr>
              <w:jc w:val="both"/>
              <w:rPr>
                <w:rFonts w:ascii="Arial" w:eastAsiaTheme="minorEastAsia" w:hAnsi="Arial" w:cs="Arial"/>
                <w:lang w:val="en-GB" w:eastAsia="zh-CN"/>
              </w:rPr>
            </w:pPr>
          </w:p>
          <w:p w14:paraId="0A1437E9"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ter</w:t>
            </w:r>
            <w:proofErr w:type="spellEnd"/>
          </w:p>
          <w:p w14:paraId="44B19C1E" w14:textId="77777777" w:rsidR="002442B2" w:rsidRPr="0080047D" w:rsidRDefault="002442B2" w:rsidP="004C1FD9">
            <w:pPr>
              <w:jc w:val="both"/>
              <w:rPr>
                <w:rFonts w:ascii="Arial" w:hAnsi="Arial" w:cs="Arial"/>
                <w:b/>
                <w:bCs/>
              </w:rPr>
            </w:pPr>
          </w:p>
          <w:p w14:paraId="6CBF06C2" w14:textId="77777777" w:rsidR="002442B2" w:rsidRPr="0080047D" w:rsidRDefault="002442B2" w:rsidP="004C1FD9">
            <w:pPr>
              <w:jc w:val="both"/>
              <w:rPr>
                <w:rFonts w:ascii="Arial" w:hAnsi="Arial" w:cs="Arial"/>
              </w:rPr>
            </w:pPr>
            <w:r w:rsidRPr="0080047D">
              <w:rPr>
                <w:rFonts w:ascii="Arial" w:hAnsi="Arial" w:cs="Arial"/>
              </w:rPr>
              <w:t>The United States supports option 1.</w:t>
            </w:r>
          </w:p>
          <w:p w14:paraId="777334D6" w14:textId="77777777" w:rsidR="002442B2" w:rsidRPr="0080047D" w:rsidRDefault="002442B2" w:rsidP="004C1FD9">
            <w:pPr>
              <w:jc w:val="both"/>
              <w:rPr>
                <w:rFonts w:ascii="Arial" w:hAnsi="Arial" w:cs="Arial"/>
                <w:lang w:eastAsia="ko-KR"/>
              </w:rPr>
            </w:pPr>
          </w:p>
          <w:p w14:paraId="19BEF965"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quater</w:t>
            </w:r>
            <w:proofErr w:type="spellEnd"/>
          </w:p>
          <w:p w14:paraId="4E7250B6" w14:textId="77777777" w:rsidR="002442B2" w:rsidRPr="0080047D" w:rsidRDefault="002442B2" w:rsidP="004C1FD9">
            <w:pPr>
              <w:jc w:val="both"/>
              <w:rPr>
                <w:rFonts w:ascii="Arial" w:hAnsi="Arial" w:cs="Arial"/>
                <w:b/>
                <w:bCs/>
              </w:rPr>
            </w:pPr>
          </w:p>
          <w:p w14:paraId="128F38BA" w14:textId="77777777" w:rsidR="002442B2" w:rsidRPr="0080047D" w:rsidRDefault="002442B2" w:rsidP="004C1FD9">
            <w:pPr>
              <w:jc w:val="both"/>
              <w:rPr>
                <w:rFonts w:ascii="Arial" w:eastAsia="宋体" w:hAnsi="Arial" w:cs="Arial"/>
                <w:lang w:eastAsia="zh-CN"/>
              </w:rPr>
            </w:pPr>
            <w:r w:rsidRPr="0080047D">
              <w:rPr>
                <w:rFonts w:ascii="Arial" w:hAnsi="Arial" w:cs="Arial"/>
              </w:rPr>
              <w:lastRenderedPageBreak/>
              <w:t xml:space="preserve">The United States supports the weighted approach on this issue and therefore option 2 and option 1 respectively. </w:t>
            </w:r>
          </w:p>
          <w:p w14:paraId="1B7FEC8C" w14:textId="77777777" w:rsidR="002442B2" w:rsidRPr="0080047D" w:rsidRDefault="002442B2" w:rsidP="004C1FD9">
            <w:pPr>
              <w:jc w:val="both"/>
              <w:rPr>
                <w:rFonts w:ascii="Arial" w:eastAsia="Malgun Gothic" w:hAnsi="Arial" w:cs="Arial"/>
                <w:lang w:eastAsia="ko-KR"/>
              </w:rPr>
            </w:pPr>
          </w:p>
          <w:p w14:paraId="15A27A73"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quinquies</w:t>
            </w:r>
            <w:proofErr w:type="spellEnd"/>
          </w:p>
          <w:p w14:paraId="15403B1D" w14:textId="77777777" w:rsidR="002442B2" w:rsidRPr="0080047D" w:rsidRDefault="002442B2" w:rsidP="004C1FD9">
            <w:pPr>
              <w:jc w:val="both"/>
              <w:rPr>
                <w:rFonts w:ascii="Arial" w:hAnsi="Arial" w:cs="Arial"/>
                <w:b/>
                <w:bCs/>
              </w:rPr>
            </w:pPr>
          </w:p>
          <w:p w14:paraId="5C2876E3" w14:textId="77777777" w:rsidR="002442B2" w:rsidRPr="0080047D" w:rsidRDefault="002442B2" w:rsidP="004C1FD9">
            <w:pPr>
              <w:jc w:val="both"/>
              <w:rPr>
                <w:rFonts w:ascii="Arial" w:hAnsi="Arial" w:cs="Arial"/>
                <w:lang w:val="en-GB" w:eastAsia="zh-CN"/>
              </w:rPr>
            </w:pPr>
            <w:r w:rsidRPr="0080047D">
              <w:rPr>
                <w:rFonts w:ascii="Arial" w:hAnsi="Arial" w:cs="Arial"/>
              </w:rPr>
              <w:t>The United States supports this way forward.</w:t>
            </w:r>
          </w:p>
          <w:p w14:paraId="1765DAE1" w14:textId="77777777" w:rsidR="002442B2" w:rsidRPr="0080047D" w:rsidRDefault="002442B2" w:rsidP="004C1FD9">
            <w:pPr>
              <w:jc w:val="both"/>
              <w:rPr>
                <w:rFonts w:ascii="Arial" w:hAnsi="Arial" w:cs="Arial"/>
                <w:lang w:val="en-GB" w:eastAsia="zh-CN"/>
              </w:rPr>
            </w:pPr>
          </w:p>
          <w:p w14:paraId="398A993E"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1525BF82" w14:textId="77777777" w:rsidR="002442B2" w:rsidRPr="0080047D" w:rsidRDefault="002442B2" w:rsidP="004C1FD9">
            <w:pPr>
              <w:jc w:val="both"/>
              <w:rPr>
                <w:rFonts w:ascii="Arial" w:hAnsi="Arial" w:cs="Arial"/>
                <w:b/>
                <w:bCs/>
              </w:rPr>
            </w:pPr>
          </w:p>
          <w:p w14:paraId="6430ABDA" w14:textId="77777777" w:rsidR="002442B2" w:rsidRPr="0080047D" w:rsidRDefault="002442B2" w:rsidP="004C1FD9">
            <w:pPr>
              <w:jc w:val="both"/>
              <w:rPr>
                <w:rFonts w:ascii="Arial" w:hAnsi="Arial" w:cs="Arial"/>
                <w:lang w:val="en-GB" w:eastAsia="zh-CN"/>
              </w:rPr>
            </w:pPr>
            <w:r w:rsidRPr="0080047D">
              <w:rPr>
                <w:rFonts w:ascii="Arial" w:hAnsi="Arial" w:cs="Arial"/>
              </w:rPr>
              <w:t>The United States supports that the “determination of CII rating” be specified in a separate Section 5bis.</w:t>
            </w:r>
          </w:p>
          <w:p w14:paraId="3A3DAAEE" w14:textId="77777777" w:rsidR="002442B2" w:rsidRPr="0080047D" w:rsidRDefault="002442B2" w:rsidP="004C1FD9">
            <w:pPr>
              <w:jc w:val="both"/>
              <w:rPr>
                <w:rFonts w:ascii="Arial" w:hAnsi="Arial" w:cs="Arial"/>
                <w:lang w:val="en-GB" w:eastAsia="zh-CN"/>
              </w:rPr>
            </w:pPr>
          </w:p>
          <w:p w14:paraId="6AD3330B" w14:textId="77777777" w:rsidR="002442B2" w:rsidRPr="0080047D" w:rsidRDefault="002442B2" w:rsidP="004C1FD9">
            <w:pPr>
              <w:jc w:val="both"/>
              <w:rPr>
                <w:rFonts w:ascii="Arial" w:hAnsi="Arial" w:cs="Arial"/>
                <w:lang w:val="en-GB" w:eastAsia="zh-CN"/>
              </w:rPr>
            </w:pPr>
          </w:p>
          <w:p w14:paraId="435A0AE2" w14:textId="77777777" w:rsidR="002442B2" w:rsidRPr="0080047D" w:rsidRDefault="002442B2" w:rsidP="004C1FD9">
            <w:pPr>
              <w:jc w:val="both"/>
              <w:rPr>
                <w:rFonts w:ascii="Arial" w:hAnsi="Arial" w:cs="Arial"/>
                <w:b/>
                <w:bCs/>
              </w:rPr>
            </w:pPr>
            <w:r w:rsidRPr="0080047D">
              <w:rPr>
                <w:rFonts w:ascii="Arial" w:hAnsi="Arial" w:cs="Arial"/>
                <w:b/>
                <w:bCs/>
              </w:rPr>
              <w:t>&lt;EC&gt;</w:t>
            </w:r>
          </w:p>
          <w:p w14:paraId="70604A81" w14:textId="77777777" w:rsidR="002442B2" w:rsidRPr="0080047D" w:rsidRDefault="002442B2" w:rsidP="004C1FD9">
            <w:pPr>
              <w:jc w:val="both"/>
              <w:rPr>
                <w:rFonts w:ascii="Arial" w:hAnsi="Arial" w:cs="Arial"/>
                <w:b/>
                <w:bCs/>
              </w:rPr>
            </w:pPr>
          </w:p>
          <w:p w14:paraId="39171EDD"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4707E29F" w14:textId="77777777" w:rsidR="002442B2" w:rsidRPr="0080047D" w:rsidRDefault="002442B2" w:rsidP="004C1FD9">
            <w:pPr>
              <w:jc w:val="both"/>
              <w:rPr>
                <w:rFonts w:ascii="Arial" w:hAnsi="Arial" w:cs="Arial"/>
                <w:b/>
                <w:bCs/>
              </w:rPr>
            </w:pPr>
          </w:p>
          <w:p w14:paraId="148DBB8A" w14:textId="77777777" w:rsidR="002442B2" w:rsidRPr="0080047D" w:rsidRDefault="002442B2" w:rsidP="004C1FD9">
            <w:pPr>
              <w:jc w:val="both"/>
              <w:rPr>
                <w:rFonts w:ascii="Arial" w:hAnsi="Arial" w:cs="Arial"/>
              </w:rPr>
            </w:pPr>
            <w:r w:rsidRPr="0080047D">
              <w:rPr>
                <w:rFonts w:ascii="Arial" w:hAnsi="Arial" w:cs="Arial"/>
              </w:rPr>
              <w:t>We would recommend Option 1</w:t>
            </w:r>
            <w:r>
              <w:rPr>
                <w:rFonts w:ascii="Arial" w:hAnsi="Arial" w:cs="Arial"/>
              </w:rPr>
              <w:t>.</w:t>
            </w:r>
            <w:r w:rsidRPr="0080047D">
              <w:rPr>
                <w:rFonts w:ascii="Arial" w:hAnsi="Arial" w:cs="Arial"/>
              </w:rPr>
              <w:t xml:space="preserve"> </w:t>
            </w:r>
          </w:p>
          <w:p w14:paraId="1C606571" w14:textId="77777777" w:rsidR="002442B2" w:rsidRPr="0080047D" w:rsidRDefault="002442B2" w:rsidP="004C1FD9">
            <w:pPr>
              <w:jc w:val="both"/>
              <w:rPr>
                <w:rFonts w:ascii="Arial" w:hAnsi="Arial" w:cs="Arial"/>
                <w:lang w:val="en-GB" w:eastAsia="zh-CN"/>
              </w:rPr>
            </w:pPr>
          </w:p>
          <w:p w14:paraId="39205E64" w14:textId="77777777" w:rsidR="002442B2" w:rsidRDefault="002442B2" w:rsidP="004C1FD9">
            <w:pPr>
              <w:jc w:val="both"/>
              <w:rPr>
                <w:rFonts w:ascii="Arial" w:hAnsi="Arial" w:cs="Arial"/>
                <w:b/>
                <w:bCs/>
                <w:u w:val="single"/>
              </w:rPr>
            </w:pPr>
            <w:r w:rsidRPr="00F849A1">
              <w:rPr>
                <w:rFonts w:ascii="Arial" w:eastAsiaTheme="minorEastAsia" w:hAnsi="Arial" w:cs="Arial" w:hint="eastAsia"/>
                <w:b/>
                <w:bCs/>
                <w:u w:val="single"/>
                <w:lang w:eastAsia="zh-CN"/>
              </w:rPr>
              <w:t>Q</w:t>
            </w:r>
            <w:r w:rsidRPr="00F849A1">
              <w:rPr>
                <w:rFonts w:ascii="Arial" w:eastAsiaTheme="minorEastAsia" w:hAnsi="Arial" w:cs="Arial"/>
                <w:b/>
                <w:bCs/>
                <w:u w:val="single"/>
                <w:lang w:eastAsia="zh-CN"/>
              </w:rPr>
              <w:t>2-</w:t>
            </w:r>
            <w:r w:rsidRPr="00F849A1">
              <w:rPr>
                <w:rFonts w:ascii="Arial" w:eastAsiaTheme="minorEastAsia" w:hAnsi="Arial" w:cs="Arial" w:hint="eastAsia"/>
                <w:b/>
                <w:bCs/>
                <w:u w:val="single"/>
                <w:lang w:eastAsia="zh-CN"/>
              </w:rPr>
              <w:t xml:space="preserve"> G</w:t>
            </w:r>
            <w:r w:rsidRPr="00F849A1">
              <w:rPr>
                <w:rFonts w:ascii="Arial" w:eastAsiaTheme="minorEastAsia" w:hAnsi="Arial" w:cs="Arial"/>
                <w:b/>
                <w:bCs/>
                <w:u w:val="single"/>
                <w:lang w:eastAsia="zh-CN"/>
              </w:rPr>
              <w:t xml:space="preserve">eneral comments on the Scenarios addressed in 5.2 </w:t>
            </w:r>
            <w:proofErr w:type="spellStart"/>
            <w:r w:rsidRPr="00F849A1">
              <w:rPr>
                <w:rFonts w:ascii="Arial" w:eastAsiaTheme="minorEastAsia" w:hAnsi="Arial" w:cs="Arial"/>
                <w:b/>
                <w:bCs/>
                <w:u w:val="single"/>
                <w:lang w:eastAsia="zh-CN"/>
              </w:rPr>
              <w:t>ter</w:t>
            </w:r>
            <w:proofErr w:type="spellEnd"/>
            <w:r w:rsidRPr="00F849A1">
              <w:rPr>
                <w:rFonts w:ascii="Arial" w:eastAsiaTheme="minorEastAsia" w:hAnsi="Arial" w:cs="Arial"/>
                <w:b/>
                <w:bCs/>
                <w:u w:val="single"/>
                <w:lang w:eastAsia="zh-CN"/>
              </w:rPr>
              <w:t xml:space="preserve"> to 5.2 </w:t>
            </w:r>
            <w:proofErr w:type="spellStart"/>
            <w:r w:rsidRPr="00F849A1">
              <w:rPr>
                <w:rFonts w:ascii="Arial" w:hAnsi="Arial" w:cs="Arial"/>
                <w:b/>
                <w:bCs/>
                <w:u w:val="single"/>
              </w:rPr>
              <w:t>quinquies</w:t>
            </w:r>
            <w:proofErr w:type="spellEnd"/>
          </w:p>
          <w:p w14:paraId="29D200F7" w14:textId="77777777" w:rsidR="002442B2" w:rsidRDefault="002442B2" w:rsidP="004C1FD9">
            <w:pPr>
              <w:jc w:val="both"/>
              <w:rPr>
                <w:rFonts w:ascii="Arial" w:hAnsi="Arial" w:cs="Arial"/>
                <w:b/>
                <w:bCs/>
                <w:u w:val="single"/>
              </w:rPr>
            </w:pPr>
          </w:p>
          <w:p w14:paraId="787BC703" w14:textId="77777777" w:rsidR="002442B2" w:rsidRPr="00F849A1" w:rsidRDefault="002442B2" w:rsidP="004C1FD9">
            <w:pPr>
              <w:jc w:val="both"/>
              <w:rPr>
                <w:rFonts w:ascii="Arial" w:hAnsi="Arial" w:cs="Arial"/>
              </w:rPr>
            </w:pPr>
            <w:r w:rsidRPr="00F849A1">
              <w:rPr>
                <w:rFonts w:ascii="Arial" w:hAnsi="Arial" w:cs="Arial"/>
              </w:rPr>
              <w:t>We agree with the proposed way forward to incentivize any conversion/modification, which could improve ships’ operational performance.</w:t>
            </w:r>
          </w:p>
          <w:p w14:paraId="3F8EC2A3" w14:textId="77777777" w:rsidR="002442B2" w:rsidRDefault="002442B2" w:rsidP="004C1FD9">
            <w:pPr>
              <w:jc w:val="both"/>
              <w:rPr>
                <w:rFonts w:ascii="Arial" w:eastAsiaTheme="minorEastAsia" w:hAnsi="Arial" w:cs="Arial"/>
                <w:b/>
                <w:bCs/>
                <w:u w:val="single"/>
                <w:lang w:eastAsia="zh-CN"/>
              </w:rPr>
            </w:pPr>
          </w:p>
          <w:p w14:paraId="62CDCD7D"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ter</w:t>
            </w:r>
            <w:proofErr w:type="spellEnd"/>
          </w:p>
          <w:p w14:paraId="0C51324B" w14:textId="77777777" w:rsidR="002442B2" w:rsidRPr="0080047D" w:rsidRDefault="002442B2" w:rsidP="004C1FD9">
            <w:pPr>
              <w:jc w:val="both"/>
              <w:rPr>
                <w:rFonts w:ascii="Arial" w:hAnsi="Arial" w:cs="Arial"/>
                <w:b/>
                <w:bCs/>
              </w:rPr>
            </w:pPr>
          </w:p>
          <w:p w14:paraId="220320B8" w14:textId="77777777" w:rsidR="002442B2" w:rsidRPr="0080047D" w:rsidRDefault="002442B2" w:rsidP="004C1FD9">
            <w:pPr>
              <w:jc w:val="both"/>
              <w:rPr>
                <w:rFonts w:ascii="Arial" w:hAnsi="Arial" w:cs="Arial"/>
              </w:rPr>
            </w:pPr>
            <w:r w:rsidRPr="0080047D">
              <w:rPr>
                <w:rFonts w:ascii="Arial" w:hAnsi="Arial" w:cs="Arial"/>
              </w:rPr>
              <w:t>Option 1</w:t>
            </w:r>
            <w:r>
              <w:rPr>
                <w:rFonts w:ascii="Arial" w:hAnsi="Arial" w:cs="Arial"/>
              </w:rPr>
              <w:t>.</w:t>
            </w:r>
          </w:p>
          <w:p w14:paraId="6D0AF288" w14:textId="77777777" w:rsidR="002442B2" w:rsidRPr="0080047D" w:rsidRDefault="002442B2" w:rsidP="004C1FD9">
            <w:pPr>
              <w:jc w:val="both"/>
              <w:rPr>
                <w:rFonts w:ascii="Arial" w:hAnsi="Arial" w:cs="Arial"/>
                <w:lang w:eastAsia="ko-KR"/>
              </w:rPr>
            </w:pPr>
          </w:p>
          <w:p w14:paraId="58073461"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quater</w:t>
            </w:r>
            <w:proofErr w:type="spellEnd"/>
          </w:p>
          <w:p w14:paraId="27715983" w14:textId="77777777" w:rsidR="002442B2" w:rsidRPr="0080047D" w:rsidRDefault="002442B2" w:rsidP="004C1FD9">
            <w:pPr>
              <w:jc w:val="both"/>
              <w:rPr>
                <w:rFonts w:ascii="Arial" w:hAnsi="Arial" w:cs="Arial"/>
                <w:b/>
                <w:bCs/>
              </w:rPr>
            </w:pPr>
          </w:p>
          <w:p w14:paraId="4283BC20" w14:textId="77777777" w:rsidR="002442B2" w:rsidRPr="0080047D" w:rsidRDefault="002442B2" w:rsidP="004C1FD9">
            <w:pPr>
              <w:jc w:val="both"/>
              <w:rPr>
                <w:rFonts w:ascii="Arial" w:eastAsia="宋体" w:hAnsi="Arial" w:cs="Arial"/>
                <w:lang w:eastAsia="zh-CN"/>
              </w:rPr>
            </w:pPr>
            <w:r w:rsidRPr="0080047D">
              <w:rPr>
                <w:rFonts w:ascii="Arial" w:hAnsi="Arial" w:cs="Arial"/>
              </w:rPr>
              <w:t>Option 1</w:t>
            </w:r>
            <w:r>
              <w:rPr>
                <w:rFonts w:ascii="Arial" w:hAnsi="Arial" w:cs="Arial"/>
              </w:rPr>
              <w:t>.</w:t>
            </w:r>
          </w:p>
          <w:p w14:paraId="52D4E0AE" w14:textId="77777777" w:rsidR="002442B2" w:rsidRPr="0080047D" w:rsidRDefault="002442B2" w:rsidP="004C1FD9">
            <w:pPr>
              <w:jc w:val="both"/>
              <w:rPr>
                <w:rFonts w:ascii="Arial" w:hAnsi="Arial" w:cs="Arial"/>
                <w:lang w:val="en-GB" w:eastAsia="zh-CN"/>
              </w:rPr>
            </w:pPr>
          </w:p>
          <w:p w14:paraId="4BBC50DF"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Q4</w:t>
            </w:r>
          </w:p>
          <w:p w14:paraId="127756CD" w14:textId="77777777" w:rsidR="002442B2" w:rsidRPr="0080047D" w:rsidRDefault="002442B2" w:rsidP="004C1FD9">
            <w:pPr>
              <w:jc w:val="both"/>
              <w:rPr>
                <w:rFonts w:ascii="Arial" w:hAnsi="Arial" w:cs="Arial"/>
                <w:b/>
                <w:bCs/>
              </w:rPr>
            </w:pPr>
          </w:p>
          <w:p w14:paraId="0749BD82" w14:textId="77777777" w:rsidR="002442B2" w:rsidRPr="0080047D" w:rsidRDefault="002442B2" w:rsidP="004C1FD9">
            <w:pPr>
              <w:jc w:val="both"/>
              <w:rPr>
                <w:rFonts w:ascii="Arial" w:hAnsi="Arial" w:cs="Arial"/>
                <w:lang w:val="en-GB" w:eastAsia="zh-CN"/>
              </w:rPr>
            </w:pPr>
            <w:r w:rsidRPr="0080047D">
              <w:rPr>
                <w:rFonts w:ascii="Arial" w:hAnsi="Arial" w:cs="Arial"/>
              </w:rPr>
              <w:t>We support the proposed amendments</w:t>
            </w:r>
          </w:p>
          <w:p w14:paraId="32F7DF32" w14:textId="77777777" w:rsidR="002442B2" w:rsidRPr="0080047D" w:rsidRDefault="002442B2" w:rsidP="004C1FD9">
            <w:pPr>
              <w:jc w:val="both"/>
              <w:rPr>
                <w:rFonts w:ascii="Arial" w:hAnsi="Arial" w:cs="Arial"/>
                <w:lang w:val="en-GB" w:eastAsia="zh-CN"/>
              </w:rPr>
            </w:pPr>
          </w:p>
          <w:p w14:paraId="6A3A5921" w14:textId="77777777" w:rsidR="002442B2" w:rsidRPr="0080047D" w:rsidRDefault="002442B2" w:rsidP="004C1FD9">
            <w:pPr>
              <w:jc w:val="both"/>
              <w:rPr>
                <w:rFonts w:ascii="Arial" w:hAnsi="Arial" w:cs="Arial"/>
                <w:lang w:val="en-GB" w:eastAsia="zh-CN"/>
              </w:rPr>
            </w:pPr>
          </w:p>
          <w:p w14:paraId="5B7A2A44" w14:textId="77777777" w:rsidR="002442B2" w:rsidRPr="0080047D" w:rsidRDefault="002442B2" w:rsidP="004C1FD9">
            <w:pPr>
              <w:jc w:val="both"/>
              <w:rPr>
                <w:rFonts w:ascii="Arial" w:hAnsi="Arial" w:cs="Arial"/>
                <w:b/>
                <w:bCs/>
              </w:rPr>
            </w:pPr>
            <w:r w:rsidRPr="0080047D">
              <w:rPr>
                <w:rFonts w:ascii="Arial" w:hAnsi="Arial" w:cs="Arial"/>
                <w:b/>
                <w:bCs/>
              </w:rPr>
              <w:t>&lt;CSC</w:t>
            </w:r>
            <w:r>
              <w:rPr>
                <w:rFonts w:ascii="Arial" w:hAnsi="Arial" w:cs="Arial"/>
                <w:b/>
                <w:bCs/>
              </w:rPr>
              <w:t xml:space="preserve"> and Pacific Environment</w:t>
            </w:r>
            <w:r w:rsidRPr="0080047D">
              <w:rPr>
                <w:rFonts w:ascii="Arial" w:hAnsi="Arial" w:cs="Arial"/>
                <w:b/>
                <w:bCs/>
              </w:rPr>
              <w:t>&gt;</w:t>
            </w:r>
          </w:p>
          <w:p w14:paraId="78B46664" w14:textId="77777777" w:rsidR="002442B2" w:rsidRPr="0080047D" w:rsidRDefault="002442B2" w:rsidP="004C1FD9">
            <w:pPr>
              <w:jc w:val="both"/>
              <w:rPr>
                <w:rFonts w:ascii="Arial" w:hAnsi="Arial" w:cs="Arial"/>
                <w:b/>
                <w:bCs/>
              </w:rPr>
            </w:pPr>
          </w:p>
          <w:p w14:paraId="3BC8F58D"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2780F95E" w14:textId="77777777" w:rsidR="002442B2" w:rsidRPr="0080047D" w:rsidRDefault="002442B2" w:rsidP="004C1FD9">
            <w:pPr>
              <w:jc w:val="both"/>
              <w:rPr>
                <w:rFonts w:ascii="Arial" w:hAnsi="Arial" w:cs="Arial"/>
                <w:b/>
                <w:bCs/>
              </w:rPr>
            </w:pPr>
          </w:p>
          <w:p w14:paraId="19EB4825" w14:textId="77777777" w:rsidR="002442B2" w:rsidRPr="0080047D" w:rsidRDefault="002442B2" w:rsidP="004C1FD9">
            <w:pPr>
              <w:jc w:val="both"/>
              <w:rPr>
                <w:rFonts w:ascii="Arial" w:hAnsi="Arial" w:cs="Arial"/>
              </w:rPr>
            </w:pPr>
            <w:r w:rsidRPr="0080047D">
              <w:rPr>
                <w:rFonts w:ascii="Arial" w:hAnsi="Arial" w:cs="Arial"/>
              </w:rPr>
              <w:t>We prefer Option 2, but it should be weighted on fuel consumption, not distance travelled, as follows:</w:t>
            </w:r>
          </w:p>
          <w:p w14:paraId="723B615F" w14:textId="77777777" w:rsidR="002442B2" w:rsidRPr="0080047D" w:rsidRDefault="002442B2" w:rsidP="004C1FD9">
            <w:pPr>
              <w:jc w:val="both"/>
              <w:rPr>
                <w:rFonts w:ascii="Arial" w:hAnsi="Arial" w:cs="Arial"/>
              </w:rPr>
            </w:pPr>
          </w:p>
          <w:p w14:paraId="6B13609C" w14:textId="77777777" w:rsidR="002442B2" w:rsidRDefault="002442B2" w:rsidP="004C1FD9">
            <w:pPr>
              <w:jc w:val="both"/>
              <w:rPr>
                <w:rFonts w:ascii="Arial" w:hAnsi="Arial" w:cs="Arial"/>
              </w:rPr>
            </w:pPr>
            <w:r w:rsidRPr="0080047D">
              <w:rPr>
                <w:rFonts w:ascii="Arial" w:hAnsi="Arial" w:cs="Arial"/>
              </w:rPr>
              <w:lastRenderedPageBreak/>
              <w:t>5.2bis – Option 2</w:t>
            </w:r>
            <w:r w:rsidRPr="0080047D">
              <w:rPr>
                <w:rFonts w:ascii="Arial" w:hAnsi="Arial" w:cs="Arial"/>
              </w:rPr>
              <w:tab/>
            </w:r>
            <w:r w:rsidRPr="0080047D">
              <w:rPr>
                <w:rFonts w:ascii="Arial" w:hAnsi="Arial" w:cs="Arial"/>
              </w:rPr>
              <w:tab/>
              <w:t xml:space="preserve">In case of a ship with multiple </w:t>
            </w:r>
            <w:proofErr w:type="spellStart"/>
            <w:r w:rsidRPr="0080047D">
              <w:rPr>
                <w:rFonts w:ascii="Arial" w:hAnsi="Arial" w:cs="Arial"/>
              </w:rPr>
              <w:t>loadline</w:t>
            </w:r>
            <w:proofErr w:type="spellEnd"/>
            <w:r w:rsidRPr="0080047D">
              <w:rPr>
                <w:rFonts w:ascii="Arial" w:hAnsi="Arial" w:cs="Arial"/>
              </w:rPr>
              <w:t xml:space="preserve"> certificates, the weighted average deadweight value should be used when calculating the attained annual operational CII and the CII reference value. The average deadweight value should be weighted on the </w:t>
            </w:r>
            <w:r w:rsidRPr="0080047D">
              <w:rPr>
                <w:rFonts w:ascii="Arial" w:hAnsi="Arial" w:cs="Arial"/>
                <w:strike/>
                <w:highlight w:val="lightGray"/>
              </w:rPr>
              <w:t>distance travelled</w:t>
            </w:r>
            <w:r w:rsidRPr="0080047D">
              <w:rPr>
                <w:rFonts w:ascii="Arial" w:hAnsi="Arial" w:cs="Arial"/>
                <w:highlight w:val="lightGray"/>
              </w:rPr>
              <w:t xml:space="preserve"> </w:t>
            </w:r>
            <w:r w:rsidRPr="0080047D">
              <w:rPr>
                <w:rFonts w:ascii="Arial" w:hAnsi="Arial" w:cs="Arial"/>
                <w:highlight w:val="lightGray"/>
                <w:u w:val="single"/>
              </w:rPr>
              <w:t>fuel consumed</w:t>
            </w:r>
            <w:r w:rsidRPr="0080047D">
              <w:rPr>
                <w:rFonts w:ascii="Arial" w:hAnsi="Arial" w:cs="Arial"/>
                <w:u w:val="single"/>
              </w:rPr>
              <w:t xml:space="preserve"> </w:t>
            </w:r>
            <w:r w:rsidRPr="0080047D">
              <w:rPr>
                <w:rFonts w:ascii="Arial" w:hAnsi="Arial" w:cs="Arial"/>
              </w:rPr>
              <w:t xml:space="preserve">corresponding to each in-use </w:t>
            </w:r>
            <w:proofErr w:type="spellStart"/>
            <w:r w:rsidRPr="0080047D">
              <w:rPr>
                <w:rFonts w:ascii="Arial" w:hAnsi="Arial" w:cs="Arial"/>
              </w:rPr>
              <w:t>loadline</w:t>
            </w:r>
            <w:proofErr w:type="spellEnd"/>
            <w:r w:rsidRPr="0080047D">
              <w:rPr>
                <w:rFonts w:ascii="Arial" w:hAnsi="Arial" w:cs="Arial"/>
              </w:rPr>
              <w:t xml:space="preserve"> certificate.</w:t>
            </w:r>
          </w:p>
          <w:p w14:paraId="616E3E7A" w14:textId="77777777" w:rsidR="002442B2" w:rsidRDefault="002442B2" w:rsidP="004C1FD9">
            <w:pPr>
              <w:jc w:val="both"/>
              <w:rPr>
                <w:rFonts w:ascii="Arial" w:hAnsi="Arial" w:cs="Arial"/>
              </w:rPr>
            </w:pPr>
          </w:p>
          <w:p w14:paraId="5D5FA742" w14:textId="77777777" w:rsidR="002442B2"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sidRPr="00F849A1">
              <w:rPr>
                <w:rFonts w:ascii="Arial" w:eastAsiaTheme="minorEastAsia" w:hAnsi="Arial" w:cs="Arial"/>
                <w:b/>
                <w:bCs/>
                <w:u w:val="single"/>
                <w:lang w:eastAsia="zh-CN"/>
              </w:rPr>
              <w:t>2-</w:t>
            </w:r>
            <w:r w:rsidRPr="00F849A1">
              <w:rPr>
                <w:u w:val="single"/>
              </w:rPr>
              <w:t xml:space="preserve"> </w:t>
            </w:r>
            <w:r w:rsidRPr="00F849A1">
              <w:rPr>
                <w:rFonts w:ascii="Arial" w:eastAsiaTheme="minorEastAsia" w:hAnsi="Arial" w:cs="Arial"/>
                <w:b/>
                <w:bCs/>
                <w:u w:val="single"/>
                <w:lang w:eastAsia="zh-CN"/>
              </w:rPr>
              <w:t xml:space="preserve">General comments on the Scenarios addressed in 5.2 </w:t>
            </w:r>
            <w:proofErr w:type="spellStart"/>
            <w:r w:rsidRPr="00F849A1">
              <w:rPr>
                <w:rFonts w:ascii="Arial" w:eastAsiaTheme="minorEastAsia" w:hAnsi="Arial" w:cs="Arial"/>
                <w:b/>
                <w:bCs/>
                <w:u w:val="single"/>
                <w:lang w:eastAsia="zh-CN"/>
              </w:rPr>
              <w:t>ter</w:t>
            </w:r>
            <w:proofErr w:type="spellEnd"/>
            <w:r w:rsidRPr="00F849A1">
              <w:rPr>
                <w:rFonts w:ascii="Arial" w:eastAsiaTheme="minorEastAsia" w:hAnsi="Arial" w:cs="Arial"/>
                <w:b/>
                <w:bCs/>
                <w:u w:val="single"/>
                <w:lang w:eastAsia="zh-CN"/>
              </w:rPr>
              <w:t xml:space="preserve"> to 5.2 </w:t>
            </w:r>
            <w:proofErr w:type="spellStart"/>
            <w:r w:rsidRPr="00F849A1">
              <w:rPr>
                <w:rFonts w:ascii="Arial" w:eastAsiaTheme="minorEastAsia" w:hAnsi="Arial" w:cs="Arial"/>
                <w:b/>
                <w:bCs/>
                <w:u w:val="single"/>
                <w:lang w:eastAsia="zh-CN"/>
              </w:rPr>
              <w:t>quinquies</w:t>
            </w:r>
            <w:proofErr w:type="spellEnd"/>
            <w:r w:rsidRPr="00F849A1">
              <w:rPr>
                <w:rFonts w:ascii="Arial" w:eastAsiaTheme="minorEastAsia" w:hAnsi="Arial" w:cs="Arial"/>
                <w:b/>
                <w:bCs/>
                <w:u w:val="single"/>
                <w:lang w:eastAsia="zh-CN"/>
              </w:rPr>
              <w:tab/>
            </w:r>
          </w:p>
          <w:p w14:paraId="39A0801E" w14:textId="77777777" w:rsidR="002442B2" w:rsidRDefault="002442B2" w:rsidP="004C1FD9">
            <w:pPr>
              <w:jc w:val="both"/>
              <w:rPr>
                <w:rFonts w:ascii="Arial" w:eastAsiaTheme="minorEastAsia" w:hAnsi="Arial" w:cs="Arial"/>
                <w:b/>
                <w:bCs/>
                <w:u w:val="single"/>
                <w:lang w:eastAsia="zh-CN"/>
              </w:rPr>
            </w:pPr>
          </w:p>
          <w:p w14:paraId="5D5FE360" w14:textId="77777777" w:rsidR="002442B2" w:rsidRPr="00F849A1" w:rsidRDefault="002442B2" w:rsidP="004C1FD9">
            <w:pPr>
              <w:jc w:val="both"/>
              <w:rPr>
                <w:rFonts w:ascii="Arial" w:hAnsi="Arial" w:cs="Arial"/>
              </w:rPr>
            </w:pPr>
            <w:r w:rsidRPr="00F849A1">
              <w:rPr>
                <w:rFonts w:ascii="Arial" w:hAnsi="Arial" w:cs="Arial"/>
              </w:rPr>
              <w:t xml:space="preserve">If the ship permanently changes its cargo/passenger capacity, then its DWT or GT will change. The reference and required CII are a function of DWT or GT, depending on the ship type. 5.2ter suggests that </w:t>
            </w:r>
            <w:proofErr w:type="gramStart"/>
            <w:r w:rsidRPr="00F849A1">
              <w:rPr>
                <w:rFonts w:ascii="Arial" w:hAnsi="Arial" w:cs="Arial"/>
              </w:rPr>
              <w:t>a the</w:t>
            </w:r>
            <w:proofErr w:type="gramEnd"/>
            <w:r w:rsidRPr="00F849A1">
              <w:rPr>
                <w:rFonts w:ascii="Arial" w:hAnsi="Arial" w:cs="Arial"/>
              </w:rPr>
              <w:t xml:space="preserve"> reference and required CII for a ship that permanently increases its cargo/passenger carrying capacity during the year should be based on its original DWT/GT. We disagree. We are of the view that the reference CII, required CII, and attained CII should all be calculated based on a weighted average of fuel consumption (not distance travelled) before and after conversion. </w:t>
            </w:r>
          </w:p>
          <w:p w14:paraId="42A2C9F8" w14:textId="77777777" w:rsidR="002442B2" w:rsidRPr="00F849A1" w:rsidRDefault="002442B2" w:rsidP="004C1FD9">
            <w:pPr>
              <w:jc w:val="both"/>
              <w:rPr>
                <w:rFonts w:ascii="Arial" w:hAnsi="Arial" w:cs="Arial"/>
              </w:rPr>
            </w:pPr>
          </w:p>
          <w:p w14:paraId="7A2AFEBD" w14:textId="77777777" w:rsidR="002442B2" w:rsidRPr="00F849A1" w:rsidRDefault="002442B2" w:rsidP="004C1FD9">
            <w:pPr>
              <w:jc w:val="both"/>
              <w:rPr>
                <w:rFonts w:ascii="Arial" w:hAnsi="Arial" w:cs="Arial"/>
              </w:rPr>
            </w:pPr>
            <w:r w:rsidRPr="00F849A1">
              <w:rPr>
                <w:rFonts w:ascii="Arial" w:hAnsi="Arial" w:cs="Arial"/>
              </w:rPr>
              <w:t xml:space="preserve">This is because a ship’s reference and required CII is a function of its capacity and changing its capacity should also change the reference and required CII. Otherwise, the attained CII could not be used to accurately assign the ship’s carbon intensity rating. </w:t>
            </w:r>
          </w:p>
          <w:p w14:paraId="5E7B9C15" w14:textId="77777777" w:rsidR="002442B2" w:rsidRPr="00F849A1" w:rsidRDefault="002442B2" w:rsidP="004C1FD9">
            <w:pPr>
              <w:jc w:val="both"/>
              <w:rPr>
                <w:rFonts w:ascii="Arial" w:hAnsi="Arial" w:cs="Arial"/>
              </w:rPr>
            </w:pPr>
          </w:p>
          <w:p w14:paraId="471FC28C" w14:textId="77777777" w:rsidR="002442B2" w:rsidRPr="0080047D" w:rsidRDefault="002442B2" w:rsidP="004C1FD9">
            <w:pPr>
              <w:jc w:val="both"/>
              <w:rPr>
                <w:rFonts w:ascii="Arial" w:hAnsi="Arial" w:cs="Arial"/>
              </w:rPr>
            </w:pPr>
            <w:r w:rsidRPr="00F849A1">
              <w:rPr>
                <w:rFonts w:ascii="Arial" w:hAnsi="Arial" w:cs="Arial"/>
              </w:rPr>
              <w:t>We propose a simpler approach in the “other options” row below, which we invite the group to consider instead of 5.2ter and 5.2quater. If this is not agreeable, we provide proposed amendments to 5.2ter and 5.2quater below.</w:t>
            </w:r>
          </w:p>
          <w:p w14:paraId="2877446F" w14:textId="77777777" w:rsidR="002442B2" w:rsidRPr="0080047D" w:rsidRDefault="002442B2" w:rsidP="004C1FD9">
            <w:pPr>
              <w:jc w:val="both"/>
              <w:rPr>
                <w:rFonts w:ascii="Arial" w:hAnsi="Arial" w:cs="Arial"/>
                <w:lang w:val="en-GB" w:eastAsia="zh-CN"/>
              </w:rPr>
            </w:pPr>
          </w:p>
          <w:p w14:paraId="02892C6C"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ter</w:t>
            </w:r>
            <w:proofErr w:type="spellEnd"/>
          </w:p>
          <w:p w14:paraId="6379D365" w14:textId="77777777" w:rsidR="002442B2" w:rsidRPr="0080047D" w:rsidRDefault="002442B2" w:rsidP="004C1FD9">
            <w:pPr>
              <w:jc w:val="both"/>
              <w:rPr>
                <w:rFonts w:ascii="Arial" w:hAnsi="Arial" w:cs="Arial"/>
                <w:b/>
                <w:bCs/>
              </w:rPr>
            </w:pPr>
          </w:p>
          <w:p w14:paraId="53AFB152" w14:textId="77777777" w:rsidR="002442B2" w:rsidRPr="0080047D" w:rsidRDefault="002442B2" w:rsidP="004C1FD9">
            <w:pPr>
              <w:jc w:val="both"/>
              <w:rPr>
                <w:rFonts w:ascii="Arial" w:hAnsi="Arial" w:cs="Arial"/>
              </w:rPr>
            </w:pPr>
            <w:r w:rsidRPr="0080047D">
              <w:rPr>
                <w:rFonts w:ascii="Arial" w:hAnsi="Arial" w:cs="Arial"/>
              </w:rPr>
              <w:t xml:space="preserve">Option </w:t>
            </w:r>
            <w:proofErr w:type="gramStart"/>
            <w:r w:rsidRPr="0080047D">
              <w:rPr>
                <w:rFonts w:ascii="Arial" w:hAnsi="Arial" w:cs="Arial"/>
              </w:rPr>
              <w:t>1, but</w:t>
            </w:r>
            <w:proofErr w:type="gramEnd"/>
            <w:r w:rsidRPr="0080047D">
              <w:rPr>
                <w:rFonts w:ascii="Arial" w:hAnsi="Arial" w:cs="Arial"/>
              </w:rPr>
              <w:t xml:space="preserve"> delete the word “average” and weight it based on fuel consumed before and after conversion, not distance travelled. This should also apply to the ship’s reference and required CII. We would therefore suggest revising 5.2ter as follows:</w:t>
            </w:r>
          </w:p>
          <w:p w14:paraId="1632694A" w14:textId="77777777" w:rsidR="002442B2" w:rsidRPr="0080047D" w:rsidRDefault="002442B2" w:rsidP="004C1FD9">
            <w:pPr>
              <w:jc w:val="both"/>
              <w:rPr>
                <w:rFonts w:ascii="Arial" w:hAnsi="Arial" w:cs="Arial"/>
              </w:rPr>
            </w:pPr>
          </w:p>
          <w:p w14:paraId="26FDEED6" w14:textId="77777777" w:rsidR="002442B2" w:rsidRPr="0080047D" w:rsidRDefault="002442B2" w:rsidP="004C1FD9">
            <w:pPr>
              <w:jc w:val="both"/>
              <w:rPr>
                <w:rFonts w:ascii="Arial" w:hAnsi="Arial" w:cs="Arial"/>
              </w:rPr>
            </w:pPr>
            <w:r w:rsidRPr="0080047D">
              <w:rPr>
                <w:rFonts w:ascii="Arial" w:hAnsi="Arial" w:cs="Arial"/>
              </w:rPr>
              <w:t>5.2ter</w:t>
            </w:r>
            <w:r w:rsidRPr="0080047D">
              <w:rPr>
                <w:rFonts w:ascii="Arial" w:hAnsi="Arial" w:cs="Arial"/>
              </w:rPr>
              <w:tab/>
              <w:t xml:space="preserve"> </w:t>
            </w:r>
            <w:r w:rsidRPr="0080047D">
              <w:rPr>
                <w:rFonts w:ascii="Arial" w:hAnsi="Arial" w:cs="Arial"/>
              </w:rPr>
              <w:tab/>
              <w:t>For a ship which permanently increase</w:t>
            </w:r>
            <w:r w:rsidRPr="0080047D">
              <w:rPr>
                <w:rFonts w:ascii="Arial" w:hAnsi="Arial" w:cs="Arial"/>
                <w:u w:val="single"/>
              </w:rPr>
              <w:t>s</w:t>
            </w:r>
            <w:r w:rsidRPr="0080047D">
              <w:rPr>
                <w:rFonts w:ascii="Arial" w:hAnsi="Arial" w:cs="Arial"/>
              </w:rPr>
              <w:t xml:space="preserve"> its cargo/passenger carrying capacity during the year</w:t>
            </w:r>
            <w:r w:rsidRPr="0080047D">
              <w:rPr>
                <w:rFonts w:ascii="Arial" w:hAnsi="Arial" w:cs="Arial"/>
                <w:strike/>
              </w:rPr>
              <w:t>, where the conversion is in nature a method to improve the ship’s operational carbon intensity performance as explicitly specified in its operational carbon intensity implementation plan or corrective action plan,</w:t>
            </w:r>
            <w:r w:rsidRPr="0080047D">
              <w:rPr>
                <w:rFonts w:ascii="Arial" w:hAnsi="Arial" w:cs="Arial"/>
              </w:rPr>
              <w:t xml:space="preserve"> the reference/required CII value </w:t>
            </w:r>
            <w:r w:rsidRPr="0080047D">
              <w:rPr>
                <w:rFonts w:ascii="Arial" w:hAnsi="Arial" w:cs="Arial"/>
                <w:strike/>
              </w:rPr>
              <w:t>should be determined and verified on the original DWT/GT value before conversion while</w:t>
            </w:r>
            <w:r w:rsidRPr="0080047D">
              <w:rPr>
                <w:rFonts w:ascii="Arial" w:hAnsi="Arial" w:cs="Arial"/>
              </w:rPr>
              <w:t xml:space="preserve"> </w:t>
            </w:r>
            <w:r w:rsidRPr="0080047D">
              <w:rPr>
                <w:rFonts w:ascii="Arial" w:hAnsi="Arial" w:cs="Arial"/>
                <w:u w:val="single"/>
              </w:rPr>
              <w:t xml:space="preserve">and </w:t>
            </w:r>
            <w:r w:rsidRPr="0080047D">
              <w:rPr>
                <w:rFonts w:ascii="Arial" w:hAnsi="Arial" w:cs="Arial"/>
              </w:rPr>
              <w:t xml:space="preserve">the attained annual operational CII should be calculated and verified for the entire calendar year </w:t>
            </w:r>
            <w:r w:rsidRPr="0080047D">
              <w:rPr>
                <w:rFonts w:ascii="Arial" w:hAnsi="Arial" w:cs="Arial"/>
                <w:u w:val="single"/>
              </w:rPr>
              <w:t>based</w:t>
            </w:r>
            <w:r w:rsidRPr="0080047D">
              <w:rPr>
                <w:rFonts w:ascii="Arial" w:hAnsi="Arial" w:cs="Arial"/>
              </w:rPr>
              <w:t xml:space="preserve"> on the </w:t>
            </w:r>
            <w:r w:rsidRPr="0080047D">
              <w:rPr>
                <w:rFonts w:ascii="Arial" w:hAnsi="Arial" w:cs="Arial"/>
                <w:strike/>
              </w:rPr>
              <w:t>average</w:t>
            </w:r>
            <w:r w:rsidRPr="0080047D">
              <w:rPr>
                <w:rFonts w:ascii="Arial" w:hAnsi="Arial" w:cs="Arial"/>
              </w:rPr>
              <w:t xml:space="preserve"> DWT/GT value weighted on </w:t>
            </w:r>
            <w:r w:rsidRPr="0080047D">
              <w:rPr>
                <w:rFonts w:ascii="Arial" w:hAnsi="Arial" w:cs="Arial"/>
                <w:strike/>
              </w:rPr>
              <w:t>distance travelled</w:t>
            </w:r>
            <w:r w:rsidRPr="0080047D">
              <w:rPr>
                <w:rFonts w:ascii="Arial" w:hAnsi="Arial" w:cs="Arial"/>
              </w:rPr>
              <w:t xml:space="preserve"> </w:t>
            </w:r>
            <w:r w:rsidRPr="0080047D">
              <w:rPr>
                <w:rFonts w:ascii="Arial" w:hAnsi="Arial" w:cs="Arial"/>
                <w:u w:val="single"/>
              </w:rPr>
              <w:t>fuel consumed</w:t>
            </w:r>
            <w:r w:rsidRPr="0080047D">
              <w:rPr>
                <w:rFonts w:ascii="Arial" w:hAnsi="Arial" w:cs="Arial"/>
              </w:rPr>
              <w:t xml:space="preserve"> before and after the conversion.</w:t>
            </w:r>
          </w:p>
          <w:p w14:paraId="76C04EFF" w14:textId="77777777" w:rsidR="002442B2" w:rsidRPr="0080047D" w:rsidRDefault="002442B2" w:rsidP="004C1FD9">
            <w:pPr>
              <w:jc w:val="both"/>
              <w:rPr>
                <w:rFonts w:ascii="Arial" w:hAnsi="Arial" w:cs="Arial"/>
                <w:lang w:eastAsia="ko-KR"/>
              </w:rPr>
            </w:pPr>
          </w:p>
          <w:p w14:paraId="4AA382E0"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quater</w:t>
            </w:r>
            <w:proofErr w:type="spellEnd"/>
          </w:p>
          <w:p w14:paraId="7DE09720" w14:textId="77777777" w:rsidR="002442B2" w:rsidRPr="0080047D" w:rsidRDefault="002442B2" w:rsidP="004C1FD9">
            <w:pPr>
              <w:jc w:val="both"/>
              <w:rPr>
                <w:rFonts w:ascii="Arial" w:hAnsi="Arial" w:cs="Arial"/>
                <w:b/>
                <w:bCs/>
              </w:rPr>
            </w:pPr>
          </w:p>
          <w:p w14:paraId="2C1298F8" w14:textId="77777777" w:rsidR="002442B2" w:rsidRPr="0080047D" w:rsidRDefault="002442B2" w:rsidP="004C1FD9">
            <w:pPr>
              <w:jc w:val="both"/>
              <w:rPr>
                <w:rFonts w:ascii="Arial" w:hAnsi="Arial" w:cs="Arial"/>
              </w:rPr>
            </w:pPr>
            <w:proofErr w:type="gramStart"/>
            <w:r w:rsidRPr="0080047D">
              <w:rPr>
                <w:rFonts w:ascii="Arial" w:hAnsi="Arial" w:cs="Arial"/>
              </w:rPr>
              <w:t>Similar to</w:t>
            </w:r>
            <w:proofErr w:type="gramEnd"/>
            <w:r w:rsidRPr="0080047D">
              <w:rPr>
                <w:rFonts w:ascii="Arial" w:hAnsi="Arial" w:cs="Arial"/>
              </w:rPr>
              <w:t xml:space="preserve"> our comment on 5.2ter, the paragraph would read as follows:</w:t>
            </w:r>
          </w:p>
          <w:p w14:paraId="60831CC3" w14:textId="77777777" w:rsidR="002442B2" w:rsidRPr="0080047D" w:rsidRDefault="002442B2" w:rsidP="004C1FD9">
            <w:pPr>
              <w:jc w:val="both"/>
              <w:rPr>
                <w:rFonts w:ascii="Arial" w:hAnsi="Arial" w:cs="Arial"/>
              </w:rPr>
            </w:pPr>
          </w:p>
          <w:p w14:paraId="20F3474C" w14:textId="77777777" w:rsidR="002442B2" w:rsidRPr="00A5530F" w:rsidRDefault="002442B2" w:rsidP="004C1FD9">
            <w:pPr>
              <w:jc w:val="both"/>
              <w:rPr>
                <w:rFonts w:ascii="Arial" w:hAnsi="Arial" w:cs="Arial"/>
              </w:rPr>
            </w:pPr>
            <w:r w:rsidRPr="00A5530F">
              <w:rPr>
                <w:rFonts w:ascii="Arial" w:hAnsi="Arial" w:cs="Arial"/>
              </w:rPr>
              <w:t xml:space="preserve">5.2quater   </w:t>
            </w:r>
            <w:proofErr w:type="gramStart"/>
            <w:r w:rsidRPr="00A5530F">
              <w:rPr>
                <w:rFonts w:ascii="Arial" w:hAnsi="Arial" w:cs="Arial"/>
              </w:rPr>
              <w:t>For</w:t>
            </w:r>
            <w:proofErr w:type="gramEnd"/>
            <w:r w:rsidRPr="00A5530F">
              <w:rPr>
                <w:rFonts w:ascii="Arial" w:hAnsi="Arial" w:cs="Arial"/>
              </w:rPr>
              <w:t xml:space="preserve"> a ship which permanently changes its deadweight/gross tonnage during the year but has its cargo/passenger carrying capacity unchanged or reduced, </w:t>
            </w:r>
            <w:r w:rsidRPr="00A5530F">
              <w:rPr>
                <w:rFonts w:ascii="Arial" w:hAnsi="Arial" w:cs="Arial"/>
                <w:strike/>
              </w:rPr>
              <w:t xml:space="preserve">where the conversion is in nature the result of a method to improve the ship’s operational carbon </w:t>
            </w:r>
            <w:r w:rsidRPr="00A5530F">
              <w:rPr>
                <w:rFonts w:ascii="Arial" w:hAnsi="Arial" w:cs="Arial"/>
                <w:strike/>
              </w:rPr>
              <w:lastRenderedPageBreak/>
              <w:t>intensity performance as explicitly specified in its operational carbon intensity implementation plan or corrective action plan,</w:t>
            </w:r>
            <w:r w:rsidRPr="00A5530F">
              <w:rPr>
                <w:rFonts w:ascii="Arial" w:hAnsi="Arial" w:cs="Arial"/>
              </w:rPr>
              <w:t xml:space="preserve"> the reference/required CII value should be determined and verified</w:t>
            </w:r>
          </w:p>
          <w:p w14:paraId="3002FC03" w14:textId="77777777" w:rsidR="002442B2" w:rsidRPr="00A5530F" w:rsidRDefault="002442B2" w:rsidP="004C1FD9">
            <w:pPr>
              <w:jc w:val="both"/>
              <w:rPr>
                <w:rFonts w:ascii="Arial" w:hAnsi="Arial" w:cs="Arial"/>
              </w:rPr>
            </w:pPr>
            <w:r w:rsidRPr="00A5530F">
              <w:rPr>
                <w:rFonts w:ascii="Arial" w:hAnsi="Arial" w:cs="Arial"/>
                <w:u w:val="single"/>
              </w:rPr>
              <w:t xml:space="preserve">based </w:t>
            </w:r>
            <w:r w:rsidRPr="00A5530F">
              <w:rPr>
                <w:rFonts w:ascii="Arial" w:hAnsi="Arial" w:cs="Arial"/>
              </w:rPr>
              <w:t xml:space="preserve">[revised Option 2] on the average DWT/GT value weighted on </w:t>
            </w:r>
            <w:r w:rsidRPr="00A5530F">
              <w:rPr>
                <w:rFonts w:ascii="Arial" w:hAnsi="Arial" w:cs="Arial"/>
                <w:strike/>
              </w:rPr>
              <w:t>distance travelled</w:t>
            </w:r>
            <w:r w:rsidRPr="00A5530F">
              <w:rPr>
                <w:rFonts w:ascii="Arial" w:hAnsi="Arial" w:cs="Arial"/>
              </w:rPr>
              <w:t xml:space="preserve"> </w:t>
            </w:r>
            <w:r w:rsidRPr="00A5530F">
              <w:rPr>
                <w:rFonts w:ascii="Arial" w:hAnsi="Arial" w:cs="Arial"/>
                <w:u w:val="single"/>
              </w:rPr>
              <w:t>fuel consumed</w:t>
            </w:r>
            <w:r w:rsidRPr="00A5530F">
              <w:rPr>
                <w:rFonts w:ascii="Arial" w:hAnsi="Arial" w:cs="Arial"/>
              </w:rPr>
              <w:t xml:space="preserve"> before and after conversion while the attained annual operational CII should be calculated and verified for the entire calendar year [revised Option 1] </w:t>
            </w:r>
            <w:r w:rsidRPr="00A5530F">
              <w:rPr>
                <w:rFonts w:ascii="Arial" w:hAnsi="Arial" w:cs="Arial"/>
                <w:u w:val="single"/>
              </w:rPr>
              <w:t xml:space="preserve">based </w:t>
            </w:r>
            <w:r w:rsidRPr="00A5530F">
              <w:rPr>
                <w:rFonts w:ascii="Arial" w:hAnsi="Arial" w:cs="Arial"/>
              </w:rPr>
              <w:t xml:space="preserve">on the </w:t>
            </w:r>
            <w:r w:rsidRPr="00A5530F">
              <w:rPr>
                <w:rFonts w:ascii="Arial" w:hAnsi="Arial" w:cs="Arial"/>
                <w:strike/>
              </w:rPr>
              <w:t>average</w:t>
            </w:r>
            <w:r w:rsidRPr="00A5530F">
              <w:rPr>
                <w:rFonts w:ascii="Arial" w:hAnsi="Arial" w:cs="Arial"/>
              </w:rPr>
              <w:t xml:space="preserve"> DWT/GT value weighted on </w:t>
            </w:r>
            <w:r w:rsidRPr="00A5530F">
              <w:rPr>
                <w:rFonts w:ascii="Arial" w:hAnsi="Arial" w:cs="Arial"/>
                <w:strike/>
              </w:rPr>
              <w:t>distance travelled</w:t>
            </w:r>
            <w:r w:rsidRPr="00A5530F">
              <w:rPr>
                <w:rFonts w:ascii="Arial" w:hAnsi="Arial" w:cs="Arial"/>
              </w:rPr>
              <w:t xml:space="preserve"> </w:t>
            </w:r>
            <w:r w:rsidRPr="00A5530F">
              <w:rPr>
                <w:rFonts w:ascii="Arial" w:hAnsi="Arial" w:cs="Arial"/>
                <w:u w:val="single"/>
              </w:rPr>
              <w:t>fuel consumed</w:t>
            </w:r>
            <w:r w:rsidRPr="00A5530F">
              <w:rPr>
                <w:rFonts w:ascii="Arial" w:hAnsi="Arial" w:cs="Arial"/>
              </w:rPr>
              <w:t xml:space="preserve"> before and after conversion.</w:t>
            </w:r>
          </w:p>
          <w:p w14:paraId="7D8ACAEA" w14:textId="77777777" w:rsidR="002442B2" w:rsidRPr="0080047D" w:rsidRDefault="002442B2" w:rsidP="004C1FD9">
            <w:pPr>
              <w:jc w:val="both"/>
              <w:rPr>
                <w:rFonts w:ascii="Arial" w:eastAsiaTheme="minorEastAsia" w:hAnsi="Arial" w:cs="Arial"/>
                <w:b/>
                <w:bCs/>
                <w:u w:val="single"/>
                <w:lang w:eastAsia="zh-CN"/>
              </w:rPr>
            </w:pPr>
          </w:p>
          <w:p w14:paraId="50976C51" w14:textId="77777777" w:rsidR="002442B2" w:rsidRPr="0080047D" w:rsidRDefault="002442B2" w:rsidP="004C1FD9">
            <w:pPr>
              <w:jc w:val="both"/>
              <w:rPr>
                <w:rFonts w:ascii="Arial" w:eastAsiaTheme="minorEastAsia" w:hAnsi="Arial" w:cs="Arial"/>
                <w:b/>
                <w:bCs/>
                <w:u w:val="single"/>
                <w:lang w:eastAsia="zh-CN"/>
              </w:rPr>
            </w:pPr>
            <w:r>
              <w:rPr>
                <w:rFonts w:ascii="Arial" w:eastAsiaTheme="minorEastAsia" w:hAnsi="Arial" w:cs="Arial"/>
                <w:b/>
                <w:bCs/>
                <w:u w:val="single"/>
                <w:lang w:eastAsia="zh-CN"/>
              </w:rPr>
              <w:t>Q2-</w:t>
            </w:r>
            <w:r w:rsidRPr="0080047D">
              <w:rPr>
                <w:rFonts w:ascii="Arial" w:eastAsiaTheme="minorEastAsia" w:hAnsi="Arial" w:cs="Arial"/>
                <w:b/>
                <w:bCs/>
                <w:u w:val="single"/>
                <w:lang w:eastAsia="zh-CN"/>
              </w:rPr>
              <w:t>other options</w:t>
            </w:r>
          </w:p>
          <w:p w14:paraId="5C233C43" w14:textId="77777777" w:rsidR="002442B2" w:rsidRPr="0080047D" w:rsidRDefault="002442B2" w:rsidP="004C1FD9">
            <w:pPr>
              <w:jc w:val="both"/>
              <w:rPr>
                <w:rFonts w:ascii="Arial" w:hAnsi="Arial" w:cs="Arial"/>
                <w:highlight w:val="lightGray"/>
              </w:rPr>
            </w:pPr>
          </w:p>
          <w:p w14:paraId="4ECBB234" w14:textId="77777777" w:rsidR="002442B2" w:rsidRPr="0080047D" w:rsidRDefault="002442B2" w:rsidP="004C1FD9">
            <w:pPr>
              <w:jc w:val="both"/>
              <w:rPr>
                <w:rFonts w:ascii="Arial" w:hAnsi="Arial" w:cs="Arial"/>
              </w:rPr>
            </w:pPr>
            <w:r w:rsidRPr="0080047D">
              <w:rPr>
                <w:rFonts w:ascii="Arial" w:hAnsi="Arial" w:cs="Arial"/>
              </w:rPr>
              <w:t>For simplicity, one paragraph could cover the potential scenarios described in 5.2ter and 5.2quater, as follows:</w:t>
            </w:r>
          </w:p>
          <w:p w14:paraId="778042E3" w14:textId="77777777" w:rsidR="002442B2" w:rsidRPr="0080047D" w:rsidRDefault="002442B2" w:rsidP="004C1FD9">
            <w:pPr>
              <w:jc w:val="both"/>
              <w:rPr>
                <w:rFonts w:ascii="Arial" w:hAnsi="Arial" w:cs="Arial"/>
              </w:rPr>
            </w:pPr>
          </w:p>
          <w:p w14:paraId="0E93020B" w14:textId="77777777" w:rsidR="002442B2" w:rsidRDefault="002442B2" w:rsidP="004C1FD9">
            <w:pPr>
              <w:jc w:val="both"/>
              <w:rPr>
                <w:rFonts w:ascii="Arial" w:hAnsi="Arial" w:cs="Arial"/>
              </w:rPr>
            </w:pPr>
            <w:r w:rsidRPr="0080047D">
              <w:rPr>
                <w:rFonts w:ascii="Arial" w:hAnsi="Arial" w:cs="Arial"/>
              </w:rPr>
              <w:t>For a ship which permanently changes its capacity during the year, the reference/required CII and the attained annual operational CII should be calculated and verified for the entire calendar year based on the capacity value weighted by fuel consumed before and after the conversion.</w:t>
            </w:r>
          </w:p>
          <w:p w14:paraId="38C211F9" w14:textId="77777777" w:rsidR="002442B2" w:rsidRDefault="002442B2" w:rsidP="004C1FD9">
            <w:pPr>
              <w:jc w:val="both"/>
              <w:rPr>
                <w:rFonts w:ascii="Arial" w:hAnsi="Arial" w:cs="Arial"/>
              </w:rPr>
            </w:pPr>
          </w:p>
          <w:p w14:paraId="08385D38"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755CE610" w14:textId="77777777" w:rsidR="002442B2" w:rsidRPr="00CC2AFA" w:rsidRDefault="002442B2" w:rsidP="004C1FD9">
            <w:pPr>
              <w:jc w:val="both"/>
              <w:rPr>
                <w:rFonts w:ascii="Arial" w:eastAsiaTheme="minorEastAsia" w:hAnsi="Arial" w:cs="Arial"/>
                <w:i/>
                <w:iCs/>
                <w:color w:val="0070C0"/>
                <w:lang w:eastAsia="zh-CN"/>
              </w:rPr>
            </w:pPr>
            <w:r w:rsidRPr="00CC2AFA">
              <w:rPr>
                <w:rFonts w:ascii="Arial" w:eastAsiaTheme="minorEastAsia" w:hAnsi="Arial" w:cs="Arial" w:hint="eastAsia"/>
                <w:i/>
                <w:iCs/>
                <w:color w:val="0070C0"/>
                <w:lang w:eastAsia="zh-CN"/>
              </w:rPr>
              <w:t>P</w:t>
            </w:r>
            <w:r w:rsidRPr="00CC2AFA">
              <w:rPr>
                <w:rFonts w:ascii="Arial" w:eastAsiaTheme="minorEastAsia" w:hAnsi="Arial" w:cs="Arial"/>
                <w:i/>
                <w:iCs/>
                <w:color w:val="0070C0"/>
                <w:lang w:eastAsia="zh-CN"/>
              </w:rPr>
              <w:t>lease refer to our explanations in previous rounds on why the average value of DWT/GT should be weighted on distance travelled rather than fuel consumption.</w:t>
            </w:r>
          </w:p>
          <w:p w14:paraId="07F2E0E9" w14:textId="77777777" w:rsidR="002442B2" w:rsidRDefault="002442B2" w:rsidP="004C1FD9">
            <w:pPr>
              <w:jc w:val="both"/>
              <w:rPr>
                <w:rFonts w:ascii="Arial" w:eastAsiaTheme="minorEastAsia" w:hAnsi="Arial" w:cs="Arial"/>
                <w:color w:val="0070C0"/>
                <w:lang w:eastAsia="zh-CN"/>
              </w:rPr>
            </w:pPr>
          </w:p>
          <w:p w14:paraId="0BAB101B"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Q4-Paragraph 6.1</w:t>
            </w:r>
          </w:p>
          <w:p w14:paraId="3C959DE5" w14:textId="77777777" w:rsidR="002442B2" w:rsidRPr="0080047D" w:rsidRDefault="002442B2" w:rsidP="004C1FD9">
            <w:pPr>
              <w:jc w:val="both"/>
              <w:rPr>
                <w:rFonts w:ascii="Arial" w:hAnsi="Arial" w:cs="Arial"/>
                <w:b/>
                <w:bCs/>
              </w:rPr>
            </w:pPr>
          </w:p>
          <w:p w14:paraId="52D73BF9" w14:textId="77777777" w:rsidR="002442B2" w:rsidRPr="0080047D" w:rsidRDefault="002442B2" w:rsidP="004C1FD9">
            <w:pPr>
              <w:jc w:val="both"/>
              <w:rPr>
                <w:rFonts w:ascii="Arial" w:hAnsi="Arial" w:cs="Arial"/>
              </w:rPr>
            </w:pPr>
            <w:r w:rsidRPr="0080047D">
              <w:rPr>
                <w:rFonts w:ascii="Arial" w:hAnsi="Arial" w:cs="Arial"/>
              </w:rPr>
              <w:t>We suggest the following editorial change:</w:t>
            </w:r>
          </w:p>
          <w:p w14:paraId="26249ADF" w14:textId="77777777" w:rsidR="002442B2" w:rsidRPr="0080047D" w:rsidRDefault="002442B2" w:rsidP="004C1FD9">
            <w:pPr>
              <w:jc w:val="both"/>
              <w:rPr>
                <w:rFonts w:ascii="Arial" w:hAnsi="Arial" w:cs="Arial"/>
              </w:rPr>
            </w:pPr>
          </w:p>
          <w:p w14:paraId="65562790" w14:textId="77777777" w:rsidR="002442B2" w:rsidRPr="0080047D" w:rsidRDefault="002442B2" w:rsidP="004C1FD9">
            <w:pPr>
              <w:jc w:val="both"/>
              <w:rPr>
                <w:rFonts w:ascii="Arial" w:hAnsi="Arial" w:cs="Arial"/>
                <w:lang w:val="en-GB"/>
              </w:rPr>
            </w:pPr>
            <w:r w:rsidRPr="0080047D">
              <w:rPr>
                <w:rFonts w:ascii="Arial" w:hAnsi="Arial" w:cs="Arial"/>
              </w:rPr>
              <w:t>…</w:t>
            </w:r>
            <w:r w:rsidRPr="0080047D">
              <w:rPr>
                <w:rFonts w:ascii="Arial" w:hAnsi="Arial" w:cs="Arial"/>
                <w:lang w:val="en-GB"/>
              </w:rPr>
              <w:t xml:space="preserve">the administration should inform the Company in a timely manner that a revised SEEMP including a plan of corrective actions, </w:t>
            </w:r>
            <w:proofErr w:type="gramStart"/>
            <w:r w:rsidRPr="0080047D">
              <w:rPr>
                <w:rFonts w:ascii="Arial" w:hAnsi="Arial" w:cs="Arial"/>
                <w:strike/>
                <w:lang w:val="en-GB"/>
              </w:rPr>
              <w:t>has to</w:t>
            </w:r>
            <w:proofErr w:type="gramEnd"/>
            <w:r w:rsidRPr="0080047D">
              <w:rPr>
                <w:rFonts w:ascii="Arial" w:hAnsi="Arial" w:cs="Arial"/>
                <w:lang w:val="en-GB"/>
              </w:rPr>
              <w:t xml:space="preserve"> </w:t>
            </w:r>
            <w:r w:rsidRPr="0080047D">
              <w:rPr>
                <w:rFonts w:ascii="Arial" w:hAnsi="Arial" w:cs="Arial"/>
                <w:u w:val="single"/>
                <w:lang w:val="en-GB"/>
              </w:rPr>
              <w:t xml:space="preserve">must </w:t>
            </w:r>
            <w:r w:rsidRPr="0080047D">
              <w:rPr>
                <w:rFonts w:ascii="Arial" w:hAnsi="Arial" w:cs="Arial"/>
                <w:lang w:val="en-GB"/>
              </w:rPr>
              <w:t>be submitted for verification no later than one month after reporting the attained CII.</w:t>
            </w:r>
          </w:p>
          <w:p w14:paraId="3538B540" w14:textId="77777777" w:rsidR="002442B2" w:rsidRDefault="002442B2" w:rsidP="004C1FD9">
            <w:pPr>
              <w:jc w:val="both"/>
              <w:rPr>
                <w:rFonts w:ascii="Arial" w:eastAsiaTheme="minorEastAsia" w:hAnsi="Arial" w:cs="Arial"/>
                <w:lang w:val="en-GB" w:eastAsia="zh-CN"/>
              </w:rPr>
            </w:pPr>
          </w:p>
          <w:p w14:paraId="5B8E2E57"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7894B47E" w14:textId="77777777" w:rsidR="002442B2" w:rsidRPr="00CC2AFA" w:rsidRDefault="002442B2" w:rsidP="004C1FD9">
            <w:pPr>
              <w:jc w:val="both"/>
              <w:rPr>
                <w:rFonts w:ascii="Arial" w:eastAsiaTheme="minorEastAsia" w:hAnsi="Arial" w:cs="Arial"/>
                <w:i/>
                <w:iCs/>
                <w:color w:val="0070C0"/>
                <w:lang w:val="en-GB" w:eastAsia="zh-CN"/>
              </w:rPr>
            </w:pPr>
            <w:r w:rsidRPr="00CC2AFA">
              <w:rPr>
                <w:rFonts w:ascii="Arial" w:eastAsiaTheme="minorEastAsia" w:hAnsi="Arial" w:cs="Arial" w:hint="eastAsia"/>
                <w:i/>
                <w:iCs/>
                <w:color w:val="0070C0"/>
                <w:lang w:val="en-GB" w:eastAsia="zh-CN"/>
              </w:rPr>
              <w:t>D</w:t>
            </w:r>
            <w:r w:rsidRPr="00CC2AFA">
              <w:rPr>
                <w:rFonts w:ascii="Arial" w:eastAsiaTheme="minorEastAsia" w:hAnsi="Arial" w:cs="Arial"/>
                <w:i/>
                <w:iCs/>
                <w:color w:val="0070C0"/>
                <w:lang w:val="en-GB" w:eastAsia="zh-CN"/>
              </w:rPr>
              <w:t>uly reflected.</w:t>
            </w:r>
          </w:p>
          <w:p w14:paraId="7BDD2D65" w14:textId="77777777" w:rsidR="002442B2" w:rsidRPr="0080047D" w:rsidRDefault="002442B2" w:rsidP="004C1FD9">
            <w:pPr>
              <w:jc w:val="both"/>
              <w:rPr>
                <w:rFonts w:ascii="Arial" w:hAnsi="Arial" w:cs="Arial"/>
                <w:lang w:val="en-GB" w:eastAsia="zh-CN"/>
              </w:rPr>
            </w:pPr>
          </w:p>
          <w:p w14:paraId="6F2383FC" w14:textId="77777777" w:rsidR="002442B2" w:rsidRPr="0080047D" w:rsidRDefault="002442B2" w:rsidP="004C1FD9">
            <w:pPr>
              <w:jc w:val="both"/>
              <w:rPr>
                <w:rFonts w:ascii="Arial" w:hAnsi="Arial" w:cs="Arial"/>
                <w:b/>
                <w:bCs/>
              </w:rPr>
            </w:pPr>
            <w:r w:rsidRPr="0080047D">
              <w:rPr>
                <w:rFonts w:ascii="Arial" w:hAnsi="Arial" w:cs="Arial"/>
                <w:b/>
                <w:bCs/>
              </w:rPr>
              <w:t>&lt;IACS&gt;</w:t>
            </w:r>
          </w:p>
          <w:p w14:paraId="408B43F9" w14:textId="77777777" w:rsidR="002442B2" w:rsidRPr="0080047D" w:rsidRDefault="002442B2" w:rsidP="004C1FD9">
            <w:pPr>
              <w:jc w:val="both"/>
              <w:rPr>
                <w:rFonts w:ascii="Arial" w:hAnsi="Arial" w:cs="Arial"/>
                <w:lang w:val="en-GB" w:eastAsia="zh-CN"/>
              </w:rPr>
            </w:pPr>
          </w:p>
          <w:p w14:paraId="39BB70D0"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Q1-Paragraph 5.2 </w:t>
            </w:r>
            <w:proofErr w:type="spellStart"/>
            <w:r w:rsidRPr="0080047D">
              <w:rPr>
                <w:rFonts w:ascii="Arial" w:eastAsiaTheme="minorEastAsia" w:hAnsi="Arial" w:cs="Arial"/>
                <w:b/>
                <w:bCs/>
                <w:u w:val="single"/>
                <w:lang w:eastAsia="zh-CN"/>
              </w:rPr>
              <w:t>ter</w:t>
            </w:r>
            <w:proofErr w:type="spellEnd"/>
          </w:p>
          <w:p w14:paraId="66E3AEBB" w14:textId="77777777" w:rsidR="002442B2" w:rsidRPr="0080047D" w:rsidRDefault="002442B2" w:rsidP="004C1FD9">
            <w:pPr>
              <w:jc w:val="both"/>
              <w:rPr>
                <w:rFonts w:ascii="Arial" w:hAnsi="Arial" w:cs="Arial"/>
                <w:b/>
                <w:bCs/>
              </w:rPr>
            </w:pPr>
          </w:p>
          <w:p w14:paraId="47B32D9A" w14:textId="77777777" w:rsidR="002442B2" w:rsidRPr="0080047D" w:rsidRDefault="002442B2" w:rsidP="004C1FD9">
            <w:pPr>
              <w:jc w:val="both"/>
              <w:rPr>
                <w:rFonts w:ascii="Arial" w:hAnsi="Arial" w:cs="Arial"/>
              </w:rPr>
            </w:pPr>
            <w:r w:rsidRPr="0080047D">
              <w:rPr>
                <w:rFonts w:ascii="Arial" w:hAnsi="Arial" w:cs="Arial"/>
              </w:rPr>
              <w:t>Option 1.</w:t>
            </w:r>
          </w:p>
          <w:p w14:paraId="3FE9357A" w14:textId="77777777" w:rsidR="002442B2" w:rsidRPr="0080047D" w:rsidRDefault="002442B2" w:rsidP="004C1FD9">
            <w:pPr>
              <w:jc w:val="both"/>
              <w:rPr>
                <w:rFonts w:ascii="Arial" w:hAnsi="Arial" w:cs="Arial"/>
                <w:lang w:eastAsia="ko-KR"/>
              </w:rPr>
            </w:pPr>
          </w:p>
          <w:p w14:paraId="70B55C90"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Q1-Paragraph 5.2 </w:t>
            </w:r>
            <w:proofErr w:type="spellStart"/>
            <w:r w:rsidRPr="0080047D">
              <w:rPr>
                <w:rFonts w:ascii="Arial" w:eastAsiaTheme="minorEastAsia" w:hAnsi="Arial" w:cs="Arial"/>
                <w:b/>
                <w:bCs/>
                <w:u w:val="single"/>
                <w:lang w:eastAsia="zh-CN"/>
              </w:rPr>
              <w:t>quater</w:t>
            </w:r>
            <w:proofErr w:type="spellEnd"/>
          </w:p>
          <w:p w14:paraId="78ACF8F2" w14:textId="77777777" w:rsidR="002442B2" w:rsidRPr="0080047D" w:rsidRDefault="002442B2" w:rsidP="004C1FD9">
            <w:pPr>
              <w:jc w:val="both"/>
              <w:rPr>
                <w:rFonts w:ascii="Arial" w:hAnsi="Arial" w:cs="Arial"/>
                <w:b/>
                <w:bCs/>
              </w:rPr>
            </w:pPr>
          </w:p>
          <w:p w14:paraId="1ED746D7" w14:textId="77777777" w:rsidR="002442B2" w:rsidRPr="0080047D" w:rsidRDefault="002442B2" w:rsidP="004C1FD9">
            <w:pPr>
              <w:jc w:val="both"/>
              <w:rPr>
                <w:rFonts w:ascii="Arial" w:eastAsia="宋体" w:hAnsi="Arial" w:cs="Arial"/>
                <w:lang w:eastAsia="zh-CN"/>
              </w:rPr>
            </w:pPr>
            <w:r w:rsidRPr="0080047D">
              <w:rPr>
                <w:rFonts w:ascii="Arial" w:hAnsi="Arial" w:cs="Arial"/>
              </w:rPr>
              <w:t>Agree with Option 1 for both reference/required CII value and attained CII value.</w:t>
            </w:r>
          </w:p>
          <w:p w14:paraId="43C56160" w14:textId="77777777" w:rsidR="002442B2" w:rsidRPr="0080047D" w:rsidRDefault="002442B2" w:rsidP="004C1FD9">
            <w:pPr>
              <w:jc w:val="both"/>
              <w:rPr>
                <w:rFonts w:ascii="Arial" w:hAnsi="Arial" w:cs="Arial"/>
                <w:lang w:val="en-GB" w:eastAsia="zh-CN"/>
              </w:rPr>
            </w:pPr>
          </w:p>
          <w:p w14:paraId="06356D5B"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 xml:space="preserve">Q1-Paragraph 5.2 </w:t>
            </w:r>
            <w:proofErr w:type="spellStart"/>
            <w:r w:rsidRPr="0080047D">
              <w:rPr>
                <w:rFonts w:ascii="Arial" w:eastAsiaTheme="minorEastAsia" w:hAnsi="Arial" w:cs="Arial"/>
                <w:b/>
                <w:bCs/>
                <w:u w:val="single"/>
                <w:lang w:eastAsia="zh-CN"/>
              </w:rPr>
              <w:t>quinquies</w:t>
            </w:r>
            <w:proofErr w:type="spellEnd"/>
          </w:p>
          <w:p w14:paraId="4AB0E87E" w14:textId="77777777" w:rsidR="002442B2" w:rsidRPr="0080047D" w:rsidRDefault="002442B2" w:rsidP="004C1FD9">
            <w:pPr>
              <w:jc w:val="both"/>
              <w:rPr>
                <w:rFonts w:ascii="Arial" w:hAnsi="Arial" w:cs="Arial"/>
                <w:b/>
                <w:bCs/>
              </w:rPr>
            </w:pPr>
          </w:p>
          <w:p w14:paraId="7FD3F898" w14:textId="77777777" w:rsidR="002442B2" w:rsidRPr="0080047D" w:rsidRDefault="002442B2" w:rsidP="004C1FD9">
            <w:pPr>
              <w:jc w:val="both"/>
              <w:rPr>
                <w:rFonts w:ascii="Arial" w:hAnsi="Arial" w:cs="Arial"/>
              </w:rPr>
            </w:pPr>
            <w:r w:rsidRPr="0080047D">
              <w:rPr>
                <w:rFonts w:ascii="Arial" w:hAnsi="Arial" w:cs="Arial"/>
              </w:rPr>
              <w:lastRenderedPageBreak/>
              <w:t>Agree.</w:t>
            </w:r>
          </w:p>
          <w:p w14:paraId="01F4E2B9" w14:textId="77777777" w:rsidR="002442B2" w:rsidRPr="0080047D" w:rsidRDefault="002442B2" w:rsidP="004C1FD9">
            <w:pPr>
              <w:jc w:val="both"/>
              <w:rPr>
                <w:rFonts w:ascii="Arial" w:hAnsi="Arial" w:cs="Arial"/>
                <w:lang w:val="en-GB" w:eastAsia="zh-CN"/>
              </w:rPr>
            </w:pPr>
          </w:p>
          <w:p w14:paraId="2AAA7E4B"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69BBC7BB" w14:textId="77777777" w:rsidR="002442B2" w:rsidRPr="0080047D" w:rsidRDefault="002442B2" w:rsidP="004C1FD9">
            <w:pPr>
              <w:jc w:val="both"/>
              <w:rPr>
                <w:rFonts w:ascii="Arial" w:hAnsi="Arial" w:cs="Arial"/>
                <w:b/>
                <w:bCs/>
              </w:rPr>
            </w:pPr>
          </w:p>
          <w:p w14:paraId="63EA4286" w14:textId="77777777" w:rsidR="002442B2" w:rsidRPr="0080047D" w:rsidRDefault="002442B2" w:rsidP="004C1FD9">
            <w:pPr>
              <w:jc w:val="both"/>
              <w:rPr>
                <w:rFonts w:ascii="Arial" w:hAnsi="Arial" w:cs="Arial"/>
              </w:rPr>
            </w:pPr>
            <w:r w:rsidRPr="0080047D">
              <w:rPr>
                <w:rFonts w:ascii="Arial" w:hAnsi="Arial" w:cs="Arial"/>
              </w:rPr>
              <w:t>The determination of CII rating might be merged into current Section 5</w:t>
            </w:r>
            <w:r>
              <w:rPr>
                <w:rFonts w:ascii="Arial" w:hAnsi="Arial" w:cs="Arial"/>
              </w:rPr>
              <w:t>.</w:t>
            </w:r>
          </w:p>
          <w:p w14:paraId="2D06F69B" w14:textId="77777777" w:rsidR="002442B2" w:rsidRPr="0080047D" w:rsidRDefault="002442B2" w:rsidP="004C1FD9">
            <w:pPr>
              <w:jc w:val="both"/>
              <w:rPr>
                <w:rFonts w:ascii="Arial" w:hAnsi="Arial" w:cs="Arial"/>
              </w:rPr>
            </w:pPr>
          </w:p>
          <w:p w14:paraId="7F2F6FAC"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Q4-Paragraph 6.1</w:t>
            </w:r>
          </w:p>
          <w:p w14:paraId="59DC11BE" w14:textId="77777777" w:rsidR="002442B2" w:rsidRPr="0080047D" w:rsidRDefault="002442B2" w:rsidP="004C1FD9">
            <w:pPr>
              <w:jc w:val="both"/>
              <w:rPr>
                <w:rFonts w:ascii="Arial" w:hAnsi="Arial" w:cs="Arial"/>
                <w:b/>
                <w:bCs/>
              </w:rPr>
            </w:pPr>
          </w:p>
          <w:p w14:paraId="6AA19464" w14:textId="77777777" w:rsidR="002442B2" w:rsidRPr="007F38E7" w:rsidRDefault="002442B2" w:rsidP="004C1FD9">
            <w:pPr>
              <w:jc w:val="both"/>
              <w:rPr>
                <w:rFonts w:ascii="Arial" w:hAnsi="Arial" w:cs="Arial"/>
              </w:rPr>
            </w:pPr>
            <w:r w:rsidRPr="007F38E7">
              <w:rPr>
                <w:rFonts w:ascii="Arial" w:hAnsi="Arial" w:cs="Arial"/>
              </w:rPr>
              <w:t>It could be that the case of "together with" is not possible according to the SoC format (Appendix X) in case of E rating or D rating for the third time that would require verification of SEEMP Part III.</w:t>
            </w:r>
          </w:p>
          <w:p w14:paraId="53C6AF85" w14:textId="77777777" w:rsidR="002442B2" w:rsidRPr="007F38E7" w:rsidRDefault="002442B2" w:rsidP="002442B2">
            <w:pPr>
              <w:numPr>
                <w:ilvl w:val="0"/>
                <w:numId w:val="43"/>
              </w:numPr>
              <w:rPr>
                <w:rFonts w:ascii="Arial" w:hAnsi="Arial" w:cs="Arial"/>
              </w:rPr>
            </w:pPr>
            <w:r w:rsidRPr="007F38E7">
              <w:rPr>
                <w:rFonts w:ascii="Arial" w:hAnsi="Arial" w:cs="Arial"/>
              </w:rPr>
              <w:t>The following text is proposed:</w:t>
            </w:r>
          </w:p>
          <w:p w14:paraId="08487070" w14:textId="77777777" w:rsidR="002442B2" w:rsidRDefault="002442B2" w:rsidP="004C1FD9">
            <w:pPr>
              <w:jc w:val="both"/>
              <w:rPr>
                <w:rFonts w:ascii="Arial" w:hAnsi="Arial" w:cs="Arial"/>
              </w:rPr>
            </w:pPr>
            <w:r w:rsidRPr="007F38E7">
              <w:rPr>
                <w:rFonts w:ascii="Arial" w:hAnsi="Arial" w:cs="Arial"/>
              </w:rPr>
              <w:t xml:space="preserve">“On completion of verification of SEEMP Part III, CoC should be issued to the company in a timely manner so that a revised SEEMP including a plan of corrective actions (if applicable), is submitted for verification no later than one month after reporting the attained CII or no later than expiry of </w:t>
            </w:r>
            <w:proofErr w:type="spellStart"/>
            <w:r w:rsidRPr="007F38E7">
              <w:rPr>
                <w:rFonts w:ascii="Arial" w:hAnsi="Arial" w:cs="Arial"/>
              </w:rPr>
              <w:t>SoC.</w:t>
            </w:r>
            <w:proofErr w:type="spellEnd"/>
            <w:r w:rsidRPr="007F38E7">
              <w:rPr>
                <w:rFonts w:ascii="Arial" w:hAnsi="Arial" w:cs="Arial"/>
              </w:rPr>
              <w:t>”</w:t>
            </w:r>
          </w:p>
          <w:p w14:paraId="5E0E3A79" w14:textId="77777777" w:rsidR="002442B2" w:rsidRDefault="002442B2" w:rsidP="004C1FD9">
            <w:pPr>
              <w:jc w:val="both"/>
              <w:rPr>
                <w:rFonts w:ascii="Arial" w:hAnsi="Arial" w:cs="Arial"/>
              </w:rPr>
            </w:pPr>
          </w:p>
          <w:p w14:paraId="62E6203A"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1382BF27" w14:textId="38B430D6" w:rsidR="002442B2" w:rsidRPr="007F38E7" w:rsidRDefault="002442B2" w:rsidP="004C1FD9">
            <w:pPr>
              <w:jc w:val="both"/>
              <w:rPr>
                <w:rFonts w:ascii="Arial" w:hAnsi="Arial" w:cs="Arial"/>
              </w:rPr>
            </w:pPr>
            <w:r>
              <w:rPr>
                <w:rFonts w:ascii="Arial" w:eastAsiaTheme="minorEastAsia" w:hAnsi="Arial" w:cs="Arial"/>
                <w:i/>
                <w:iCs/>
                <w:color w:val="0070C0"/>
                <w:lang w:eastAsia="zh-CN"/>
              </w:rPr>
              <w:t>In accordance with Regulation 5.4</w:t>
            </w:r>
            <w:r w:rsidRPr="009819A4">
              <w:rPr>
                <w:rFonts w:ascii="Arial" w:eastAsiaTheme="minorEastAsia" w:hAnsi="Arial" w:cs="Arial"/>
                <w:i/>
                <w:iCs/>
                <w:color w:val="0070C0"/>
                <w:lang w:eastAsia="zh-CN"/>
              </w:rPr>
              <w:t>.</w:t>
            </w:r>
            <w:r>
              <w:rPr>
                <w:rFonts w:ascii="Arial" w:eastAsiaTheme="minorEastAsia" w:hAnsi="Arial" w:cs="Arial"/>
                <w:i/>
                <w:iCs/>
                <w:color w:val="0070C0"/>
                <w:lang w:eastAsia="zh-CN"/>
              </w:rPr>
              <w:t>6, CoC would be issued to an exi</w:t>
            </w:r>
            <w:r w:rsidR="00682EFC">
              <w:rPr>
                <w:rFonts w:ascii="Arial" w:eastAsiaTheme="minorEastAsia" w:hAnsi="Arial" w:cs="Arial"/>
                <w:i/>
                <w:iCs/>
                <w:color w:val="0070C0"/>
                <w:lang w:eastAsia="zh-CN"/>
              </w:rPr>
              <w:t>s</w:t>
            </w:r>
            <w:r>
              <w:rPr>
                <w:rFonts w:ascii="Arial" w:eastAsiaTheme="minorEastAsia" w:hAnsi="Arial" w:cs="Arial"/>
                <w:i/>
                <w:iCs/>
                <w:color w:val="0070C0"/>
                <w:lang w:eastAsia="zh-CN"/>
              </w:rPr>
              <w:t>ting ship prior to 1 January 2023 to confirm the complian</w:t>
            </w:r>
            <w:r w:rsidRPr="006C63C0">
              <w:rPr>
                <w:rFonts w:ascii="Arial" w:eastAsiaTheme="minorEastAsia" w:hAnsi="Arial" w:cs="Arial"/>
                <w:i/>
                <w:iCs/>
                <w:color w:val="0070C0"/>
                <w:lang w:eastAsia="zh-CN"/>
              </w:rPr>
              <w:t xml:space="preserve">ce of SEEMP with Regulatoin 26.3.1 (Note: corrective action plan is regulated in Regulation 26.3.2). </w:t>
            </w:r>
            <w:r w:rsidRPr="006C63C0">
              <w:rPr>
                <w:rFonts w:ascii="Arial" w:eastAsiaTheme="minorEastAsia" w:hAnsi="Arial" w:cs="Arial" w:hint="eastAsia"/>
                <w:i/>
                <w:iCs/>
                <w:color w:val="0070C0"/>
                <w:lang w:eastAsia="zh-CN"/>
              </w:rPr>
              <w:t>A</w:t>
            </w:r>
            <w:r w:rsidRPr="006C63C0">
              <w:rPr>
                <w:rFonts w:ascii="Arial" w:eastAsiaTheme="minorEastAsia" w:hAnsi="Arial" w:cs="Arial"/>
                <w:i/>
                <w:iCs/>
                <w:color w:val="0070C0"/>
                <w:lang w:eastAsia="zh-CN"/>
              </w:rPr>
              <w:t>n extended understanding of this regulation is that a new ship delivered after 1 January 2023</w:t>
            </w:r>
            <w:r w:rsidR="00653F94" w:rsidRPr="006C63C0">
              <w:rPr>
                <w:rFonts w:ascii="Arial" w:eastAsiaTheme="minorEastAsia" w:hAnsi="Arial" w:cs="Arial"/>
                <w:i/>
                <w:iCs/>
                <w:color w:val="0070C0"/>
                <w:lang w:eastAsia="zh-CN"/>
              </w:rPr>
              <w:t xml:space="preserve"> and a ship </w:t>
            </w:r>
            <w:r w:rsidR="006C63C0" w:rsidRPr="006C63C0">
              <w:rPr>
                <w:rFonts w:ascii="Arial" w:eastAsiaTheme="minorEastAsia" w:hAnsi="Arial" w:cs="Arial"/>
                <w:i/>
                <w:iCs/>
                <w:color w:val="0070C0"/>
                <w:lang w:eastAsia="zh-CN"/>
              </w:rPr>
              <w:t xml:space="preserve">with an updated </w:t>
            </w:r>
            <w:r w:rsidR="00D72841" w:rsidRPr="006C63C0">
              <w:rPr>
                <w:rFonts w:ascii="Arial" w:eastAsiaTheme="minorEastAsia" w:hAnsi="Arial" w:cs="Arial"/>
                <w:i/>
                <w:iCs/>
                <w:color w:val="0070C0"/>
                <w:lang w:eastAsia="zh-CN"/>
              </w:rPr>
              <w:t>SEEMP</w:t>
            </w:r>
            <w:r w:rsidR="000D268B" w:rsidRPr="006C63C0">
              <w:rPr>
                <w:rFonts w:ascii="Arial" w:eastAsiaTheme="minorEastAsia" w:hAnsi="Arial" w:cs="Arial"/>
                <w:i/>
                <w:iCs/>
                <w:color w:val="0070C0"/>
                <w:lang w:eastAsia="zh-CN"/>
              </w:rPr>
              <w:t xml:space="preserve"> </w:t>
            </w:r>
            <w:r w:rsidRPr="006C63C0">
              <w:rPr>
                <w:rFonts w:ascii="Arial" w:eastAsiaTheme="minorEastAsia" w:hAnsi="Arial" w:cs="Arial"/>
                <w:i/>
                <w:iCs/>
                <w:color w:val="0070C0"/>
                <w:lang w:eastAsia="zh-CN"/>
              </w:rPr>
              <w:t>would also need to be issued a CoC before the compliance per</w:t>
            </w:r>
            <w:r>
              <w:rPr>
                <w:rFonts w:ascii="Arial" w:eastAsiaTheme="minorEastAsia" w:hAnsi="Arial" w:cs="Arial"/>
                <w:i/>
                <w:iCs/>
                <w:color w:val="0070C0"/>
                <w:lang w:eastAsia="zh-CN"/>
              </w:rPr>
              <w:t>iods</w:t>
            </w:r>
            <w:r w:rsidR="00697F74">
              <w:rPr>
                <w:rFonts w:ascii="Arial" w:eastAsiaTheme="minorEastAsia" w:hAnsi="Arial" w:cs="Arial"/>
                <w:i/>
                <w:iCs/>
                <w:color w:val="0070C0"/>
                <w:lang w:eastAsia="zh-CN"/>
              </w:rPr>
              <w:t xml:space="preserve"> (</w:t>
            </w:r>
            <w:r w:rsidR="006C63C0">
              <w:rPr>
                <w:rFonts w:ascii="Arial" w:eastAsiaTheme="minorEastAsia" w:hAnsi="Arial" w:cs="Arial"/>
                <w:i/>
                <w:iCs/>
                <w:color w:val="0070C0"/>
                <w:lang w:eastAsia="zh-CN"/>
              </w:rPr>
              <w:t xml:space="preserve">refer to </w:t>
            </w:r>
            <w:r w:rsidR="00697F74" w:rsidRPr="00720159">
              <w:rPr>
                <w:rFonts w:ascii="Arial" w:eastAsiaTheme="minorEastAsia" w:hAnsi="Arial" w:cs="Arial"/>
                <w:i/>
                <w:iCs/>
                <w:color w:val="0070C0"/>
                <w:lang w:eastAsia="zh-CN"/>
              </w:rPr>
              <w:t>Initial verification</w:t>
            </w:r>
            <w:r w:rsidR="00697F74">
              <w:rPr>
                <w:rFonts w:ascii="Arial" w:eastAsiaTheme="minorEastAsia" w:hAnsi="Arial" w:cs="Arial"/>
                <w:i/>
                <w:iCs/>
                <w:color w:val="0070C0"/>
                <w:lang w:eastAsia="zh-CN"/>
              </w:rPr>
              <w:t xml:space="preserve"> and </w:t>
            </w:r>
            <w:r w:rsidR="00697F74" w:rsidRPr="00697F74">
              <w:rPr>
                <w:rFonts w:ascii="Arial" w:eastAsiaTheme="minorEastAsia" w:hAnsi="Arial" w:cs="Arial"/>
                <w:i/>
                <w:iCs/>
                <w:color w:val="0070C0"/>
                <w:lang w:eastAsia="zh-CN"/>
              </w:rPr>
              <w:t>Periodical verification</w:t>
            </w:r>
            <w:r w:rsidR="00697F74">
              <w:rPr>
                <w:rFonts w:ascii="Arial" w:eastAsiaTheme="minorEastAsia" w:hAnsi="Arial" w:cs="Arial"/>
                <w:i/>
                <w:iCs/>
                <w:color w:val="0070C0"/>
                <w:lang w:eastAsia="zh-CN"/>
              </w:rPr>
              <w:t xml:space="preserve"> as specified in SEEMP Verification Guidelines, TOR 4.1)</w:t>
            </w:r>
            <w:r>
              <w:rPr>
                <w:rFonts w:ascii="Arial" w:eastAsiaTheme="minorEastAsia" w:hAnsi="Arial" w:cs="Arial"/>
                <w:i/>
                <w:iCs/>
                <w:color w:val="0070C0"/>
                <w:lang w:eastAsia="zh-CN"/>
              </w:rPr>
              <w:t>. However, the verification of the corrective action plan is part of the verification for SoC, as specified in Regulation 6.8. Therefore, there is no need for a 3</w:t>
            </w:r>
            <w:r w:rsidRPr="00474F45">
              <w:rPr>
                <w:rFonts w:ascii="Arial" w:eastAsiaTheme="minorEastAsia" w:hAnsi="Arial" w:cs="Arial"/>
                <w:i/>
                <w:iCs/>
                <w:color w:val="0070C0"/>
                <w:vertAlign w:val="superscript"/>
                <w:lang w:eastAsia="zh-CN"/>
              </w:rPr>
              <w:t>rd</w:t>
            </w:r>
            <w:r>
              <w:rPr>
                <w:rFonts w:ascii="Arial" w:eastAsiaTheme="minorEastAsia" w:hAnsi="Arial" w:cs="Arial"/>
                <w:i/>
                <w:iCs/>
                <w:color w:val="0070C0"/>
                <w:lang w:eastAsia="zh-CN"/>
              </w:rPr>
              <w:t xml:space="preserve"> D - or E -ship to obtain a CoC for the </w:t>
            </w:r>
            <w:r w:rsidRPr="00E95E78">
              <w:rPr>
                <w:rFonts w:ascii="Arial" w:eastAsiaTheme="minorEastAsia" w:hAnsi="Arial" w:cs="Arial"/>
                <w:i/>
                <w:iCs/>
                <w:color w:val="0070C0"/>
                <w:lang w:eastAsia="zh-CN"/>
              </w:rPr>
              <w:t>plan of corrective actions</w:t>
            </w:r>
            <w:r>
              <w:rPr>
                <w:rFonts w:ascii="Arial" w:eastAsiaTheme="minorEastAsia" w:hAnsi="Arial" w:cs="Arial"/>
                <w:i/>
                <w:iCs/>
                <w:color w:val="0070C0"/>
                <w:lang w:eastAsia="zh-CN"/>
              </w:rPr>
              <w:t xml:space="preserve"> before a SoC can be issued.</w:t>
            </w:r>
          </w:p>
          <w:p w14:paraId="19EBF278" w14:textId="77777777" w:rsidR="002442B2" w:rsidRPr="007F38E7" w:rsidRDefault="002442B2" w:rsidP="004C1FD9">
            <w:pPr>
              <w:jc w:val="both"/>
              <w:rPr>
                <w:rFonts w:ascii="Arial" w:hAnsi="Arial" w:cs="Arial"/>
              </w:rPr>
            </w:pPr>
          </w:p>
          <w:p w14:paraId="0BC19B05" w14:textId="77777777" w:rsidR="002442B2" w:rsidRPr="007F38E7" w:rsidRDefault="002442B2" w:rsidP="004C1FD9">
            <w:pPr>
              <w:jc w:val="both"/>
              <w:rPr>
                <w:rFonts w:ascii="Arial" w:eastAsiaTheme="minorEastAsia" w:hAnsi="Arial" w:cs="Arial"/>
                <w:b/>
                <w:bCs/>
                <w:u w:val="single"/>
                <w:lang w:eastAsia="zh-CN"/>
              </w:rPr>
            </w:pPr>
            <w:r w:rsidRPr="007F38E7">
              <w:rPr>
                <w:rFonts w:ascii="Arial" w:eastAsiaTheme="minorEastAsia" w:hAnsi="Arial" w:cs="Arial"/>
                <w:b/>
                <w:bCs/>
                <w:u w:val="single"/>
                <w:lang w:eastAsia="zh-CN"/>
              </w:rPr>
              <w:t>Q5-Paragraph 5.3</w:t>
            </w:r>
          </w:p>
          <w:p w14:paraId="1D64D5DA" w14:textId="77777777" w:rsidR="002442B2" w:rsidRPr="007F38E7" w:rsidRDefault="002442B2" w:rsidP="004C1FD9">
            <w:pPr>
              <w:jc w:val="both"/>
              <w:rPr>
                <w:rFonts w:ascii="Arial" w:hAnsi="Arial" w:cs="Arial"/>
                <w:b/>
                <w:bCs/>
              </w:rPr>
            </w:pPr>
          </w:p>
          <w:p w14:paraId="406CC72A" w14:textId="77777777" w:rsidR="002442B2" w:rsidRPr="007F38E7" w:rsidRDefault="002442B2" w:rsidP="002442B2">
            <w:pPr>
              <w:numPr>
                <w:ilvl w:val="0"/>
                <w:numId w:val="44"/>
              </w:numPr>
              <w:rPr>
                <w:rFonts w:ascii="Arial" w:hAnsi="Arial" w:cs="Arial"/>
              </w:rPr>
            </w:pPr>
            <w:r w:rsidRPr="007F38E7">
              <w:rPr>
                <w:rFonts w:ascii="Arial" w:hAnsi="Arial" w:cs="Arial"/>
              </w:rPr>
              <w:t>Proposed edits (highlighted in yellow):</w:t>
            </w:r>
          </w:p>
          <w:p w14:paraId="28216E3A" w14:textId="77777777" w:rsidR="002442B2" w:rsidRPr="007F38E7" w:rsidRDefault="002442B2" w:rsidP="004C1FD9">
            <w:pPr>
              <w:jc w:val="both"/>
              <w:rPr>
                <w:rFonts w:ascii="Arial" w:hAnsi="Arial" w:cs="Arial"/>
              </w:rPr>
            </w:pPr>
            <w:r w:rsidRPr="007F38E7">
              <w:rPr>
                <w:rFonts w:ascii="Arial" w:hAnsi="Arial" w:cs="Arial"/>
              </w:rPr>
              <w:t>“</w:t>
            </w:r>
            <w:r w:rsidRPr="007F38E7">
              <w:rPr>
                <w:rFonts w:ascii="Arial" w:hAnsi="Arial" w:cs="Arial"/>
                <w:lang w:val="en-GB"/>
              </w:rPr>
              <w:t xml:space="preserve">5.3          For a ship which has undergone a transfer addressed in regulations 27.4, 27.5 or 27.6 of MARPOL Annex VI, the losing administration needs not to verify the Attained annual operational CII nor determine the annual CII rating of the ship </w:t>
            </w:r>
            <w:bookmarkStart w:id="16" w:name="_Hlk91357129"/>
            <w:r w:rsidRPr="002442B2">
              <w:rPr>
                <w:rFonts w:ascii="Arial" w:hAnsi="Arial" w:cs="Arial"/>
                <w:b/>
                <w:bCs/>
                <w:u w:val="single"/>
                <w:lang w:val="en-GB"/>
              </w:rPr>
              <w:t>for partial year</w:t>
            </w:r>
            <w:r w:rsidRPr="002442B2">
              <w:rPr>
                <w:rFonts w:ascii="Arial" w:hAnsi="Arial" w:cs="Arial"/>
                <w:lang w:val="en-GB"/>
              </w:rPr>
              <w:t>.</w:t>
            </w:r>
            <w:bookmarkEnd w:id="16"/>
            <w:r w:rsidRPr="002442B2">
              <w:rPr>
                <w:rFonts w:ascii="Arial" w:hAnsi="Arial" w:cs="Arial"/>
                <w:lang w:val="en-GB"/>
              </w:rPr>
              <w:t xml:space="preserve"> The Attained annual operational CII should still be verified by the receiving Administration using the data over an entire calendar year. In such cases, the aggregated </w:t>
            </w:r>
            <w:r w:rsidRPr="002442B2">
              <w:rPr>
                <w:rFonts w:ascii="Arial" w:hAnsi="Arial" w:cs="Arial"/>
                <w:b/>
                <w:bCs/>
                <w:u w:val="single"/>
              </w:rPr>
              <w:t>fuel oil consumption</w:t>
            </w:r>
            <w:r w:rsidRPr="002442B2">
              <w:rPr>
                <w:rFonts w:ascii="Arial" w:hAnsi="Arial" w:cs="Arial"/>
              </w:rPr>
              <w:t xml:space="preserve"> </w:t>
            </w:r>
            <w:r w:rsidRPr="002442B2">
              <w:rPr>
                <w:rFonts w:ascii="Arial" w:hAnsi="Arial" w:cs="Arial"/>
                <w:lang w:val="en-GB"/>
              </w:rPr>
              <w:t>dat</w:t>
            </w:r>
            <w:r w:rsidRPr="007F38E7">
              <w:rPr>
                <w:rFonts w:ascii="Arial" w:hAnsi="Arial" w:cs="Arial"/>
                <w:lang w:val="en-GB"/>
              </w:rPr>
              <w:t>a before the transfer, which would have already been verified by the losing Administration, can be directly used by the receiving Administration without further verification.</w:t>
            </w:r>
            <w:r w:rsidRPr="007F38E7">
              <w:rPr>
                <w:rFonts w:ascii="Arial" w:hAnsi="Arial" w:cs="Arial"/>
              </w:rPr>
              <w:t>”</w:t>
            </w:r>
          </w:p>
          <w:p w14:paraId="258E63FD" w14:textId="77777777" w:rsidR="002442B2" w:rsidRDefault="002442B2" w:rsidP="004C1FD9">
            <w:pPr>
              <w:jc w:val="both"/>
              <w:rPr>
                <w:rFonts w:ascii="Arial" w:eastAsiaTheme="minorEastAsia" w:hAnsi="Arial" w:cs="Arial"/>
                <w:lang w:val="en-GB" w:eastAsia="zh-CN"/>
              </w:rPr>
            </w:pPr>
          </w:p>
          <w:p w14:paraId="629EAE3C"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7C8F1F04" w14:textId="77777777" w:rsidR="002442B2" w:rsidRPr="00E95E78" w:rsidRDefault="002442B2" w:rsidP="004C1FD9">
            <w:pPr>
              <w:jc w:val="both"/>
              <w:rPr>
                <w:rFonts w:ascii="Arial" w:eastAsiaTheme="minorEastAsia" w:hAnsi="Arial" w:cs="Arial"/>
                <w:i/>
                <w:iCs/>
                <w:color w:val="0070C0"/>
                <w:lang w:eastAsia="zh-CN"/>
              </w:rPr>
            </w:pPr>
            <w:r w:rsidRPr="00E95E78">
              <w:rPr>
                <w:rFonts w:ascii="Arial" w:eastAsiaTheme="minorEastAsia" w:hAnsi="Arial" w:cs="Arial" w:hint="eastAsia"/>
                <w:i/>
                <w:iCs/>
                <w:color w:val="0070C0"/>
                <w:lang w:eastAsia="zh-CN"/>
              </w:rPr>
              <w:t>D</w:t>
            </w:r>
            <w:r w:rsidRPr="00E95E78">
              <w:rPr>
                <w:rFonts w:ascii="Arial" w:eastAsiaTheme="minorEastAsia" w:hAnsi="Arial" w:cs="Arial"/>
                <w:i/>
                <w:iCs/>
                <w:color w:val="0070C0"/>
                <w:lang w:eastAsia="zh-CN"/>
              </w:rPr>
              <w:t>uly reflected with modifications.</w:t>
            </w:r>
          </w:p>
          <w:p w14:paraId="19A5D9E3" w14:textId="77777777" w:rsidR="002442B2" w:rsidRPr="0080047D" w:rsidRDefault="002442B2" w:rsidP="004C1FD9">
            <w:pPr>
              <w:jc w:val="both"/>
              <w:rPr>
                <w:rFonts w:ascii="Arial" w:hAnsi="Arial" w:cs="Arial"/>
                <w:lang w:val="en-GB" w:eastAsia="zh-CN"/>
              </w:rPr>
            </w:pPr>
          </w:p>
          <w:p w14:paraId="0AA48FA4" w14:textId="77777777" w:rsidR="002442B2" w:rsidRPr="0080047D" w:rsidRDefault="002442B2" w:rsidP="004C1FD9">
            <w:pPr>
              <w:jc w:val="both"/>
              <w:rPr>
                <w:rFonts w:ascii="Arial" w:hAnsi="Arial" w:cs="Arial"/>
                <w:b/>
                <w:bCs/>
              </w:rPr>
            </w:pPr>
            <w:r w:rsidRPr="0080047D">
              <w:rPr>
                <w:rFonts w:ascii="Arial" w:hAnsi="Arial" w:cs="Arial"/>
                <w:b/>
                <w:bCs/>
              </w:rPr>
              <w:t>&lt;ICS&gt;</w:t>
            </w:r>
          </w:p>
          <w:p w14:paraId="66274691" w14:textId="77777777" w:rsidR="002442B2" w:rsidRPr="0080047D" w:rsidRDefault="002442B2" w:rsidP="004C1FD9">
            <w:pPr>
              <w:jc w:val="both"/>
              <w:rPr>
                <w:rFonts w:ascii="Arial" w:hAnsi="Arial" w:cs="Arial"/>
                <w:lang w:val="en-GB" w:eastAsia="zh-CN"/>
              </w:rPr>
            </w:pPr>
          </w:p>
          <w:p w14:paraId="0BCB072A"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06DE8B9C" w14:textId="77777777" w:rsidR="002442B2" w:rsidRPr="0080047D" w:rsidRDefault="002442B2" w:rsidP="004C1FD9">
            <w:pPr>
              <w:jc w:val="both"/>
              <w:rPr>
                <w:rFonts w:ascii="Arial" w:hAnsi="Arial" w:cs="Arial"/>
                <w:b/>
                <w:bCs/>
              </w:rPr>
            </w:pPr>
          </w:p>
          <w:p w14:paraId="229E9FBD" w14:textId="77777777" w:rsidR="002442B2" w:rsidRPr="0080047D" w:rsidRDefault="002442B2" w:rsidP="004C1FD9">
            <w:pPr>
              <w:jc w:val="both"/>
              <w:rPr>
                <w:rFonts w:ascii="Arial" w:hAnsi="Arial" w:cs="Arial"/>
              </w:rPr>
            </w:pPr>
            <w:r w:rsidRPr="0080047D">
              <w:rPr>
                <w:rFonts w:ascii="Arial" w:hAnsi="Arial" w:cs="Arial"/>
              </w:rPr>
              <w:t>Option 1 is preferred</w:t>
            </w:r>
          </w:p>
          <w:p w14:paraId="3A62D4C0" w14:textId="77777777" w:rsidR="002442B2" w:rsidRPr="0080047D" w:rsidRDefault="002442B2" w:rsidP="004C1FD9">
            <w:pPr>
              <w:jc w:val="both"/>
              <w:rPr>
                <w:rFonts w:ascii="Arial" w:hAnsi="Arial" w:cs="Arial"/>
                <w:lang w:eastAsia="ko-KR"/>
              </w:rPr>
            </w:pPr>
          </w:p>
          <w:p w14:paraId="7C88A156"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ter</w:t>
            </w:r>
            <w:proofErr w:type="spellEnd"/>
          </w:p>
          <w:p w14:paraId="20A26D69" w14:textId="77777777" w:rsidR="002442B2" w:rsidRPr="0080047D" w:rsidRDefault="002442B2" w:rsidP="004C1FD9">
            <w:pPr>
              <w:jc w:val="both"/>
              <w:rPr>
                <w:rFonts w:ascii="Arial" w:hAnsi="Arial" w:cs="Arial"/>
                <w:b/>
                <w:bCs/>
              </w:rPr>
            </w:pPr>
          </w:p>
          <w:p w14:paraId="124C10B7" w14:textId="77777777" w:rsidR="002442B2" w:rsidRPr="0080047D" w:rsidRDefault="002442B2" w:rsidP="004C1FD9">
            <w:pPr>
              <w:jc w:val="both"/>
              <w:rPr>
                <w:rFonts w:ascii="Arial" w:hAnsi="Arial" w:cs="Arial"/>
              </w:rPr>
            </w:pPr>
            <w:r w:rsidRPr="0080047D">
              <w:rPr>
                <w:rFonts w:ascii="Arial" w:hAnsi="Arial" w:cs="Arial"/>
              </w:rPr>
              <w:t>Option 2 is preferred.</w:t>
            </w:r>
          </w:p>
          <w:p w14:paraId="0B29FF78" w14:textId="77777777" w:rsidR="002442B2" w:rsidRPr="0080047D" w:rsidRDefault="002442B2" w:rsidP="004C1FD9">
            <w:pPr>
              <w:jc w:val="both"/>
              <w:rPr>
                <w:rFonts w:ascii="Arial" w:hAnsi="Arial" w:cs="Arial"/>
                <w:lang w:eastAsia="ko-KR"/>
              </w:rPr>
            </w:pPr>
          </w:p>
          <w:p w14:paraId="653A60E7"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quater</w:t>
            </w:r>
            <w:proofErr w:type="spellEnd"/>
          </w:p>
          <w:p w14:paraId="0BA4749C" w14:textId="77777777" w:rsidR="002442B2" w:rsidRPr="0080047D" w:rsidRDefault="002442B2" w:rsidP="004C1FD9">
            <w:pPr>
              <w:jc w:val="both"/>
              <w:rPr>
                <w:rFonts w:ascii="Arial" w:hAnsi="Arial" w:cs="Arial"/>
                <w:b/>
                <w:bCs/>
              </w:rPr>
            </w:pPr>
          </w:p>
          <w:p w14:paraId="3F1A2D5C" w14:textId="77777777" w:rsidR="002442B2" w:rsidRPr="0080047D" w:rsidRDefault="002442B2" w:rsidP="004C1FD9">
            <w:pPr>
              <w:jc w:val="both"/>
              <w:rPr>
                <w:rFonts w:ascii="Arial" w:hAnsi="Arial" w:cs="Arial"/>
              </w:rPr>
            </w:pPr>
            <w:r w:rsidRPr="0080047D">
              <w:rPr>
                <w:rFonts w:ascii="Arial" w:hAnsi="Arial" w:cs="Arial"/>
              </w:rPr>
              <w:t>Option 1 is preferred for the reference CII.</w:t>
            </w:r>
          </w:p>
          <w:p w14:paraId="6A4AEE19" w14:textId="77777777" w:rsidR="002442B2" w:rsidRPr="0080047D" w:rsidRDefault="002442B2" w:rsidP="004C1FD9">
            <w:pPr>
              <w:jc w:val="both"/>
              <w:rPr>
                <w:rFonts w:ascii="Arial" w:eastAsia="宋体" w:hAnsi="Arial" w:cs="Arial"/>
                <w:lang w:eastAsia="zh-CN"/>
              </w:rPr>
            </w:pPr>
            <w:r w:rsidRPr="0080047D">
              <w:rPr>
                <w:rFonts w:ascii="Arial" w:hAnsi="Arial" w:cs="Arial"/>
              </w:rPr>
              <w:t>For the attained CII, option 2 is preferred</w:t>
            </w:r>
            <w:r>
              <w:rPr>
                <w:rFonts w:ascii="Arial" w:hAnsi="Arial" w:cs="Arial"/>
              </w:rPr>
              <w:t>.</w:t>
            </w:r>
            <w:r w:rsidRPr="0080047D">
              <w:rPr>
                <w:rFonts w:ascii="Arial" w:hAnsi="Arial" w:cs="Arial"/>
              </w:rPr>
              <w:t xml:space="preserve"> </w:t>
            </w:r>
          </w:p>
          <w:p w14:paraId="579D2074" w14:textId="77777777" w:rsidR="002442B2" w:rsidRPr="0080047D" w:rsidRDefault="002442B2" w:rsidP="004C1FD9">
            <w:pPr>
              <w:jc w:val="both"/>
              <w:rPr>
                <w:rFonts w:ascii="Arial" w:hAnsi="Arial" w:cs="Arial"/>
                <w:lang w:val="en-GB" w:eastAsia="zh-CN"/>
              </w:rPr>
            </w:pPr>
          </w:p>
          <w:p w14:paraId="41F2E725"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quinquies</w:t>
            </w:r>
            <w:proofErr w:type="spellEnd"/>
          </w:p>
          <w:p w14:paraId="1E9A4A97" w14:textId="77777777" w:rsidR="002442B2" w:rsidRPr="0080047D" w:rsidRDefault="002442B2" w:rsidP="004C1FD9">
            <w:pPr>
              <w:jc w:val="both"/>
              <w:rPr>
                <w:rFonts w:ascii="Arial" w:hAnsi="Arial" w:cs="Arial"/>
                <w:b/>
                <w:bCs/>
              </w:rPr>
            </w:pPr>
          </w:p>
          <w:p w14:paraId="202C35A9" w14:textId="77777777" w:rsidR="002442B2" w:rsidRPr="0080047D" w:rsidRDefault="002442B2" w:rsidP="004C1FD9">
            <w:pPr>
              <w:jc w:val="both"/>
              <w:rPr>
                <w:rFonts w:ascii="Arial" w:hAnsi="Arial" w:cs="Arial"/>
              </w:rPr>
            </w:pPr>
            <w:r w:rsidRPr="0080047D">
              <w:rPr>
                <w:rFonts w:ascii="Arial" w:hAnsi="Arial" w:cs="Arial"/>
              </w:rPr>
              <w:t>We agree the proposed wording</w:t>
            </w:r>
            <w:r>
              <w:rPr>
                <w:rFonts w:ascii="Arial" w:hAnsi="Arial" w:cs="Arial"/>
              </w:rPr>
              <w:t>.</w:t>
            </w:r>
          </w:p>
          <w:p w14:paraId="5B134DB7" w14:textId="77777777" w:rsidR="002442B2" w:rsidRPr="0080047D" w:rsidRDefault="002442B2" w:rsidP="004C1FD9">
            <w:pPr>
              <w:jc w:val="both"/>
              <w:rPr>
                <w:rFonts w:ascii="Arial" w:hAnsi="Arial" w:cs="Arial"/>
                <w:lang w:val="en-GB" w:eastAsia="zh-CN"/>
              </w:rPr>
            </w:pPr>
          </w:p>
          <w:p w14:paraId="0E993D99"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27DCE170" w14:textId="77777777" w:rsidR="002442B2" w:rsidRPr="0080047D" w:rsidRDefault="002442B2" w:rsidP="004C1FD9">
            <w:pPr>
              <w:jc w:val="both"/>
              <w:rPr>
                <w:rFonts w:ascii="Arial" w:hAnsi="Arial" w:cs="Arial"/>
                <w:b/>
                <w:bCs/>
              </w:rPr>
            </w:pPr>
          </w:p>
          <w:p w14:paraId="5FC14AC5" w14:textId="77777777" w:rsidR="002442B2" w:rsidRPr="0080047D" w:rsidRDefault="002442B2" w:rsidP="004C1FD9">
            <w:pPr>
              <w:jc w:val="both"/>
              <w:rPr>
                <w:rFonts w:ascii="Arial" w:hAnsi="Arial" w:cs="Arial"/>
              </w:rPr>
            </w:pPr>
            <w:r w:rsidRPr="0080047D">
              <w:rPr>
                <w:rFonts w:ascii="Arial" w:hAnsi="Arial" w:cs="Arial"/>
              </w:rPr>
              <w:t>The current wording is sufficiently clear. Therefore, it is not necessary to create a separate section 5bis.</w:t>
            </w:r>
          </w:p>
          <w:p w14:paraId="155E538A" w14:textId="77777777" w:rsidR="002442B2" w:rsidRPr="0080047D" w:rsidRDefault="002442B2" w:rsidP="004C1FD9">
            <w:pPr>
              <w:jc w:val="both"/>
              <w:rPr>
                <w:rFonts w:ascii="Arial" w:hAnsi="Arial" w:cs="Arial"/>
                <w:lang w:val="en-GB" w:eastAsia="zh-CN"/>
              </w:rPr>
            </w:pPr>
          </w:p>
          <w:p w14:paraId="5EB7A528"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Q4</w:t>
            </w:r>
          </w:p>
          <w:p w14:paraId="4647C912" w14:textId="77777777" w:rsidR="002442B2" w:rsidRPr="0080047D" w:rsidRDefault="002442B2" w:rsidP="004C1FD9">
            <w:pPr>
              <w:jc w:val="both"/>
              <w:rPr>
                <w:rFonts w:ascii="Arial" w:hAnsi="Arial" w:cs="Arial"/>
                <w:b/>
                <w:bCs/>
              </w:rPr>
            </w:pPr>
          </w:p>
          <w:p w14:paraId="4AF993B3" w14:textId="77777777" w:rsidR="002442B2" w:rsidRPr="0080047D" w:rsidRDefault="002442B2" w:rsidP="004C1FD9">
            <w:pPr>
              <w:jc w:val="both"/>
              <w:rPr>
                <w:rFonts w:ascii="Arial" w:hAnsi="Arial" w:cs="Arial"/>
              </w:rPr>
            </w:pPr>
            <w:r w:rsidRPr="0080047D">
              <w:rPr>
                <w:rFonts w:ascii="Arial" w:hAnsi="Arial" w:cs="Arial"/>
              </w:rPr>
              <w:t>The current wording is sufficiently clear and is acceptable.</w:t>
            </w:r>
          </w:p>
          <w:p w14:paraId="63A423E6" w14:textId="77777777" w:rsidR="002442B2" w:rsidRPr="0080047D" w:rsidRDefault="002442B2" w:rsidP="004C1FD9">
            <w:pPr>
              <w:jc w:val="both"/>
              <w:rPr>
                <w:rFonts w:ascii="Arial" w:hAnsi="Arial" w:cs="Arial"/>
                <w:lang w:val="en-GB" w:eastAsia="zh-CN"/>
              </w:rPr>
            </w:pPr>
          </w:p>
          <w:p w14:paraId="2B0221A5"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Q5</w:t>
            </w:r>
          </w:p>
          <w:p w14:paraId="0BD190C9" w14:textId="77777777" w:rsidR="002442B2" w:rsidRPr="0080047D" w:rsidRDefault="002442B2" w:rsidP="004C1FD9">
            <w:pPr>
              <w:jc w:val="both"/>
              <w:rPr>
                <w:rFonts w:ascii="Arial" w:hAnsi="Arial" w:cs="Arial"/>
                <w:b/>
                <w:bCs/>
              </w:rPr>
            </w:pPr>
          </w:p>
          <w:p w14:paraId="01AC1A55" w14:textId="77777777" w:rsidR="002442B2" w:rsidRPr="0080047D" w:rsidRDefault="002442B2" w:rsidP="004C1FD9">
            <w:pPr>
              <w:jc w:val="both"/>
              <w:rPr>
                <w:rFonts w:ascii="Arial" w:hAnsi="Arial" w:cs="Arial"/>
              </w:rPr>
            </w:pPr>
            <w:r w:rsidRPr="0080047D">
              <w:rPr>
                <w:rFonts w:ascii="Arial" w:hAnsi="Arial" w:cs="Arial"/>
              </w:rPr>
              <w:t xml:space="preserve">It should be noted that a significant number of bulk carriers are assigned timber </w:t>
            </w:r>
            <w:proofErr w:type="spellStart"/>
            <w:r w:rsidRPr="0080047D">
              <w:rPr>
                <w:rFonts w:ascii="Arial" w:hAnsi="Arial" w:cs="Arial"/>
              </w:rPr>
              <w:t>loadlines</w:t>
            </w:r>
            <w:proofErr w:type="spellEnd"/>
            <w:r w:rsidRPr="0080047D">
              <w:rPr>
                <w:rFonts w:ascii="Arial" w:hAnsi="Arial" w:cs="Arial"/>
              </w:rPr>
              <w:t xml:space="preserve"> allowing these ships to sail with additional deadweight than that corresponding to the assigned summer </w:t>
            </w:r>
            <w:proofErr w:type="spellStart"/>
            <w:r w:rsidRPr="0080047D">
              <w:rPr>
                <w:rFonts w:ascii="Arial" w:hAnsi="Arial" w:cs="Arial"/>
              </w:rPr>
              <w:t>loadline</w:t>
            </w:r>
            <w:proofErr w:type="spellEnd"/>
            <w:r w:rsidRPr="0080047D">
              <w:rPr>
                <w:rFonts w:ascii="Arial" w:hAnsi="Arial" w:cs="Arial"/>
              </w:rPr>
              <w:t xml:space="preserve">. Although such vessels will not have </w:t>
            </w:r>
            <w:proofErr w:type="gramStart"/>
            <w:r w:rsidRPr="0080047D">
              <w:rPr>
                <w:rFonts w:ascii="Arial" w:hAnsi="Arial" w:cs="Arial"/>
              </w:rPr>
              <w:t>a  separate</w:t>
            </w:r>
            <w:proofErr w:type="gramEnd"/>
            <w:r w:rsidRPr="0080047D">
              <w:rPr>
                <w:rFonts w:ascii="Arial" w:hAnsi="Arial" w:cs="Arial"/>
              </w:rPr>
              <w:t xml:space="preserve"> load line certificate for carriage of timber, this does represent an alternative mode of operation at a deeper draught. Hence</w:t>
            </w:r>
            <w:bookmarkStart w:id="17" w:name="_Hlk91339567"/>
            <w:r w:rsidRPr="0080047D">
              <w:rPr>
                <w:rFonts w:ascii="Arial" w:hAnsi="Arial" w:cs="Arial"/>
              </w:rPr>
              <w:t xml:space="preserve"> it is analogous to</w:t>
            </w:r>
            <w:bookmarkEnd w:id="17"/>
            <w:r w:rsidRPr="0080047D">
              <w:rPr>
                <w:rFonts w:ascii="Arial" w:hAnsi="Arial" w:cs="Arial"/>
              </w:rPr>
              <w:t xml:space="preserve"> vessels operating under multiple load lines, and we therefore recommend that the CII guidance for vessels with multiple </w:t>
            </w:r>
            <w:proofErr w:type="spellStart"/>
            <w:r w:rsidRPr="0080047D">
              <w:rPr>
                <w:rFonts w:ascii="Arial" w:hAnsi="Arial" w:cs="Arial"/>
              </w:rPr>
              <w:t>loadlines</w:t>
            </w:r>
            <w:proofErr w:type="spellEnd"/>
            <w:r w:rsidRPr="0080047D">
              <w:rPr>
                <w:rFonts w:ascii="Arial" w:hAnsi="Arial" w:cs="Arial"/>
              </w:rPr>
              <w:t xml:space="preserve"> is extended to ships with timber </w:t>
            </w:r>
            <w:proofErr w:type="spellStart"/>
            <w:r w:rsidRPr="0080047D">
              <w:rPr>
                <w:rFonts w:ascii="Arial" w:hAnsi="Arial" w:cs="Arial"/>
              </w:rPr>
              <w:t>loadlines</w:t>
            </w:r>
            <w:proofErr w:type="spellEnd"/>
            <w:r w:rsidRPr="0080047D">
              <w:rPr>
                <w:rFonts w:ascii="Arial" w:hAnsi="Arial" w:cs="Arial"/>
              </w:rPr>
              <w:t xml:space="preserve"> assigned on the same certificate. In this respect our preference is for the highest deadweight value to be used when calculating the attained annual operational CII and the CII reference value.</w:t>
            </w:r>
          </w:p>
          <w:p w14:paraId="427AE1E8" w14:textId="77777777" w:rsidR="002442B2" w:rsidRPr="0080047D" w:rsidRDefault="002442B2" w:rsidP="004C1FD9">
            <w:pPr>
              <w:ind w:left="851"/>
              <w:jc w:val="both"/>
              <w:rPr>
                <w:rFonts w:ascii="Arial" w:hAnsi="Arial" w:cs="Arial"/>
              </w:rPr>
            </w:pPr>
          </w:p>
          <w:p w14:paraId="7F394F81" w14:textId="77777777" w:rsidR="002442B2" w:rsidRPr="0080047D" w:rsidRDefault="002442B2" w:rsidP="004C1FD9">
            <w:pPr>
              <w:jc w:val="both"/>
              <w:rPr>
                <w:rFonts w:ascii="Arial" w:hAnsi="Arial" w:cs="Arial"/>
              </w:rPr>
            </w:pPr>
            <w:r w:rsidRPr="0080047D">
              <w:rPr>
                <w:rFonts w:ascii="Arial" w:hAnsi="Arial" w:cs="Arial"/>
              </w:rPr>
              <w:t xml:space="preserve">We note that similar concerns regarding vessels with timber </w:t>
            </w:r>
            <w:proofErr w:type="spellStart"/>
            <w:r w:rsidRPr="0080047D">
              <w:rPr>
                <w:rFonts w:ascii="Arial" w:hAnsi="Arial" w:cs="Arial"/>
              </w:rPr>
              <w:t>loadlines</w:t>
            </w:r>
            <w:proofErr w:type="spellEnd"/>
            <w:r w:rsidRPr="0080047D">
              <w:rPr>
                <w:rFonts w:ascii="Arial" w:hAnsi="Arial" w:cs="Arial"/>
              </w:rPr>
              <w:t xml:space="preserve"> were raised by Spain during the previous round.</w:t>
            </w:r>
          </w:p>
          <w:p w14:paraId="54AC10FB" w14:textId="77777777" w:rsidR="002442B2" w:rsidRPr="0080047D" w:rsidRDefault="002442B2" w:rsidP="004C1FD9">
            <w:pPr>
              <w:jc w:val="both"/>
              <w:rPr>
                <w:rFonts w:ascii="Arial" w:hAnsi="Arial" w:cs="Arial"/>
                <w:lang w:val="en-GB" w:eastAsia="zh-CN"/>
              </w:rPr>
            </w:pPr>
          </w:p>
          <w:p w14:paraId="6814569B" w14:textId="77777777" w:rsidR="002442B2"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Q5-Paragraph 5.5</w:t>
            </w:r>
          </w:p>
          <w:p w14:paraId="6F4B67F3" w14:textId="77777777" w:rsidR="002442B2" w:rsidRPr="0080047D" w:rsidRDefault="002442B2" w:rsidP="004C1FD9">
            <w:pPr>
              <w:jc w:val="both"/>
              <w:rPr>
                <w:rFonts w:ascii="Arial" w:hAnsi="Arial" w:cs="Arial"/>
                <w:b/>
                <w:bCs/>
              </w:rPr>
            </w:pPr>
          </w:p>
          <w:p w14:paraId="3ADFC7D8" w14:textId="77777777" w:rsidR="002442B2" w:rsidRDefault="002442B2" w:rsidP="004C1FD9">
            <w:pPr>
              <w:jc w:val="both"/>
              <w:rPr>
                <w:rFonts w:ascii="Arial" w:hAnsi="Arial" w:cs="Arial"/>
              </w:rPr>
            </w:pPr>
            <w:r w:rsidRPr="0080047D">
              <w:rPr>
                <w:rFonts w:ascii="Arial" w:hAnsi="Arial" w:cs="Arial"/>
              </w:rPr>
              <w:t xml:space="preserve">The last sentence is </w:t>
            </w:r>
            <w:proofErr w:type="gramStart"/>
            <w:r w:rsidRPr="0080047D">
              <w:rPr>
                <w:rFonts w:ascii="Arial" w:hAnsi="Arial" w:cs="Arial"/>
              </w:rPr>
              <w:t>confusing</w:t>
            </w:r>
            <w:proofErr w:type="gramEnd"/>
            <w:r w:rsidRPr="0080047D">
              <w:rPr>
                <w:rFonts w:ascii="Arial" w:hAnsi="Arial" w:cs="Arial"/>
              </w:rPr>
              <w:t xml:space="preserve"> and we suggest adding 1 or 2 clearer examples of the boundary rule.</w:t>
            </w:r>
          </w:p>
          <w:p w14:paraId="360278F8" w14:textId="77777777" w:rsidR="002442B2" w:rsidRPr="0080047D" w:rsidRDefault="002442B2" w:rsidP="004C1FD9">
            <w:pPr>
              <w:jc w:val="both"/>
              <w:rPr>
                <w:rFonts w:ascii="Arial" w:hAnsi="Arial" w:cs="Arial"/>
              </w:rPr>
            </w:pPr>
          </w:p>
          <w:p w14:paraId="17E79139"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lastRenderedPageBreak/>
              <w:t>## Coordinators’ remark:</w:t>
            </w:r>
          </w:p>
          <w:p w14:paraId="29BAE3FE" w14:textId="77777777" w:rsidR="002442B2" w:rsidRPr="0080047D" w:rsidRDefault="002442B2" w:rsidP="004C1FD9">
            <w:pPr>
              <w:jc w:val="both"/>
              <w:rPr>
                <w:rFonts w:ascii="Arial" w:hAnsi="Arial" w:cs="Arial"/>
              </w:rPr>
            </w:pPr>
            <w:r w:rsidRPr="00E95E78">
              <w:rPr>
                <w:rFonts w:ascii="Arial" w:eastAsiaTheme="minorEastAsia" w:hAnsi="Arial" w:cs="Arial" w:hint="eastAsia"/>
                <w:i/>
                <w:iCs/>
                <w:color w:val="0070C0"/>
                <w:lang w:eastAsia="zh-CN"/>
              </w:rPr>
              <w:t>D</w:t>
            </w:r>
            <w:r w:rsidRPr="00E95E78">
              <w:rPr>
                <w:rFonts w:ascii="Arial" w:eastAsiaTheme="minorEastAsia" w:hAnsi="Arial" w:cs="Arial"/>
                <w:i/>
                <w:iCs/>
                <w:color w:val="0070C0"/>
                <w:lang w:eastAsia="zh-CN"/>
              </w:rPr>
              <w:t>uly reflected</w:t>
            </w:r>
          </w:p>
          <w:p w14:paraId="01C9482A" w14:textId="77777777" w:rsidR="002442B2" w:rsidRPr="0080047D" w:rsidRDefault="002442B2" w:rsidP="004C1FD9">
            <w:pPr>
              <w:jc w:val="both"/>
              <w:rPr>
                <w:rFonts w:ascii="Arial" w:hAnsi="Arial" w:cs="Arial"/>
              </w:rPr>
            </w:pPr>
          </w:p>
          <w:p w14:paraId="21E23246" w14:textId="77777777" w:rsidR="002442B2" w:rsidRPr="0080047D" w:rsidRDefault="002442B2" w:rsidP="004C1FD9">
            <w:pPr>
              <w:jc w:val="both"/>
              <w:rPr>
                <w:rFonts w:ascii="Arial" w:hAnsi="Arial" w:cs="Arial"/>
                <w:b/>
                <w:bCs/>
              </w:rPr>
            </w:pPr>
            <w:r w:rsidRPr="0080047D">
              <w:rPr>
                <w:rFonts w:ascii="Arial" w:hAnsi="Arial" w:cs="Arial"/>
                <w:b/>
                <w:bCs/>
              </w:rPr>
              <w:t>&lt;INTERCARGO&gt;</w:t>
            </w:r>
          </w:p>
          <w:p w14:paraId="7DAF780D" w14:textId="77777777" w:rsidR="002442B2" w:rsidRPr="0080047D" w:rsidRDefault="002442B2" w:rsidP="004C1FD9">
            <w:pPr>
              <w:jc w:val="both"/>
              <w:rPr>
                <w:rFonts w:ascii="Arial" w:hAnsi="Arial" w:cs="Arial"/>
                <w:lang w:val="en-GB" w:eastAsia="zh-CN"/>
              </w:rPr>
            </w:pPr>
          </w:p>
          <w:p w14:paraId="4F9D8CA6"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6A2994F1" w14:textId="77777777" w:rsidR="002442B2" w:rsidRPr="0080047D" w:rsidRDefault="002442B2" w:rsidP="004C1FD9">
            <w:pPr>
              <w:jc w:val="both"/>
              <w:rPr>
                <w:rFonts w:ascii="Arial" w:hAnsi="Arial" w:cs="Arial"/>
                <w:b/>
                <w:bCs/>
              </w:rPr>
            </w:pPr>
          </w:p>
          <w:p w14:paraId="5843DD2E" w14:textId="77777777" w:rsidR="002442B2" w:rsidRDefault="002442B2" w:rsidP="004C1FD9">
            <w:pPr>
              <w:jc w:val="both"/>
              <w:rPr>
                <w:rFonts w:ascii="Arial" w:hAnsi="Arial" w:cs="Arial"/>
              </w:rPr>
            </w:pPr>
            <w:r w:rsidRPr="0080047D">
              <w:rPr>
                <w:rFonts w:ascii="Arial" w:hAnsi="Arial" w:cs="Arial"/>
              </w:rPr>
              <w:t>Option 1</w:t>
            </w:r>
            <w:r>
              <w:rPr>
                <w:rFonts w:ascii="Arial" w:hAnsi="Arial" w:cs="Arial"/>
              </w:rPr>
              <w:t>.</w:t>
            </w:r>
          </w:p>
          <w:p w14:paraId="3E8922AD" w14:textId="77777777" w:rsidR="002442B2" w:rsidRDefault="002442B2" w:rsidP="004C1FD9">
            <w:pPr>
              <w:jc w:val="both"/>
              <w:rPr>
                <w:rFonts w:ascii="Arial" w:hAnsi="Arial" w:cs="Arial"/>
              </w:rPr>
            </w:pPr>
          </w:p>
          <w:p w14:paraId="2E040F14" w14:textId="77777777" w:rsidR="002442B2" w:rsidRPr="0080047D" w:rsidRDefault="002442B2" w:rsidP="004C1FD9">
            <w:pPr>
              <w:jc w:val="both"/>
              <w:rPr>
                <w:rFonts w:ascii="Arial" w:eastAsiaTheme="minorEastAsia" w:hAnsi="Arial" w:cs="Arial"/>
                <w:b/>
                <w:bCs/>
                <w:u w:val="single"/>
                <w:lang w:eastAsia="zh-CN"/>
              </w:rPr>
            </w:pPr>
            <w:r w:rsidRPr="00FA1D90">
              <w:rPr>
                <w:rFonts w:ascii="Arial" w:eastAsiaTheme="minorEastAsia" w:hAnsi="Arial" w:cs="Arial"/>
                <w:b/>
                <w:bCs/>
                <w:u w:val="single"/>
                <w:lang w:eastAsia="zh-CN"/>
              </w:rPr>
              <w:t>Q2-</w:t>
            </w:r>
            <w:r w:rsidRPr="00FA1D90">
              <w:rPr>
                <w:u w:val="single"/>
              </w:rPr>
              <w:t xml:space="preserve"> </w:t>
            </w:r>
            <w:r w:rsidRPr="00FA1D90">
              <w:rPr>
                <w:rFonts w:ascii="Arial" w:eastAsiaTheme="minorEastAsia" w:hAnsi="Arial" w:cs="Arial"/>
                <w:b/>
                <w:bCs/>
                <w:u w:val="single"/>
                <w:lang w:eastAsia="zh-CN"/>
              </w:rPr>
              <w:t xml:space="preserve">General comments on the Scenarios addressed in 5.2 </w:t>
            </w:r>
            <w:proofErr w:type="spellStart"/>
            <w:r w:rsidRPr="00FA1D90">
              <w:rPr>
                <w:rFonts w:ascii="Arial" w:eastAsiaTheme="minorEastAsia" w:hAnsi="Arial" w:cs="Arial"/>
                <w:b/>
                <w:bCs/>
                <w:u w:val="single"/>
                <w:lang w:eastAsia="zh-CN"/>
              </w:rPr>
              <w:t>ter</w:t>
            </w:r>
            <w:proofErr w:type="spellEnd"/>
            <w:r w:rsidRPr="00FA1D90">
              <w:rPr>
                <w:rFonts w:ascii="Arial" w:eastAsiaTheme="minorEastAsia" w:hAnsi="Arial" w:cs="Arial"/>
                <w:b/>
                <w:bCs/>
                <w:u w:val="single"/>
                <w:lang w:eastAsia="zh-CN"/>
              </w:rPr>
              <w:t xml:space="preserve"> to 5.2 </w:t>
            </w:r>
            <w:proofErr w:type="spellStart"/>
            <w:r w:rsidRPr="00FA1D90">
              <w:rPr>
                <w:rFonts w:ascii="Arial" w:eastAsiaTheme="minorEastAsia" w:hAnsi="Arial" w:cs="Arial"/>
                <w:b/>
                <w:bCs/>
                <w:u w:val="single"/>
                <w:lang w:eastAsia="zh-CN"/>
              </w:rPr>
              <w:t>quinquies</w:t>
            </w:r>
            <w:proofErr w:type="spellEnd"/>
          </w:p>
          <w:p w14:paraId="6CC35000" w14:textId="77777777" w:rsidR="002442B2" w:rsidRPr="0080047D" w:rsidRDefault="002442B2" w:rsidP="004C1FD9">
            <w:pPr>
              <w:jc w:val="both"/>
              <w:rPr>
                <w:rFonts w:ascii="Arial" w:hAnsi="Arial" w:cs="Arial"/>
              </w:rPr>
            </w:pPr>
          </w:p>
          <w:p w14:paraId="1BE0F2C2" w14:textId="77777777" w:rsidR="002442B2" w:rsidRDefault="002442B2" w:rsidP="004C1FD9">
            <w:pPr>
              <w:jc w:val="both"/>
              <w:rPr>
                <w:rFonts w:ascii="Arial" w:eastAsiaTheme="minorEastAsia" w:hAnsi="Arial" w:cs="Arial"/>
                <w:lang w:val="en-GB" w:eastAsia="zh-CN"/>
              </w:rPr>
            </w:pPr>
            <w:r>
              <w:rPr>
                <w:rFonts w:ascii="Arial" w:hAnsi="Arial" w:cs="Arial"/>
              </w:rPr>
              <w:t>Add comments – not is apposition to answer.</w:t>
            </w:r>
          </w:p>
          <w:p w14:paraId="1FCDBF8A" w14:textId="77777777" w:rsidR="002442B2" w:rsidRPr="00FA1D90" w:rsidRDefault="002442B2" w:rsidP="004C1FD9">
            <w:pPr>
              <w:jc w:val="both"/>
              <w:rPr>
                <w:rFonts w:ascii="Arial" w:eastAsiaTheme="minorEastAsia" w:hAnsi="Arial" w:cs="Arial"/>
                <w:lang w:val="en-GB" w:eastAsia="zh-CN"/>
              </w:rPr>
            </w:pPr>
          </w:p>
          <w:p w14:paraId="3339DA6A"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Q5-5.2ter (R4), 5.2(quarter) and 5.2quinquies</w:t>
            </w:r>
          </w:p>
          <w:p w14:paraId="4D7CE0B6" w14:textId="77777777" w:rsidR="002442B2" w:rsidRPr="0080047D" w:rsidRDefault="002442B2" w:rsidP="004C1FD9">
            <w:pPr>
              <w:jc w:val="both"/>
              <w:rPr>
                <w:rFonts w:ascii="Arial" w:eastAsiaTheme="minorEastAsia" w:hAnsi="Arial" w:cs="Arial"/>
                <w:b/>
                <w:bCs/>
                <w:u w:val="single"/>
                <w:lang w:eastAsia="zh-CN"/>
              </w:rPr>
            </w:pPr>
          </w:p>
          <w:p w14:paraId="4AC5758A" w14:textId="77777777" w:rsidR="002442B2" w:rsidRPr="0080047D" w:rsidRDefault="002442B2" w:rsidP="004C1FD9">
            <w:pPr>
              <w:jc w:val="both"/>
              <w:rPr>
                <w:rFonts w:ascii="Arial" w:hAnsi="Arial" w:cs="Arial"/>
              </w:rPr>
            </w:pPr>
            <w:r w:rsidRPr="0080047D">
              <w:rPr>
                <w:rFonts w:ascii="Arial" w:hAnsi="Arial" w:cs="Arial"/>
              </w:rPr>
              <w:t>INTERCARGO proposes that more time is needed to consider this highly complex issue. There is uncertainty regarding how some options would be calculated (</w:t>
            </w:r>
            <w:proofErr w:type="spellStart"/>
            <w:r w:rsidRPr="0080047D">
              <w:rPr>
                <w:rFonts w:ascii="Arial" w:hAnsi="Arial" w:cs="Arial"/>
              </w:rPr>
              <w:t>e.g</w:t>
            </w:r>
            <w:proofErr w:type="spellEnd"/>
            <w:r w:rsidRPr="0080047D">
              <w:rPr>
                <w:rFonts w:ascii="Arial" w:hAnsi="Arial" w:cs="Arial"/>
              </w:rPr>
              <w:t xml:space="preserve"> on the average DWT/GT value weighted on distance travelled before and after conversion).  Additionally, it is not clear the extent that these options will apply to the bulk carrier fleet and furthermore what the effects of the individual options would be on a vessel.  Taking into account the importance of choosing options that achieve the purpose of the </w:t>
            </w:r>
            <w:proofErr w:type="gramStart"/>
            <w:r w:rsidRPr="0080047D">
              <w:rPr>
                <w:rFonts w:ascii="Arial" w:hAnsi="Arial" w:cs="Arial"/>
              </w:rPr>
              <w:t>short term</w:t>
            </w:r>
            <w:proofErr w:type="gramEnd"/>
            <w:r w:rsidRPr="0080047D">
              <w:rPr>
                <w:rFonts w:ascii="Arial" w:hAnsi="Arial" w:cs="Arial"/>
              </w:rPr>
              <w:t xml:space="preserve"> measure and ensure a fair and level playing field we recommend that more time is given for this issue. </w:t>
            </w:r>
          </w:p>
          <w:p w14:paraId="143B1DA8" w14:textId="77777777" w:rsidR="002442B2" w:rsidRPr="0080047D" w:rsidRDefault="002442B2" w:rsidP="004C1FD9">
            <w:pPr>
              <w:jc w:val="both"/>
              <w:rPr>
                <w:rFonts w:ascii="Arial" w:eastAsiaTheme="minorEastAsia" w:hAnsi="Arial" w:cs="Arial"/>
                <w:b/>
                <w:bCs/>
                <w:u w:val="single"/>
                <w:lang w:eastAsia="zh-CN"/>
              </w:rPr>
            </w:pPr>
          </w:p>
          <w:p w14:paraId="3AED6670"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407F9733" w14:textId="77777777" w:rsidR="002442B2" w:rsidRDefault="002442B2" w:rsidP="004C1FD9">
            <w:pPr>
              <w:jc w:val="both"/>
              <w:rPr>
                <w:rFonts w:ascii="Arial" w:eastAsiaTheme="minorEastAsia" w:hAnsi="Arial" w:cs="Arial"/>
                <w:lang w:val="en-GB" w:eastAsia="zh-CN"/>
              </w:rPr>
            </w:pPr>
            <w:r>
              <w:rPr>
                <w:rFonts w:ascii="Arial" w:eastAsiaTheme="minorEastAsia" w:hAnsi="Arial" w:cs="Arial"/>
                <w:i/>
                <w:iCs/>
                <w:color w:val="0070C0"/>
                <w:lang w:eastAsia="zh-CN"/>
              </w:rPr>
              <w:t>This is the last round for substantial discussions in this CG, but the CG members still have a chance to further discuss this issue at ISWG-GHG 12.</w:t>
            </w:r>
          </w:p>
          <w:p w14:paraId="79D8686C" w14:textId="77777777" w:rsidR="002442B2" w:rsidRPr="00BF5F3F" w:rsidRDefault="002442B2" w:rsidP="004C1FD9">
            <w:pPr>
              <w:jc w:val="both"/>
              <w:rPr>
                <w:rFonts w:ascii="Arial" w:eastAsiaTheme="minorEastAsia" w:hAnsi="Arial" w:cs="Arial"/>
                <w:lang w:val="en-GB" w:eastAsia="zh-CN"/>
              </w:rPr>
            </w:pPr>
          </w:p>
          <w:p w14:paraId="7E2B02D3" w14:textId="77777777" w:rsidR="002442B2" w:rsidRPr="0080047D" w:rsidRDefault="002442B2" w:rsidP="004C1FD9">
            <w:pPr>
              <w:jc w:val="both"/>
              <w:rPr>
                <w:rFonts w:ascii="Arial" w:hAnsi="Arial" w:cs="Arial"/>
                <w:b/>
                <w:bCs/>
              </w:rPr>
            </w:pPr>
            <w:r w:rsidRPr="0080047D">
              <w:rPr>
                <w:rFonts w:ascii="Arial" w:hAnsi="Arial" w:cs="Arial"/>
                <w:b/>
                <w:bCs/>
              </w:rPr>
              <w:t>&lt;INTERTANKO&gt;</w:t>
            </w:r>
          </w:p>
          <w:p w14:paraId="531841C7" w14:textId="77777777" w:rsidR="002442B2" w:rsidRPr="0080047D" w:rsidRDefault="002442B2" w:rsidP="004C1FD9">
            <w:pPr>
              <w:jc w:val="both"/>
              <w:rPr>
                <w:rFonts w:ascii="Arial" w:hAnsi="Arial" w:cs="Arial"/>
                <w:lang w:val="en-GB" w:eastAsia="zh-CN"/>
              </w:rPr>
            </w:pPr>
          </w:p>
          <w:p w14:paraId="64A04323"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733C795E" w14:textId="77777777" w:rsidR="002442B2" w:rsidRPr="0080047D" w:rsidRDefault="002442B2" w:rsidP="004C1FD9">
            <w:pPr>
              <w:jc w:val="both"/>
              <w:rPr>
                <w:rFonts w:ascii="Arial" w:hAnsi="Arial" w:cs="Arial"/>
                <w:b/>
                <w:bCs/>
              </w:rPr>
            </w:pPr>
          </w:p>
          <w:p w14:paraId="7208FB50" w14:textId="77777777" w:rsidR="002442B2" w:rsidRPr="0080047D" w:rsidRDefault="002442B2" w:rsidP="004C1FD9">
            <w:pPr>
              <w:jc w:val="both"/>
              <w:rPr>
                <w:rFonts w:ascii="Arial" w:hAnsi="Arial" w:cs="Arial"/>
              </w:rPr>
            </w:pPr>
            <w:r w:rsidRPr="0080047D">
              <w:rPr>
                <w:rFonts w:ascii="Arial" w:hAnsi="Arial" w:cs="Arial"/>
              </w:rPr>
              <w:t>Option 1 is preferred</w:t>
            </w:r>
          </w:p>
          <w:p w14:paraId="5D9E291E" w14:textId="77777777" w:rsidR="002442B2" w:rsidRPr="0080047D" w:rsidRDefault="002442B2" w:rsidP="004C1FD9">
            <w:pPr>
              <w:jc w:val="both"/>
              <w:rPr>
                <w:rFonts w:ascii="Arial" w:hAnsi="Arial" w:cs="Arial"/>
                <w:lang w:eastAsia="ko-KR"/>
              </w:rPr>
            </w:pPr>
          </w:p>
          <w:p w14:paraId="179C43E2"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ter</w:t>
            </w:r>
            <w:proofErr w:type="spellEnd"/>
          </w:p>
          <w:p w14:paraId="60E502BA" w14:textId="77777777" w:rsidR="002442B2" w:rsidRPr="0080047D" w:rsidRDefault="002442B2" w:rsidP="004C1FD9">
            <w:pPr>
              <w:jc w:val="both"/>
              <w:rPr>
                <w:rFonts w:ascii="Arial" w:hAnsi="Arial" w:cs="Arial"/>
                <w:b/>
                <w:bCs/>
              </w:rPr>
            </w:pPr>
          </w:p>
          <w:p w14:paraId="4CA67A4D" w14:textId="77777777" w:rsidR="002442B2" w:rsidRPr="0080047D" w:rsidRDefault="002442B2" w:rsidP="004C1FD9">
            <w:pPr>
              <w:jc w:val="both"/>
              <w:rPr>
                <w:rFonts w:ascii="Arial" w:hAnsi="Arial" w:cs="Arial"/>
              </w:rPr>
            </w:pPr>
            <w:r w:rsidRPr="0080047D">
              <w:rPr>
                <w:rFonts w:ascii="Arial" w:hAnsi="Arial" w:cs="Arial"/>
              </w:rPr>
              <w:t>Option 2 is preferred.</w:t>
            </w:r>
          </w:p>
          <w:p w14:paraId="29AEC8EC" w14:textId="77777777" w:rsidR="002442B2" w:rsidRPr="0080047D" w:rsidRDefault="002442B2" w:rsidP="004C1FD9">
            <w:pPr>
              <w:jc w:val="both"/>
              <w:rPr>
                <w:rFonts w:ascii="Arial" w:hAnsi="Arial" w:cs="Arial"/>
                <w:lang w:eastAsia="ko-KR"/>
              </w:rPr>
            </w:pPr>
          </w:p>
          <w:p w14:paraId="315EBD42"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quater</w:t>
            </w:r>
            <w:proofErr w:type="spellEnd"/>
          </w:p>
          <w:p w14:paraId="1A8F574F" w14:textId="77777777" w:rsidR="002442B2" w:rsidRPr="0080047D" w:rsidRDefault="002442B2" w:rsidP="004C1FD9">
            <w:pPr>
              <w:jc w:val="both"/>
              <w:rPr>
                <w:rFonts w:ascii="Arial" w:hAnsi="Arial" w:cs="Arial"/>
                <w:b/>
                <w:bCs/>
              </w:rPr>
            </w:pPr>
          </w:p>
          <w:p w14:paraId="08152C5F" w14:textId="77777777" w:rsidR="002442B2" w:rsidRPr="0080047D" w:rsidRDefault="002442B2" w:rsidP="004C1FD9">
            <w:pPr>
              <w:jc w:val="both"/>
              <w:rPr>
                <w:rFonts w:ascii="Arial" w:hAnsi="Arial" w:cs="Arial"/>
              </w:rPr>
            </w:pPr>
            <w:r w:rsidRPr="0080047D">
              <w:rPr>
                <w:rFonts w:ascii="Arial" w:hAnsi="Arial" w:cs="Arial"/>
              </w:rPr>
              <w:t xml:space="preserve">Option 1 is preferred for the reference CII. </w:t>
            </w:r>
          </w:p>
          <w:p w14:paraId="2F53F49B" w14:textId="77777777" w:rsidR="002442B2" w:rsidRPr="0080047D" w:rsidRDefault="002442B2" w:rsidP="004C1FD9">
            <w:pPr>
              <w:jc w:val="both"/>
              <w:rPr>
                <w:rFonts w:ascii="Arial" w:eastAsia="宋体" w:hAnsi="Arial" w:cs="Arial"/>
                <w:lang w:eastAsia="zh-CN"/>
              </w:rPr>
            </w:pPr>
            <w:r w:rsidRPr="0080047D">
              <w:rPr>
                <w:rFonts w:ascii="Arial" w:hAnsi="Arial" w:cs="Arial"/>
              </w:rPr>
              <w:t>Option 2 is preferred for calculating the attained CII.</w:t>
            </w:r>
          </w:p>
          <w:p w14:paraId="42DBABB6" w14:textId="77777777" w:rsidR="002442B2" w:rsidRPr="0080047D" w:rsidRDefault="002442B2" w:rsidP="004C1FD9">
            <w:pPr>
              <w:jc w:val="both"/>
              <w:rPr>
                <w:rFonts w:ascii="Arial" w:hAnsi="Arial" w:cs="Arial"/>
                <w:lang w:val="en-GB" w:eastAsia="zh-CN"/>
              </w:rPr>
            </w:pPr>
          </w:p>
          <w:p w14:paraId="005730F3"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quinquies</w:t>
            </w:r>
            <w:proofErr w:type="spellEnd"/>
          </w:p>
          <w:p w14:paraId="2BFD86DC" w14:textId="77777777" w:rsidR="002442B2" w:rsidRPr="0080047D" w:rsidRDefault="002442B2" w:rsidP="004C1FD9">
            <w:pPr>
              <w:jc w:val="both"/>
              <w:rPr>
                <w:rFonts w:ascii="Arial" w:hAnsi="Arial" w:cs="Arial"/>
                <w:b/>
                <w:bCs/>
              </w:rPr>
            </w:pPr>
          </w:p>
          <w:p w14:paraId="382B82AF" w14:textId="77777777" w:rsidR="002442B2" w:rsidRPr="0080047D" w:rsidRDefault="002442B2" w:rsidP="004C1FD9">
            <w:pPr>
              <w:jc w:val="both"/>
              <w:rPr>
                <w:rFonts w:ascii="Arial" w:hAnsi="Arial" w:cs="Arial"/>
              </w:rPr>
            </w:pPr>
            <w:r w:rsidRPr="0080047D">
              <w:rPr>
                <w:rFonts w:ascii="Arial" w:hAnsi="Arial" w:cs="Arial"/>
              </w:rPr>
              <w:t>We agree with the proposed text</w:t>
            </w:r>
          </w:p>
          <w:p w14:paraId="784156DA" w14:textId="77777777" w:rsidR="002442B2" w:rsidRPr="0080047D" w:rsidRDefault="002442B2" w:rsidP="004C1FD9">
            <w:pPr>
              <w:jc w:val="both"/>
              <w:rPr>
                <w:rFonts w:ascii="Arial" w:hAnsi="Arial" w:cs="Arial"/>
                <w:lang w:val="en-GB" w:eastAsia="zh-CN"/>
              </w:rPr>
            </w:pPr>
          </w:p>
          <w:p w14:paraId="7DADDCE2"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11FFB554" w14:textId="77777777" w:rsidR="002442B2" w:rsidRPr="0080047D" w:rsidRDefault="002442B2" w:rsidP="004C1FD9">
            <w:pPr>
              <w:jc w:val="both"/>
              <w:rPr>
                <w:rFonts w:ascii="Arial" w:hAnsi="Arial" w:cs="Arial"/>
                <w:lang w:val="en-GB" w:eastAsia="zh-CN"/>
              </w:rPr>
            </w:pPr>
          </w:p>
          <w:p w14:paraId="19DC084C" w14:textId="77777777" w:rsidR="002442B2" w:rsidRPr="0080047D" w:rsidRDefault="002442B2" w:rsidP="004C1FD9">
            <w:pPr>
              <w:jc w:val="both"/>
              <w:rPr>
                <w:rFonts w:ascii="Arial" w:hAnsi="Arial" w:cs="Arial"/>
              </w:rPr>
            </w:pPr>
            <w:r w:rsidRPr="0080047D">
              <w:rPr>
                <w:rFonts w:ascii="Arial" w:hAnsi="Arial" w:cs="Arial"/>
              </w:rPr>
              <w:t>It should be merged into the current Section 5.</w:t>
            </w:r>
          </w:p>
          <w:p w14:paraId="2937089A" w14:textId="77777777" w:rsidR="002442B2" w:rsidRPr="0080047D" w:rsidRDefault="002442B2" w:rsidP="004C1FD9">
            <w:pPr>
              <w:jc w:val="both"/>
              <w:rPr>
                <w:rFonts w:ascii="Arial" w:hAnsi="Arial" w:cs="Arial"/>
              </w:rPr>
            </w:pPr>
          </w:p>
          <w:p w14:paraId="3F51D03D"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Q4</w:t>
            </w:r>
          </w:p>
          <w:p w14:paraId="40AE9B43" w14:textId="77777777" w:rsidR="002442B2" w:rsidRPr="0080047D" w:rsidRDefault="002442B2" w:rsidP="004C1FD9">
            <w:pPr>
              <w:jc w:val="both"/>
              <w:rPr>
                <w:rFonts w:ascii="Arial" w:hAnsi="Arial" w:cs="Arial"/>
                <w:lang w:val="en-GB" w:eastAsia="zh-CN"/>
              </w:rPr>
            </w:pPr>
          </w:p>
          <w:p w14:paraId="058730C9" w14:textId="77777777" w:rsidR="002442B2" w:rsidRPr="0080047D" w:rsidRDefault="002442B2" w:rsidP="004C1FD9">
            <w:pPr>
              <w:jc w:val="both"/>
              <w:rPr>
                <w:rFonts w:ascii="Arial" w:hAnsi="Arial" w:cs="Arial"/>
              </w:rPr>
            </w:pPr>
            <w:r w:rsidRPr="0080047D">
              <w:rPr>
                <w:rFonts w:ascii="Arial" w:hAnsi="Arial" w:cs="Arial"/>
              </w:rPr>
              <w:t>Support</w:t>
            </w:r>
          </w:p>
          <w:p w14:paraId="2E674186" w14:textId="77777777" w:rsidR="002442B2" w:rsidRPr="0080047D" w:rsidRDefault="002442B2" w:rsidP="004C1FD9">
            <w:pPr>
              <w:jc w:val="both"/>
              <w:rPr>
                <w:rFonts w:ascii="Arial" w:hAnsi="Arial" w:cs="Arial"/>
              </w:rPr>
            </w:pPr>
          </w:p>
          <w:p w14:paraId="4A49757D"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Q5-Paragraph 5.5 second sentence</w:t>
            </w:r>
          </w:p>
          <w:p w14:paraId="7F2D2502" w14:textId="77777777" w:rsidR="002442B2" w:rsidRPr="0080047D" w:rsidRDefault="002442B2" w:rsidP="004C1FD9">
            <w:pPr>
              <w:jc w:val="both"/>
              <w:rPr>
                <w:rFonts w:ascii="Arial" w:hAnsi="Arial" w:cs="Arial"/>
                <w:b/>
                <w:bCs/>
              </w:rPr>
            </w:pPr>
          </w:p>
          <w:p w14:paraId="01F1AD73" w14:textId="77777777" w:rsidR="002442B2" w:rsidRPr="0080047D" w:rsidRDefault="002442B2" w:rsidP="004C1FD9">
            <w:pPr>
              <w:jc w:val="both"/>
              <w:rPr>
                <w:rFonts w:ascii="Arial" w:hAnsi="Arial" w:cs="Arial"/>
              </w:rPr>
            </w:pPr>
            <w:r w:rsidRPr="0080047D">
              <w:rPr>
                <w:rFonts w:ascii="Arial" w:hAnsi="Arial" w:cs="Arial"/>
              </w:rPr>
              <w:t xml:space="preserve">The last sentence needs clarity. Suggested change inserted </w:t>
            </w:r>
          </w:p>
          <w:p w14:paraId="2F97C1A9" w14:textId="77777777" w:rsidR="002442B2" w:rsidRPr="0080047D" w:rsidRDefault="002442B2" w:rsidP="004C1FD9">
            <w:pPr>
              <w:jc w:val="both"/>
              <w:rPr>
                <w:rFonts w:ascii="Arial" w:hAnsi="Arial" w:cs="Arial"/>
              </w:rPr>
            </w:pPr>
            <w:r w:rsidRPr="0080047D">
              <w:rPr>
                <w:rFonts w:ascii="Arial" w:hAnsi="Arial" w:cs="Arial"/>
              </w:rPr>
              <w:t>An illustrative example could be useful.</w:t>
            </w:r>
          </w:p>
          <w:p w14:paraId="6BED42AA" w14:textId="77777777" w:rsidR="002442B2" w:rsidRPr="0080047D" w:rsidRDefault="002442B2" w:rsidP="004C1FD9">
            <w:pPr>
              <w:jc w:val="both"/>
              <w:rPr>
                <w:rFonts w:ascii="Arial" w:hAnsi="Arial" w:cs="Arial"/>
              </w:rPr>
            </w:pPr>
            <w:r w:rsidRPr="0080047D">
              <w:rPr>
                <w:rFonts w:ascii="Arial" w:hAnsi="Arial" w:cs="Arial"/>
              </w:rPr>
              <w:t xml:space="preserve">If the attained annual operational CII happens to land on a rating boundary, the following rules should be applied: </w:t>
            </w:r>
          </w:p>
          <w:p w14:paraId="0823758A" w14:textId="77777777" w:rsidR="002442B2" w:rsidRPr="005701FB" w:rsidRDefault="002442B2" w:rsidP="002442B2">
            <w:pPr>
              <w:numPr>
                <w:ilvl w:val="0"/>
                <w:numId w:val="46"/>
              </w:numPr>
              <w:rPr>
                <w:rFonts w:ascii="Arial" w:hAnsi="Arial" w:cs="Arial"/>
              </w:rPr>
            </w:pPr>
            <w:r w:rsidRPr="005701FB">
              <w:rPr>
                <w:rFonts w:ascii="Arial" w:hAnsi="Arial" w:cs="Arial"/>
              </w:rPr>
              <w:t>the attained annual operational CII lands on the upper or on the lower boundary should be rated as C</w:t>
            </w:r>
          </w:p>
          <w:p w14:paraId="5360D353" w14:textId="77777777" w:rsidR="002442B2" w:rsidRPr="005701FB" w:rsidRDefault="002442B2" w:rsidP="002442B2">
            <w:pPr>
              <w:numPr>
                <w:ilvl w:val="0"/>
                <w:numId w:val="46"/>
              </w:numPr>
              <w:rPr>
                <w:rFonts w:ascii="Arial" w:hAnsi="Arial" w:cs="Arial"/>
              </w:rPr>
            </w:pPr>
            <w:r w:rsidRPr="005701FB">
              <w:rPr>
                <w:rFonts w:ascii="Arial" w:hAnsi="Arial" w:cs="Arial"/>
              </w:rPr>
              <w:t xml:space="preserve">if it lands on the superior boundary as B and </w:t>
            </w:r>
          </w:p>
          <w:p w14:paraId="4497E6BA" w14:textId="77777777" w:rsidR="002442B2" w:rsidRDefault="002442B2" w:rsidP="002442B2">
            <w:pPr>
              <w:numPr>
                <w:ilvl w:val="0"/>
                <w:numId w:val="46"/>
              </w:numPr>
              <w:rPr>
                <w:rFonts w:ascii="Arial" w:hAnsi="Arial" w:cs="Arial"/>
              </w:rPr>
            </w:pPr>
            <w:r w:rsidRPr="005701FB">
              <w:rPr>
                <w:rFonts w:ascii="Arial" w:hAnsi="Arial" w:cs="Arial"/>
              </w:rPr>
              <w:t>if it lands on the inferior boundary as D.</w:t>
            </w:r>
          </w:p>
          <w:p w14:paraId="127B43AB" w14:textId="77777777" w:rsidR="002442B2" w:rsidRDefault="002442B2" w:rsidP="004C1FD9">
            <w:pPr>
              <w:ind w:left="420"/>
              <w:rPr>
                <w:rFonts w:ascii="Arial" w:hAnsi="Arial" w:cs="Arial"/>
              </w:rPr>
            </w:pPr>
          </w:p>
          <w:p w14:paraId="1DDF9F49"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26EE74C9" w14:textId="77777777" w:rsidR="002442B2" w:rsidRPr="00BF5F3F" w:rsidRDefault="002442B2" w:rsidP="004C1FD9">
            <w:pPr>
              <w:rPr>
                <w:rFonts w:ascii="Arial" w:hAnsi="Arial" w:cs="Arial"/>
              </w:rPr>
            </w:pPr>
            <w:r w:rsidRPr="00E95E78">
              <w:rPr>
                <w:rFonts w:ascii="Arial" w:eastAsiaTheme="minorEastAsia" w:hAnsi="Arial" w:cs="Arial" w:hint="eastAsia"/>
                <w:i/>
                <w:iCs/>
                <w:color w:val="0070C0"/>
                <w:lang w:eastAsia="zh-CN"/>
              </w:rPr>
              <w:t>D</w:t>
            </w:r>
            <w:r w:rsidRPr="00E95E78">
              <w:rPr>
                <w:rFonts w:ascii="Arial" w:eastAsiaTheme="minorEastAsia" w:hAnsi="Arial" w:cs="Arial"/>
                <w:i/>
                <w:iCs/>
                <w:color w:val="0070C0"/>
                <w:lang w:eastAsia="zh-CN"/>
              </w:rPr>
              <w:t>uly reflected</w:t>
            </w:r>
          </w:p>
          <w:p w14:paraId="2502FE84" w14:textId="6F212B08" w:rsidR="002442B2" w:rsidRDefault="002442B2" w:rsidP="004C1FD9">
            <w:pPr>
              <w:jc w:val="both"/>
              <w:rPr>
                <w:rFonts w:ascii="Arial" w:eastAsiaTheme="minorEastAsia" w:hAnsi="Arial" w:cs="Arial"/>
                <w:u w:val="single"/>
                <w:shd w:val="pct10" w:color="auto" w:fill="FFFFFF"/>
                <w:lang w:eastAsia="zh-CN"/>
              </w:rPr>
            </w:pPr>
          </w:p>
          <w:p w14:paraId="667CCD3C" w14:textId="77777777" w:rsidR="00EB16EB" w:rsidRPr="00EB16EB" w:rsidRDefault="00EB16EB" w:rsidP="004C1FD9">
            <w:pPr>
              <w:jc w:val="both"/>
              <w:rPr>
                <w:rFonts w:ascii="Arial" w:eastAsiaTheme="minorEastAsia" w:hAnsi="Arial" w:cs="Arial"/>
                <w:u w:val="single"/>
                <w:shd w:val="pct10" w:color="auto" w:fill="FFFFFF"/>
                <w:lang w:eastAsia="zh-CN"/>
              </w:rPr>
            </w:pPr>
          </w:p>
          <w:p w14:paraId="7EEAC9F8" w14:textId="77777777" w:rsidR="002442B2" w:rsidRPr="0080047D" w:rsidRDefault="002442B2" w:rsidP="004C1FD9">
            <w:pPr>
              <w:jc w:val="both"/>
              <w:rPr>
                <w:rFonts w:ascii="Arial" w:hAnsi="Arial" w:cs="Arial"/>
                <w:b/>
                <w:bCs/>
              </w:rPr>
            </w:pPr>
            <w:r w:rsidRPr="0080047D">
              <w:rPr>
                <w:rFonts w:ascii="Arial" w:hAnsi="Arial" w:cs="Arial"/>
                <w:b/>
                <w:bCs/>
              </w:rPr>
              <w:t>&lt;IPTA&gt;</w:t>
            </w:r>
          </w:p>
          <w:p w14:paraId="10531BE5" w14:textId="77777777" w:rsidR="002442B2" w:rsidRPr="0080047D" w:rsidRDefault="002442B2" w:rsidP="004C1FD9">
            <w:pPr>
              <w:jc w:val="both"/>
              <w:rPr>
                <w:rFonts w:ascii="Arial" w:hAnsi="Arial" w:cs="Arial"/>
                <w:lang w:val="en-GB" w:eastAsia="zh-CN"/>
              </w:rPr>
            </w:pPr>
          </w:p>
          <w:p w14:paraId="5F61C9C6"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4586A9DD" w14:textId="77777777" w:rsidR="002442B2" w:rsidRPr="0080047D" w:rsidRDefault="002442B2" w:rsidP="004C1FD9">
            <w:pPr>
              <w:jc w:val="both"/>
              <w:rPr>
                <w:rFonts w:ascii="Arial" w:hAnsi="Arial" w:cs="Arial"/>
                <w:b/>
                <w:bCs/>
              </w:rPr>
            </w:pPr>
          </w:p>
          <w:p w14:paraId="5A2F6391" w14:textId="77777777" w:rsidR="002442B2" w:rsidRPr="0080047D" w:rsidRDefault="002442B2" w:rsidP="004C1FD9">
            <w:pPr>
              <w:jc w:val="both"/>
              <w:rPr>
                <w:rFonts w:ascii="Arial" w:hAnsi="Arial" w:cs="Arial"/>
              </w:rPr>
            </w:pPr>
            <w:r w:rsidRPr="0080047D">
              <w:rPr>
                <w:rFonts w:ascii="Arial" w:hAnsi="Arial" w:cs="Arial"/>
              </w:rPr>
              <w:t>IPTA prefers Option 1.</w:t>
            </w:r>
          </w:p>
          <w:p w14:paraId="670B9B2C" w14:textId="77777777" w:rsidR="002442B2" w:rsidRPr="0080047D" w:rsidRDefault="002442B2" w:rsidP="004C1FD9">
            <w:pPr>
              <w:jc w:val="both"/>
              <w:rPr>
                <w:rFonts w:ascii="Arial" w:hAnsi="Arial" w:cs="Arial"/>
                <w:lang w:eastAsia="ko-KR"/>
              </w:rPr>
            </w:pPr>
          </w:p>
          <w:p w14:paraId="434CDD99"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ter</w:t>
            </w:r>
            <w:proofErr w:type="spellEnd"/>
          </w:p>
          <w:p w14:paraId="76DDFEA9" w14:textId="77777777" w:rsidR="002442B2" w:rsidRPr="0080047D" w:rsidRDefault="002442B2" w:rsidP="004C1FD9">
            <w:pPr>
              <w:jc w:val="both"/>
              <w:rPr>
                <w:rFonts w:ascii="Arial" w:hAnsi="Arial" w:cs="Arial"/>
                <w:b/>
                <w:bCs/>
              </w:rPr>
            </w:pPr>
          </w:p>
          <w:p w14:paraId="3D7F8F8F" w14:textId="77777777" w:rsidR="002442B2" w:rsidRPr="0080047D" w:rsidRDefault="002442B2" w:rsidP="004C1FD9">
            <w:pPr>
              <w:jc w:val="both"/>
              <w:rPr>
                <w:rFonts w:ascii="Arial" w:hAnsi="Arial" w:cs="Arial"/>
              </w:rPr>
            </w:pPr>
            <w:r w:rsidRPr="0080047D">
              <w:rPr>
                <w:rFonts w:ascii="Arial" w:hAnsi="Arial" w:cs="Arial"/>
              </w:rPr>
              <w:t>IPTA prefers Option 2.</w:t>
            </w:r>
          </w:p>
          <w:p w14:paraId="61B325A8" w14:textId="77777777" w:rsidR="002442B2" w:rsidRPr="0080047D" w:rsidRDefault="002442B2" w:rsidP="004C1FD9">
            <w:pPr>
              <w:jc w:val="both"/>
              <w:rPr>
                <w:rFonts w:ascii="Arial" w:hAnsi="Arial" w:cs="Arial"/>
                <w:lang w:eastAsia="ko-KR"/>
              </w:rPr>
            </w:pPr>
          </w:p>
          <w:p w14:paraId="30B88D87"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quater</w:t>
            </w:r>
            <w:proofErr w:type="spellEnd"/>
          </w:p>
          <w:p w14:paraId="331A324F" w14:textId="77777777" w:rsidR="002442B2" w:rsidRPr="0080047D" w:rsidRDefault="002442B2" w:rsidP="004C1FD9">
            <w:pPr>
              <w:jc w:val="both"/>
              <w:rPr>
                <w:rFonts w:ascii="Arial" w:hAnsi="Arial" w:cs="Arial"/>
                <w:b/>
                <w:bCs/>
              </w:rPr>
            </w:pPr>
          </w:p>
          <w:p w14:paraId="0F08D85E" w14:textId="77777777" w:rsidR="002442B2" w:rsidRPr="0080047D" w:rsidRDefault="002442B2" w:rsidP="004C1FD9">
            <w:pPr>
              <w:jc w:val="both"/>
              <w:rPr>
                <w:rFonts w:ascii="Arial" w:hAnsi="Arial" w:cs="Arial"/>
              </w:rPr>
            </w:pPr>
            <w:r w:rsidRPr="0080047D">
              <w:rPr>
                <w:rFonts w:ascii="Arial" w:hAnsi="Arial" w:cs="Arial"/>
              </w:rPr>
              <w:t>IPTA prefers Option 2 for the attained CII and Option 1 for the reference CII.</w:t>
            </w:r>
          </w:p>
          <w:p w14:paraId="6161558E" w14:textId="77777777" w:rsidR="002442B2" w:rsidRPr="0080047D" w:rsidRDefault="002442B2" w:rsidP="004C1FD9">
            <w:pPr>
              <w:jc w:val="both"/>
              <w:rPr>
                <w:rFonts w:ascii="Arial" w:hAnsi="Arial" w:cs="Arial"/>
                <w:lang w:val="en-GB" w:eastAsia="zh-CN"/>
              </w:rPr>
            </w:pPr>
          </w:p>
          <w:p w14:paraId="6E1C0665"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quinquies</w:t>
            </w:r>
            <w:proofErr w:type="spellEnd"/>
          </w:p>
          <w:p w14:paraId="442E3A6A" w14:textId="77777777" w:rsidR="002442B2" w:rsidRPr="0080047D" w:rsidRDefault="002442B2" w:rsidP="004C1FD9">
            <w:pPr>
              <w:jc w:val="both"/>
              <w:rPr>
                <w:rFonts w:ascii="Arial" w:hAnsi="Arial" w:cs="Arial"/>
                <w:b/>
                <w:bCs/>
              </w:rPr>
            </w:pPr>
          </w:p>
          <w:p w14:paraId="3C83D9BD" w14:textId="77777777" w:rsidR="002442B2" w:rsidRPr="0080047D" w:rsidRDefault="002442B2" w:rsidP="004C1FD9">
            <w:pPr>
              <w:jc w:val="both"/>
              <w:rPr>
                <w:rFonts w:ascii="Arial" w:hAnsi="Arial" w:cs="Arial"/>
              </w:rPr>
            </w:pPr>
            <w:r w:rsidRPr="0080047D">
              <w:rPr>
                <w:rFonts w:ascii="Arial" w:hAnsi="Arial" w:cs="Arial"/>
              </w:rPr>
              <w:t>IPTA supports.</w:t>
            </w:r>
          </w:p>
          <w:p w14:paraId="2944EA59" w14:textId="77777777" w:rsidR="002442B2" w:rsidRPr="0080047D" w:rsidRDefault="002442B2" w:rsidP="004C1FD9">
            <w:pPr>
              <w:jc w:val="both"/>
              <w:rPr>
                <w:rFonts w:ascii="Arial" w:hAnsi="Arial" w:cs="Arial"/>
              </w:rPr>
            </w:pPr>
          </w:p>
          <w:p w14:paraId="53DF2522"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p>
          <w:p w14:paraId="32A06A29" w14:textId="77777777" w:rsidR="002442B2" w:rsidRPr="0080047D" w:rsidRDefault="002442B2" w:rsidP="004C1FD9">
            <w:pPr>
              <w:jc w:val="both"/>
              <w:rPr>
                <w:rFonts w:ascii="Arial" w:hAnsi="Arial" w:cs="Arial"/>
                <w:b/>
                <w:bCs/>
              </w:rPr>
            </w:pPr>
          </w:p>
          <w:p w14:paraId="4F157472" w14:textId="77777777" w:rsidR="002442B2" w:rsidRPr="0080047D" w:rsidRDefault="002442B2" w:rsidP="004C1FD9">
            <w:pPr>
              <w:jc w:val="both"/>
              <w:rPr>
                <w:rFonts w:ascii="Arial" w:hAnsi="Arial" w:cs="Arial"/>
              </w:rPr>
            </w:pPr>
            <w:r w:rsidRPr="0080047D">
              <w:rPr>
                <w:rFonts w:ascii="Arial" w:hAnsi="Arial" w:cs="Arial"/>
              </w:rPr>
              <w:t xml:space="preserve">IPTA prefers the merger into the current section 5. </w:t>
            </w:r>
          </w:p>
          <w:p w14:paraId="0521132F" w14:textId="5CDA7666" w:rsidR="002442B2" w:rsidRDefault="002442B2" w:rsidP="004C1FD9">
            <w:pPr>
              <w:jc w:val="both"/>
              <w:rPr>
                <w:rFonts w:ascii="Arial" w:hAnsi="Arial" w:cs="Arial"/>
              </w:rPr>
            </w:pPr>
          </w:p>
          <w:p w14:paraId="43FD0DB5" w14:textId="77777777" w:rsidR="00EB16EB" w:rsidRPr="0080047D" w:rsidRDefault="00EB16EB" w:rsidP="004C1FD9">
            <w:pPr>
              <w:jc w:val="both"/>
              <w:rPr>
                <w:rFonts w:ascii="Arial" w:hAnsi="Arial" w:cs="Arial"/>
              </w:rPr>
            </w:pPr>
          </w:p>
          <w:p w14:paraId="60E9966A" w14:textId="77777777" w:rsidR="002442B2" w:rsidRPr="0080047D" w:rsidRDefault="002442B2" w:rsidP="004C1FD9">
            <w:pPr>
              <w:jc w:val="both"/>
              <w:rPr>
                <w:rFonts w:ascii="Arial" w:hAnsi="Arial" w:cs="Arial"/>
                <w:b/>
                <w:bCs/>
              </w:rPr>
            </w:pPr>
            <w:r w:rsidRPr="0080047D">
              <w:rPr>
                <w:rFonts w:ascii="Arial" w:hAnsi="Arial" w:cs="Arial"/>
                <w:b/>
                <w:bCs/>
              </w:rPr>
              <w:t>&lt;OCIMF&gt;</w:t>
            </w:r>
          </w:p>
          <w:p w14:paraId="7C3C3E04" w14:textId="77777777" w:rsidR="002442B2" w:rsidRPr="0080047D" w:rsidRDefault="002442B2" w:rsidP="004C1FD9">
            <w:pPr>
              <w:jc w:val="both"/>
              <w:rPr>
                <w:rFonts w:ascii="Arial" w:eastAsiaTheme="minorEastAsia" w:hAnsi="Arial" w:cs="Arial"/>
                <w:b/>
                <w:bCs/>
                <w:u w:val="single"/>
                <w:lang w:eastAsia="zh-CN"/>
              </w:rPr>
            </w:pPr>
          </w:p>
          <w:p w14:paraId="2E2413AB"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Q1-other options</w:t>
            </w:r>
          </w:p>
          <w:p w14:paraId="39135679" w14:textId="77777777" w:rsidR="002442B2" w:rsidRPr="0080047D" w:rsidRDefault="002442B2" w:rsidP="004C1FD9">
            <w:pPr>
              <w:jc w:val="both"/>
              <w:rPr>
                <w:rFonts w:ascii="Arial" w:hAnsi="Arial" w:cs="Arial"/>
                <w:b/>
                <w:bCs/>
              </w:rPr>
            </w:pPr>
          </w:p>
          <w:p w14:paraId="35E92125" w14:textId="77777777" w:rsidR="002442B2" w:rsidRPr="0080047D" w:rsidRDefault="002442B2" w:rsidP="004C1FD9">
            <w:pPr>
              <w:jc w:val="both"/>
              <w:rPr>
                <w:rFonts w:ascii="Arial" w:hAnsi="Arial" w:cs="Arial"/>
                <w:lang w:val="en-GB"/>
              </w:rPr>
            </w:pPr>
            <w:r w:rsidRPr="0080047D">
              <w:rPr>
                <w:rFonts w:ascii="Arial" w:hAnsi="Arial" w:cs="Arial"/>
                <w:lang w:val="en-GB"/>
              </w:rPr>
              <w:t>While OCIMF does not have any preference between Option 1, 2 and 3, we would like to add some information on your summary stating </w:t>
            </w:r>
          </w:p>
          <w:p w14:paraId="4BA96354" w14:textId="77777777" w:rsidR="002442B2" w:rsidRPr="0080047D" w:rsidRDefault="002442B2" w:rsidP="004C1FD9">
            <w:pPr>
              <w:jc w:val="both"/>
              <w:rPr>
                <w:rFonts w:ascii="Arial" w:hAnsi="Arial" w:cs="Arial"/>
                <w:lang w:val="en-GB"/>
              </w:rPr>
            </w:pPr>
          </w:p>
          <w:p w14:paraId="3C547405" w14:textId="77777777" w:rsidR="002442B2" w:rsidRPr="0080047D" w:rsidRDefault="002442B2" w:rsidP="004C1FD9">
            <w:pPr>
              <w:ind w:left="420"/>
              <w:jc w:val="both"/>
              <w:rPr>
                <w:rFonts w:ascii="Arial" w:hAnsi="Arial" w:cs="Arial"/>
                <w:lang w:val="en-GB"/>
              </w:rPr>
            </w:pPr>
            <w:r w:rsidRPr="0080047D">
              <w:rPr>
                <w:rFonts w:ascii="Arial" w:hAnsi="Arial" w:cs="Arial"/>
                <w:lang w:val="en-GB"/>
              </w:rPr>
              <w:t xml:space="preserve">"The need of a single governing rule covering both EEXI/EEDI and CII with regards to </w:t>
            </w:r>
            <w:proofErr w:type="spellStart"/>
            <w:r w:rsidRPr="0080047D">
              <w:rPr>
                <w:rFonts w:ascii="Arial" w:hAnsi="Arial" w:cs="Arial"/>
                <w:lang w:val="en-GB"/>
              </w:rPr>
              <w:t>loadline</w:t>
            </w:r>
            <w:proofErr w:type="spellEnd"/>
            <w:r w:rsidRPr="0080047D">
              <w:rPr>
                <w:rFonts w:ascii="Arial" w:hAnsi="Arial" w:cs="Arial"/>
                <w:lang w:val="en-GB"/>
              </w:rPr>
              <w:t xml:space="preserve"> changes is </w:t>
            </w:r>
            <w:proofErr w:type="gramStart"/>
            <w:r w:rsidRPr="0080047D">
              <w:rPr>
                <w:rFonts w:ascii="Arial" w:hAnsi="Arial" w:cs="Arial"/>
                <w:lang w:val="en-GB"/>
              </w:rPr>
              <w:t>duly noted</w:t>
            </w:r>
            <w:proofErr w:type="gramEnd"/>
            <w:r w:rsidRPr="0080047D">
              <w:rPr>
                <w:rFonts w:ascii="Arial" w:hAnsi="Arial" w:cs="Arial"/>
                <w:lang w:val="en-GB"/>
              </w:rPr>
              <w:t>. As this has gone beyond our TOR, we may reflect it in our report to MEPC 78 for further consideration.". </w:t>
            </w:r>
          </w:p>
          <w:p w14:paraId="0EF3A9E1" w14:textId="77777777" w:rsidR="002442B2" w:rsidRPr="0080047D" w:rsidRDefault="002442B2" w:rsidP="004C1FD9">
            <w:pPr>
              <w:jc w:val="both"/>
              <w:rPr>
                <w:rFonts w:ascii="Arial" w:hAnsi="Arial" w:cs="Arial"/>
                <w:lang w:val="en-GB"/>
              </w:rPr>
            </w:pPr>
          </w:p>
          <w:p w14:paraId="34C8C9D9" w14:textId="77777777" w:rsidR="002442B2" w:rsidRPr="0080047D" w:rsidRDefault="002442B2" w:rsidP="004C1FD9">
            <w:pPr>
              <w:jc w:val="both"/>
              <w:rPr>
                <w:rFonts w:ascii="Arial" w:hAnsi="Arial" w:cs="Arial"/>
                <w:lang w:val="en-GB"/>
              </w:rPr>
            </w:pPr>
            <w:r w:rsidRPr="0080047D">
              <w:rPr>
                <w:rFonts w:ascii="Arial" w:hAnsi="Arial" w:cs="Arial"/>
                <w:lang w:val="en-GB"/>
              </w:rPr>
              <w:t>While I do not have any objection to this summary, in my understanding, EEXI and EEDI are "design" index, while multiple load line is an operational change of the load line.  </w:t>
            </w:r>
          </w:p>
          <w:p w14:paraId="15F44AA6" w14:textId="77777777" w:rsidR="002442B2" w:rsidRPr="0080047D" w:rsidRDefault="002442B2" w:rsidP="004C1FD9">
            <w:pPr>
              <w:jc w:val="both"/>
              <w:rPr>
                <w:rFonts w:ascii="Arial" w:hAnsi="Arial" w:cs="Arial"/>
                <w:lang w:val="en-GB"/>
              </w:rPr>
            </w:pPr>
          </w:p>
          <w:p w14:paraId="57E07A5A" w14:textId="77777777" w:rsidR="002442B2" w:rsidRPr="0080047D" w:rsidRDefault="002442B2" w:rsidP="004C1FD9">
            <w:pPr>
              <w:jc w:val="both"/>
              <w:rPr>
                <w:rFonts w:ascii="Arial" w:hAnsi="Arial" w:cs="Arial"/>
                <w:lang w:val="en-GB"/>
              </w:rPr>
            </w:pPr>
            <w:r w:rsidRPr="0080047D">
              <w:rPr>
                <w:rFonts w:ascii="Arial" w:hAnsi="Arial" w:cs="Arial"/>
                <w:lang w:val="en-GB"/>
              </w:rPr>
              <w:t>Confusion might exist as there is a practice of permanent change of the maximum summer draught (design draught) without any change of the ship's physical character, which may still be treated as "major conversion", but each flag Administration may have a different practice.</w:t>
            </w:r>
          </w:p>
          <w:p w14:paraId="59C2A370" w14:textId="77777777" w:rsidR="002442B2" w:rsidRPr="0080047D" w:rsidRDefault="002442B2" w:rsidP="004C1FD9">
            <w:pPr>
              <w:jc w:val="both"/>
              <w:rPr>
                <w:rFonts w:ascii="Arial" w:hAnsi="Arial" w:cs="Arial"/>
                <w:lang w:val="en-GB"/>
              </w:rPr>
            </w:pPr>
          </w:p>
          <w:p w14:paraId="1B04EA3D" w14:textId="77777777" w:rsidR="002442B2" w:rsidRPr="0080047D" w:rsidRDefault="002442B2" w:rsidP="004C1FD9">
            <w:pPr>
              <w:jc w:val="both"/>
              <w:rPr>
                <w:rFonts w:ascii="Arial" w:hAnsi="Arial" w:cs="Arial"/>
                <w:lang w:val="en-GB"/>
              </w:rPr>
            </w:pPr>
            <w:r w:rsidRPr="0080047D">
              <w:rPr>
                <w:rFonts w:ascii="Arial" w:hAnsi="Arial" w:cs="Arial"/>
                <w:lang w:val="en-GB"/>
              </w:rPr>
              <w:t>But the point was taken as the definition of the deadweight used in 2021 Guidelines on operational carbon intensity indicators and the calculation methods (CII Guidelines, G1) (paragraph 4.2) is the same as 2018 Guidelines on the method of calculation of the attained Energy Efficiency Design Index (EEDI) for new ships.</w:t>
            </w:r>
          </w:p>
          <w:p w14:paraId="269AE4E1" w14:textId="77777777" w:rsidR="002442B2" w:rsidRPr="0080047D" w:rsidRDefault="002442B2" w:rsidP="004C1FD9">
            <w:pPr>
              <w:jc w:val="both"/>
              <w:rPr>
                <w:rFonts w:ascii="Arial" w:hAnsi="Arial" w:cs="Arial"/>
                <w:lang w:val="en-GB"/>
              </w:rPr>
            </w:pPr>
          </w:p>
          <w:p w14:paraId="1F4B407D" w14:textId="77777777" w:rsidR="002442B2" w:rsidRPr="0080047D" w:rsidRDefault="002442B2" w:rsidP="004C1FD9">
            <w:pPr>
              <w:jc w:val="both"/>
              <w:rPr>
                <w:rFonts w:ascii="Arial" w:hAnsi="Arial" w:cs="Arial"/>
                <w:lang w:val="en-GB"/>
              </w:rPr>
            </w:pPr>
            <w:r w:rsidRPr="0080047D">
              <w:rPr>
                <w:rFonts w:ascii="Arial" w:hAnsi="Arial" w:cs="Arial"/>
                <w:lang w:val="en-GB"/>
              </w:rPr>
              <w:t xml:space="preserve">Using multiple load line (changing load line) vary depending on the flag Administration. Some require flag/RO surveyor attendance, and some give the shipmaster authority to do it. Depending on the regime, </w:t>
            </w:r>
            <w:proofErr w:type="gramStart"/>
            <w:r w:rsidRPr="0080047D">
              <w:rPr>
                <w:rFonts w:ascii="Arial" w:hAnsi="Arial" w:cs="Arial"/>
                <w:lang w:val="en-GB"/>
              </w:rPr>
              <w:t>tracing</w:t>
            </w:r>
            <w:proofErr w:type="gramEnd"/>
            <w:r w:rsidRPr="0080047D">
              <w:rPr>
                <w:rFonts w:ascii="Arial" w:hAnsi="Arial" w:cs="Arial"/>
                <w:lang w:val="en-GB"/>
              </w:rPr>
              <w:t xml:space="preserve"> or authenticating the exact date of the change of the load line may be difficult. For the ships to which the master is given authority to change </w:t>
            </w:r>
            <w:proofErr w:type="spellStart"/>
            <w:r w:rsidRPr="0080047D">
              <w:rPr>
                <w:rFonts w:ascii="Arial" w:hAnsi="Arial" w:cs="Arial"/>
                <w:lang w:val="en-GB"/>
              </w:rPr>
              <w:t>loadline</w:t>
            </w:r>
            <w:proofErr w:type="spellEnd"/>
            <w:r w:rsidRPr="0080047D">
              <w:rPr>
                <w:rFonts w:ascii="Arial" w:hAnsi="Arial" w:cs="Arial"/>
                <w:lang w:val="en-GB"/>
              </w:rPr>
              <w:t xml:space="preserve"> among pre-certified </w:t>
            </w:r>
            <w:proofErr w:type="spellStart"/>
            <w:r w:rsidRPr="0080047D">
              <w:rPr>
                <w:rFonts w:ascii="Arial" w:hAnsi="Arial" w:cs="Arial"/>
                <w:lang w:val="en-GB"/>
              </w:rPr>
              <w:t>loadline</w:t>
            </w:r>
            <w:proofErr w:type="spellEnd"/>
            <w:r w:rsidRPr="0080047D">
              <w:rPr>
                <w:rFonts w:ascii="Arial" w:hAnsi="Arial" w:cs="Arial"/>
                <w:lang w:val="en-GB"/>
              </w:rPr>
              <w:t xml:space="preserve"> certificates, changes happen quite often.</w:t>
            </w:r>
          </w:p>
          <w:p w14:paraId="24F5D075" w14:textId="77777777" w:rsidR="002442B2" w:rsidRDefault="002442B2" w:rsidP="004C1FD9">
            <w:pPr>
              <w:jc w:val="both"/>
              <w:rPr>
                <w:rFonts w:ascii="Arial" w:hAnsi="Arial" w:cs="Arial"/>
              </w:rPr>
            </w:pPr>
          </w:p>
          <w:p w14:paraId="054AD234"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226EC320" w14:textId="77777777" w:rsidR="002442B2" w:rsidRPr="00BF5F3F" w:rsidRDefault="002442B2" w:rsidP="004C1FD9">
            <w:pPr>
              <w:rPr>
                <w:rFonts w:ascii="Arial" w:hAnsi="Arial" w:cs="Arial"/>
              </w:rPr>
            </w:pPr>
            <w:proofErr w:type="gramStart"/>
            <w:r w:rsidRPr="00E95E78">
              <w:rPr>
                <w:rFonts w:ascii="Arial" w:eastAsiaTheme="minorEastAsia" w:hAnsi="Arial" w:cs="Arial" w:hint="eastAsia"/>
                <w:i/>
                <w:iCs/>
                <w:color w:val="0070C0"/>
                <w:lang w:eastAsia="zh-CN"/>
              </w:rPr>
              <w:t>D</w:t>
            </w:r>
            <w:r w:rsidRPr="00E95E78">
              <w:rPr>
                <w:rFonts w:ascii="Arial" w:eastAsiaTheme="minorEastAsia" w:hAnsi="Arial" w:cs="Arial"/>
                <w:i/>
                <w:iCs/>
                <w:color w:val="0070C0"/>
                <w:lang w:eastAsia="zh-CN"/>
              </w:rPr>
              <w:t xml:space="preserve">uly </w:t>
            </w:r>
            <w:r>
              <w:rPr>
                <w:rFonts w:ascii="Arial" w:eastAsiaTheme="minorEastAsia" w:hAnsi="Arial" w:cs="Arial"/>
                <w:i/>
                <w:iCs/>
                <w:color w:val="0070C0"/>
                <w:lang w:eastAsia="zh-CN"/>
              </w:rPr>
              <w:t>noted</w:t>
            </w:r>
            <w:proofErr w:type="gramEnd"/>
            <w:r>
              <w:rPr>
                <w:rFonts w:ascii="Arial" w:eastAsiaTheme="minorEastAsia" w:hAnsi="Arial" w:cs="Arial"/>
                <w:i/>
                <w:iCs/>
                <w:color w:val="0070C0"/>
                <w:lang w:eastAsia="zh-CN"/>
              </w:rPr>
              <w:t xml:space="preserve"> with appreciation.</w:t>
            </w:r>
          </w:p>
          <w:p w14:paraId="0E4058E0" w14:textId="77777777" w:rsidR="002442B2" w:rsidRPr="0080047D" w:rsidRDefault="002442B2" w:rsidP="004C1FD9">
            <w:pPr>
              <w:jc w:val="both"/>
              <w:rPr>
                <w:rFonts w:ascii="Arial" w:hAnsi="Arial" w:cs="Arial"/>
              </w:rPr>
            </w:pPr>
          </w:p>
          <w:p w14:paraId="559E5055" w14:textId="77777777" w:rsidR="002442B2" w:rsidRPr="0080047D" w:rsidRDefault="002442B2" w:rsidP="004C1FD9">
            <w:pPr>
              <w:jc w:val="both"/>
              <w:rPr>
                <w:rFonts w:ascii="Arial" w:hAnsi="Arial" w:cs="Arial"/>
                <w:lang w:eastAsia="ko-KR"/>
              </w:rPr>
            </w:pPr>
          </w:p>
          <w:p w14:paraId="357CA73E" w14:textId="77777777" w:rsidR="002442B2" w:rsidRPr="0080047D" w:rsidRDefault="002442B2" w:rsidP="004C1FD9">
            <w:pPr>
              <w:jc w:val="both"/>
              <w:rPr>
                <w:rFonts w:ascii="Arial" w:hAnsi="Arial" w:cs="Arial"/>
                <w:b/>
                <w:bCs/>
              </w:rPr>
            </w:pPr>
            <w:r w:rsidRPr="0080047D">
              <w:rPr>
                <w:rFonts w:ascii="Arial" w:hAnsi="Arial" w:cs="Arial"/>
                <w:b/>
                <w:bCs/>
              </w:rPr>
              <w:t>&lt;WSC&gt;</w:t>
            </w:r>
          </w:p>
          <w:p w14:paraId="0A28D19D" w14:textId="77777777" w:rsidR="002442B2" w:rsidRPr="0080047D" w:rsidRDefault="002442B2" w:rsidP="004C1FD9">
            <w:pPr>
              <w:jc w:val="both"/>
              <w:rPr>
                <w:rFonts w:ascii="Arial" w:hAnsi="Arial" w:cs="Arial"/>
                <w:lang w:val="en-GB" w:eastAsia="zh-CN"/>
              </w:rPr>
            </w:pPr>
          </w:p>
          <w:p w14:paraId="5AFE3093"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5.2 bis</w:t>
            </w:r>
          </w:p>
          <w:p w14:paraId="649A6E9D" w14:textId="77777777" w:rsidR="002442B2" w:rsidRPr="0080047D" w:rsidRDefault="002442B2" w:rsidP="004C1FD9">
            <w:pPr>
              <w:jc w:val="both"/>
              <w:rPr>
                <w:rFonts w:ascii="Arial" w:hAnsi="Arial" w:cs="Arial"/>
                <w:b/>
                <w:bCs/>
              </w:rPr>
            </w:pPr>
          </w:p>
          <w:p w14:paraId="13925681" w14:textId="77777777" w:rsidR="002442B2" w:rsidRPr="0080047D" w:rsidRDefault="002442B2" w:rsidP="004C1FD9">
            <w:pPr>
              <w:jc w:val="both"/>
              <w:rPr>
                <w:rFonts w:ascii="Arial" w:hAnsi="Arial" w:cs="Arial"/>
              </w:rPr>
            </w:pPr>
            <w:r w:rsidRPr="0080047D">
              <w:rPr>
                <w:rFonts w:ascii="Arial" w:hAnsi="Arial" w:cs="Arial"/>
              </w:rPr>
              <w:t>Option 1 is preferred.</w:t>
            </w:r>
          </w:p>
          <w:p w14:paraId="700D41B1" w14:textId="77777777" w:rsidR="002442B2" w:rsidRPr="0080047D" w:rsidRDefault="002442B2" w:rsidP="004C1FD9">
            <w:pPr>
              <w:jc w:val="both"/>
              <w:rPr>
                <w:rFonts w:ascii="Arial" w:hAnsi="Arial" w:cs="Arial"/>
              </w:rPr>
            </w:pPr>
          </w:p>
          <w:p w14:paraId="479E114C" w14:textId="77777777" w:rsidR="002442B2" w:rsidRPr="0080047D" w:rsidRDefault="002442B2" w:rsidP="004C1FD9">
            <w:pPr>
              <w:jc w:val="both"/>
              <w:rPr>
                <w:rFonts w:ascii="Arial" w:hAnsi="Arial" w:cs="Arial"/>
              </w:rPr>
            </w:pPr>
            <w:r w:rsidRPr="0080047D">
              <w:rPr>
                <w:rFonts w:ascii="Arial" w:hAnsi="Arial" w:cs="Arial"/>
              </w:rPr>
              <w:t xml:space="preserve">If a ship has multiple </w:t>
            </w:r>
            <w:proofErr w:type="spellStart"/>
            <w:r w:rsidRPr="0080047D">
              <w:rPr>
                <w:rFonts w:ascii="Arial" w:hAnsi="Arial" w:cs="Arial"/>
              </w:rPr>
              <w:t>loadline</w:t>
            </w:r>
            <w:proofErr w:type="spellEnd"/>
            <w:r w:rsidRPr="0080047D">
              <w:rPr>
                <w:rFonts w:ascii="Arial" w:hAnsi="Arial" w:cs="Arial"/>
              </w:rPr>
              <w:t xml:space="preserve"> certificates, the lowest deadweight certificate is generally used because of port constraints, with the vessel operated in a less efficient condition. To avoid penalizing vessels operating under such constraints, option 1 should be agreed.</w:t>
            </w:r>
          </w:p>
          <w:p w14:paraId="160A5CF7" w14:textId="77777777" w:rsidR="002442B2" w:rsidRPr="0080047D" w:rsidRDefault="002442B2" w:rsidP="004C1FD9">
            <w:pPr>
              <w:jc w:val="both"/>
              <w:rPr>
                <w:rFonts w:ascii="Arial" w:hAnsi="Arial" w:cs="Arial"/>
                <w:lang w:eastAsia="ko-KR"/>
              </w:rPr>
            </w:pPr>
          </w:p>
          <w:p w14:paraId="269D26BB"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lastRenderedPageBreak/>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ter</w:t>
            </w:r>
            <w:proofErr w:type="spellEnd"/>
          </w:p>
          <w:p w14:paraId="75E393D8" w14:textId="77777777" w:rsidR="002442B2" w:rsidRPr="0080047D" w:rsidRDefault="002442B2" w:rsidP="004C1FD9">
            <w:pPr>
              <w:jc w:val="both"/>
              <w:rPr>
                <w:rFonts w:ascii="Arial" w:hAnsi="Arial" w:cs="Arial"/>
                <w:b/>
                <w:bCs/>
              </w:rPr>
            </w:pPr>
          </w:p>
          <w:p w14:paraId="36ABC359" w14:textId="77777777" w:rsidR="002442B2" w:rsidRPr="0080047D" w:rsidRDefault="002442B2" w:rsidP="004C1FD9">
            <w:pPr>
              <w:jc w:val="both"/>
              <w:rPr>
                <w:rFonts w:ascii="Arial" w:hAnsi="Arial" w:cs="Arial"/>
              </w:rPr>
            </w:pPr>
            <w:r w:rsidRPr="0080047D">
              <w:rPr>
                <w:rFonts w:ascii="Arial" w:hAnsi="Arial" w:cs="Arial"/>
              </w:rPr>
              <w:t>With a vessel undergoing a conversion to improve the carbon intensity performance of the ship, the attained CII should be calculated on the new DWT/GT to reflect the optimization, thence Option 2.</w:t>
            </w:r>
          </w:p>
          <w:p w14:paraId="76720D2A" w14:textId="77777777" w:rsidR="002442B2" w:rsidRPr="0080047D" w:rsidRDefault="002442B2" w:rsidP="004C1FD9">
            <w:pPr>
              <w:jc w:val="both"/>
              <w:rPr>
                <w:rFonts w:ascii="Arial" w:hAnsi="Arial" w:cs="Arial"/>
                <w:lang w:eastAsia="ko-KR"/>
              </w:rPr>
            </w:pPr>
          </w:p>
          <w:p w14:paraId="106FEA50"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quater</w:t>
            </w:r>
            <w:proofErr w:type="spellEnd"/>
          </w:p>
          <w:p w14:paraId="307CC1D3" w14:textId="77777777" w:rsidR="002442B2" w:rsidRPr="0080047D" w:rsidRDefault="002442B2" w:rsidP="004C1FD9">
            <w:pPr>
              <w:jc w:val="both"/>
              <w:rPr>
                <w:rFonts w:ascii="Arial" w:hAnsi="Arial" w:cs="Arial"/>
                <w:b/>
                <w:bCs/>
              </w:rPr>
            </w:pPr>
          </w:p>
          <w:p w14:paraId="3D248F6C" w14:textId="77777777" w:rsidR="002442B2" w:rsidRPr="0080047D" w:rsidRDefault="002442B2" w:rsidP="004C1FD9">
            <w:pPr>
              <w:jc w:val="both"/>
              <w:rPr>
                <w:rFonts w:ascii="Arial" w:hAnsi="Arial" w:cs="Arial"/>
              </w:rPr>
            </w:pPr>
            <w:r w:rsidRPr="0080047D">
              <w:rPr>
                <w:rFonts w:ascii="Arial" w:hAnsi="Arial" w:cs="Arial"/>
              </w:rPr>
              <w:t>In this scenario the attained CII should be calculated on the new DWT/GT after the conversion, thence option 2, while the reference/required value should remain on the original DWT/GT, thence option 1, to keep stable calculation reference and baseline reference over the project.</w:t>
            </w:r>
          </w:p>
          <w:p w14:paraId="3E9EFEEC" w14:textId="77777777" w:rsidR="002442B2" w:rsidRPr="0080047D" w:rsidRDefault="002442B2" w:rsidP="004C1FD9">
            <w:pPr>
              <w:jc w:val="both"/>
              <w:rPr>
                <w:rFonts w:ascii="Arial" w:hAnsi="Arial" w:cs="Arial"/>
              </w:rPr>
            </w:pPr>
          </w:p>
          <w:p w14:paraId="74A671A8"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w:t>
            </w:r>
            <w:r>
              <w:rPr>
                <w:rFonts w:ascii="Arial" w:eastAsiaTheme="minorEastAsia" w:hAnsi="Arial" w:cs="Arial"/>
                <w:b/>
                <w:bCs/>
                <w:u w:val="single"/>
                <w:lang w:eastAsia="zh-CN"/>
              </w:rPr>
              <w:t>2</w:t>
            </w:r>
            <w:r w:rsidRPr="0080047D">
              <w:rPr>
                <w:rFonts w:ascii="Arial" w:eastAsiaTheme="minorEastAsia" w:hAnsi="Arial" w:cs="Arial"/>
                <w:b/>
                <w:bCs/>
                <w:u w:val="single"/>
                <w:lang w:eastAsia="zh-CN"/>
              </w:rPr>
              <w:t xml:space="preserve">-Paragraph 5.2 </w:t>
            </w:r>
            <w:proofErr w:type="spellStart"/>
            <w:r w:rsidRPr="0080047D">
              <w:rPr>
                <w:rFonts w:ascii="Arial" w:eastAsiaTheme="minorEastAsia" w:hAnsi="Arial" w:cs="Arial"/>
                <w:b/>
                <w:bCs/>
                <w:u w:val="single"/>
                <w:lang w:eastAsia="zh-CN"/>
              </w:rPr>
              <w:t>quinquies</w:t>
            </w:r>
            <w:proofErr w:type="spellEnd"/>
          </w:p>
          <w:p w14:paraId="306336A3" w14:textId="77777777" w:rsidR="002442B2" w:rsidRPr="0080047D" w:rsidRDefault="002442B2" w:rsidP="004C1FD9">
            <w:pPr>
              <w:jc w:val="both"/>
              <w:rPr>
                <w:rFonts w:ascii="Arial" w:hAnsi="Arial" w:cs="Arial"/>
                <w:b/>
                <w:bCs/>
              </w:rPr>
            </w:pPr>
          </w:p>
          <w:p w14:paraId="6933E7C0" w14:textId="77777777" w:rsidR="002442B2" w:rsidRPr="0080047D" w:rsidRDefault="002442B2" w:rsidP="004C1FD9">
            <w:pPr>
              <w:jc w:val="both"/>
              <w:rPr>
                <w:rFonts w:ascii="Arial" w:hAnsi="Arial" w:cs="Arial"/>
              </w:rPr>
            </w:pPr>
            <w:r w:rsidRPr="0080047D">
              <w:rPr>
                <w:rFonts w:ascii="Arial" w:hAnsi="Arial" w:cs="Arial"/>
              </w:rPr>
              <w:t>We can support the text as proposed.</w:t>
            </w:r>
          </w:p>
          <w:p w14:paraId="074E971B" w14:textId="77777777" w:rsidR="002442B2" w:rsidRPr="0080047D" w:rsidRDefault="002442B2" w:rsidP="004C1FD9">
            <w:pPr>
              <w:jc w:val="both"/>
              <w:rPr>
                <w:rFonts w:ascii="Arial" w:hAnsi="Arial" w:cs="Arial"/>
              </w:rPr>
            </w:pPr>
          </w:p>
          <w:p w14:paraId="6D079EED"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Q1-other options</w:t>
            </w:r>
          </w:p>
          <w:p w14:paraId="5868EC2C" w14:textId="77777777" w:rsidR="002442B2" w:rsidRPr="0080047D" w:rsidRDefault="002442B2" w:rsidP="004C1FD9">
            <w:pPr>
              <w:jc w:val="both"/>
              <w:rPr>
                <w:rFonts w:ascii="Arial" w:hAnsi="Arial" w:cs="Arial"/>
                <w:b/>
                <w:bCs/>
              </w:rPr>
            </w:pPr>
          </w:p>
          <w:p w14:paraId="4C393A69" w14:textId="77777777" w:rsidR="002442B2" w:rsidRDefault="002442B2" w:rsidP="004C1FD9">
            <w:pPr>
              <w:jc w:val="both"/>
              <w:rPr>
                <w:rFonts w:ascii="Arial" w:hAnsi="Arial" w:cs="Arial"/>
              </w:rPr>
            </w:pPr>
            <w:r w:rsidRPr="0080047D">
              <w:rPr>
                <w:rFonts w:ascii="Arial" w:hAnsi="Arial" w:cs="Arial"/>
              </w:rPr>
              <w:t xml:space="preserve">In cases where a ship undergoes a major conversion then CIIs could be calculated for each condition separately and treated as </w:t>
            </w:r>
            <w:proofErr w:type="gramStart"/>
            <w:r w:rsidRPr="0080047D">
              <w:rPr>
                <w:rFonts w:ascii="Arial" w:hAnsi="Arial" w:cs="Arial"/>
              </w:rPr>
              <w:t>two part</w:t>
            </w:r>
            <w:proofErr w:type="gramEnd"/>
            <w:r w:rsidRPr="0080047D">
              <w:rPr>
                <w:rFonts w:ascii="Arial" w:hAnsi="Arial" w:cs="Arial"/>
              </w:rPr>
              <w:t xml:space="preserve"> year reports.</w:t>
            </w:r>
          </w:p>
          <w:p w14:paraId="4A82B399" w14:textId="77777777" w:rsidR="002442B2" w:rsidRDefault="002442B2" w:rsidP="004C1FD9">
            <w:pPr>
              <w:jc w:val="both"/>
              <w:rPr>
                <w:rFonts w:ascii="Arial" w:hAnsi="Arial" w:cs="Arial"/>
              </w:rPr>
            </w:pPr>
          </w:p>
          <w:p w14:paraId="1330CC2D"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52159AC9" w14:textId="77777777" w:rsidR="002442B2" w:rsidRPr="00BF5F3F" w:rsidRDefault="002442B2" w:rsidP="004C1FD9">
            <w:pPr>
              <w:rPr>
                <w:rFonts w:ascii="Arial" w:hAnsi="Arial" w:cs="Arial"/>
              </w:rPr>
            </w:pPr>
            <w:r>
              <w:rPr>
                <w:rFonts w:ascii="Arial" w:eastAsiaTheme="minorEastAsia" w:hAnsi="Arial" w:cs="Arial"/>
                <w:i/>
                <w:iCs/>
                <w:color w:val="0070C0"/>
                <w:lang w:eastAsia="zh-CN"/>
              </w:rPr>
              <w:t>The data before a major conversion still need to be reported, but the attained CII before the major conversion would be irrelevant to a “newly constructed</w:t>
            </w:r>
            <w:r>
              <w:rPr>
                <w:rFonts w:ascii="Arial" w:eastAsiaTheme="minorEastAsia" w:hAnsi="Arial" w:cs="Arial" w:hint="eastAsia"/>
                <w:i/>
                <w:iCs/>
                <w:color w:val="0070C0"/>
                <w:lang w:eastAsia="zh-CN"/>
              </w:rPr>
              <w:t>”</w:t>
            </w:r>
            <w:r>
              <w:rPr>
                <w:rFonts w:ascii="Arial" w:eastAsiaTheme="minorEastAsia" w:hAnsi="Arial" w:cs="Arial" w:hint="eastAsia"/>
                <w:i/>
                <w:iCs/>
                <w:color w:val="0070C0"/>
                <w:lang w:eastAsia="zh-CN"/>
              </w:rPr>
              <w:t xml:space="preserve"> </w:t>
            </w:r>
            <w:r>
              <w:rPr>
                <w:rFonts w:ascii="Arial" w:eastAsiaTheme="minorEastAsia" w:hAnsi="Arial" w:cs="Arial"/>
                <w:i/>
                <w:iCs/>
                <w:color w:val="0070C0"/>
                <w:lang w:eastAsia="zh-CN"/>
              </w:rPr>
              <w:t xml:space="preserve">ship. </w:t>
            </w:r>
          </w:p>
          <w:p w14:paraId="27783DA1" w14:textId="77777777" w:rsidR="002442B2" w:rsidRPr="0080047D" w:rsidRDefault="002442B2" w:rsidP="004C1FD9">
            <w:pPr>
              <w:jc w:val="both"/>
              <w:rPr>
                <w:rFonts w:ascii="Arial" w:hAnsi="Arial" w:cs="Arial"/>
              </w:rPr>
            </w:pPr>
          </w:p>
          <w:p w14:paraId="4AE10BCD"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w:t>
            </w:r>
            <w:r w:rsidRPr="004D2510">
              <w:rPr>
                <w:rFonts w:ascii="Arial" w:eastAsiaTheme="minorEastAsia" w:hAnsi="Arial" w:cs="Arial"/>
                <w:b/>
                <w:bCs/>
                <w:u w:val="single"/>
                <w:lang w:eastAsia="zh-CN"/>
              </w:rPr>
              <w:t>-</w:t>
            </w:r>
            <w:r w:rsidRPr="004D2510">
              <w:rPr>
                <w:u w:val="single"/>
              </w:rPr>
              <w:t xml:space="preserve"> </w:t>
            </w:r>
            <w:r w:rsidRPr="004D2510">
              <w:rPr>
                <w:rFonts w:ascii="Arial" w:eastAsiaTheme="minorEastAsia" w:hAnsi="Arial" w:cs="Arial"/>
                <w:b/>
                <w:bCs/>
                <w:u w:val="single"/>
                <w:lang w:eastAsia="zh-CN"/>
              </w:rPr>
              <w:t>Whether the determination of CII rating should be merged into current Section 5 or be specified in separate Section 5bis.</w:t>
            </w:r>
          </w:p>
          <w:p w14:paraId="368E87CC" w14:textId="77777777" w:rsidR="002442B2" w:rsidRDefault="002442B2" w:rsidP="004C1FD9">
            <w:pPr>
              <w:jc w:val="both"/>
              <w:rPr>
                <w:rFonts w:ascii="Arial" w:eastAsiaTheme="minorEastAsia" w:hAnsi="Arial" w:cs="Arial"/>
                <w:b/>
                <w:bCs/>
                <w:u w:val="single"/>
                <w:lang w:eastAsia="zh-CN"/>
              </w:rPr>
            </w:pPr>
          </w:p>
          <w:p w14:paraId="14FC6C29" w14:textId="77777777" w:rsidR="002442B2" w:rsidRDefault="002442B2" w:rsidP="004C1FD9">
            <w:pPr>
              <w:jc w:val="both"/>
              <w:rPr>
                <w:rFonts w:ascii="Arial" w:eastAsiaTheme="minorEastAsia" w:hAnsi="Arial" w:cs="Arial"/>
                <w:b/>
                <w:bCs/>
                <w:u w:val="single"/>
                <w:lang w:eastAsia="zh-CN"/>
              </w:rPr>
            </w:pPr>
            <w:r>
              <w:rPr>
                <w:rFonts w:ascii="Arial" w:hAnsi="Arial" w:cs="Arial"/>
              </w:rPr>
              <w:t>No preference, either option is acceptable.</w:t>
            </w:r>
          </w:p>
          <w:p w14:paraId="32CE2C93" w14:textId="77777777" w:rsidR="002442B2" w:rsidRDefault="002442B2" w:rsidP="004C1FD9">
            <w:pPr>
              <w:jc w:val="both"/>
              <w:rPr>
                <w:rFonts w:ascii="Arial" w:eastAsiaTheme="minorEastAsia" w:hAnsi="Arial" w:cs="Arial"/>
                <w:b/>
                <w:bCs/>
                <w:u w:val="single"/>
                <w:lang w:eastAsia="zh-CN"/>
              </w:rPr>
            </w:pPr>
          </w:p>
          <w:p w14:paraId="2A90C86A"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Q3-Paragraph 5.5</w:t>
            </w:r>
          </w:p>
          <w:p w14:paraId="0F654927" w14:textId="77777777" w:rsidR="002442B2" w:rsidRPr="0080047D" w:rsidRDefault="002442B2" w:rsidP="004C1FD9">
            <w:pPr>
              <w:jc w:val="both"/>
              <w:rPr>
                <w:rFonts w:ascii="Arial" w:hAnsi="Arial" w:cs="Arial"/>
                <w:b/>
                <w:bCs/>
              </w:rPr>
            </w:pPr>
          </w:p>
          <w:p w14:paraId="3BB40AF3" w14:textId="77777777" w:rsidR="002442B2" w:rsidRDefault="002442B2" w:rsidP="004C1FD9">
            <w:pPr>
              <w:jc w:val="both"/>
              <w:rPr>
                <w:rFonts w:ascii="Arial" w:hAnsi="Arial" w:cs="Arial"/>
              </w:rPr>
            </w:pPr>
            <w:r w:rsidRPr="0080047D">
              <w:rPr>
                <w:rFonts w:ascii="Arial" w:hAnsi="Arial" w:cs="Arial"/>
              </w:rPr>
              <w:t xml:space="preserve">We consider that the question of how to address ships for which ratings sit on boundaries might be better discussed at a meeting of the group. The question has significant </w:t>
            </w:r>
            <w:proofErr w:type="gramStart"/>
            <w:r w:rsidRPr="0080047D">
              <w:rPr>
                <w:rFonts w:ascii="Arial" w:hAnsi="Arial" w:cs="Arial"/>
              </w:rPr>
              <w:t>implications</w:t>
            </w:r>
            <w:proofErr w:type="gramEnd"/>
            <w:r w:rsidRPr="0080047D">
              <w:rPr>
                <w:rFonts w:ascii="Arial" w:hAnsi="Arial" w:cs="Arial"/>
              </w:rPr>
              <w:t xml:space="preserve"> and the nature of potential ways forward means that they may be better understood if discussed in a meeting.</w:t>
            </w:r>
          </w:p>
          <w:p w14:paraId="0514E572" w14:textId="77777777" w:rsidR="002442B2" w:rsidRDefault="002442B2" w:rsidP="004C1FD9">
            <w:pPr>
              <w:jc w:val="both"/>
              <w:rPr>
                <w:rFonts w:ascii="Arial" w:hAnsi="Arial" w:cs="Arial"/>
              </w:rPr>
            </w:pPr>
          </w:p>
          <w:p w14:paraId="0DB2FFBD"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2709A76A" w14:textId="77777777" w:rsidR="002442B2" w:rsidRDefault="002442B2" w:rsidP="004C1FD9">
            <w:pPr>
              <w:jc w:val="both"/>
              <w:rPr>
                <w:rFonts w:ascii="Arial" w:eastAsiaTheme="minorEastAsia" w:hAnsi="Arial" w:cs="Arial"/>
                <w:i/>
                <w:iCs/>
                <w:color w:val="0070C0"/>
                <w:lang w:eastAsia="zh-CN"/>
              </w:rPr>
            </w:pPr>
          </w:p>
          <w:p w14:paraId="3868585D" w14:textId="77777777" w:rsidR="002442B2" w:rsidRDefault="002442B2" w:rsidP="004C1FD9">
            <w:pPr>
              <w:jc w:val="both"/>
              <w:rPr>
                <w:rFonts w:ascii="Arial" w:eastAsiaTheme="minorEastAsia" w:hAnsi="Arial" w:cs="Arial"/>
                <w:i/>
                <w:iCs/>
                <w:color w:val="0070C0"/>
                <w:lang w:eastAsia="zh-CN"/>
              </w:rPr>
            </w:pPr>
            <w:r>
              <w:rPr>
                <w:rFonts w:ascii="Arial" w:eastAsiaTheme="minorEastAsia" w:hAnsi="Arial" w:cs="Arial" w:hint="eastAsia"/>
                <w:i/>
                <w:iCs/>
                <w:color w:val="0070C0"/>
                <w:lang w:eastAsia="zh-CN"/>
              </w:rPr>
              <w:t>I</w:t>
            </w:r>
            <w:r>
              <w:rPr>
                <w:rFonts w:ascii="Arial" w:eastAsiaTheme="minorEastAsia" w:hAnsi="Arial" w:cs="Arial"/>
                <w:i/>
                <w:iCs/>
                <w:color w:val="0070C0"/>
                <w:lang w:eastAsia="zh-CN"/>
              </w:rPr>
              <w:t xml:space="preserve">f the attained CII is given with 3 significant digits and the </w:t>
            </w:r>
            <w:r w:rsidRPr="005A3B76">
              <w:rPr>
                <w:rFonts w:ascii="Arial" w:eastAsiaTheme="minorEastAsia" w:hAnsi="Arial" w:cs="Arial"/>
                <w:i/>
                <w:iCs/>
                <w:color w:val="0070C0"/>
                <w:lang w:eastAsia="zh-CN"/>
              </w:rPr>
              <w:t xml:space="preserve">Required CII </w:t>
            </w:r>
            <w:r>
              <w:rPr>
                <w:rFonts w:ascii="Arial" w:eastAsiaTheme="minorEastAsia" w:hAnsi="Arial" w:cs="Arial"/>
                <w:i/>
                <w:iCs/>
                <w:color w:val="0070C0"/>
                <w:lang w:eastAsia="zh-CN"/>
              </w:rPr>
              <w:t>as well as</w:t>
            </w:r>
            <w:r w:rsidRPr="005A3B76">
              <w:rPr>
                <w:rFonts w:ascii="Arial" w:eastAsiaTheme="minorEastAsia" w:hAnsi="Arial" w:cs="Arial"/>
                <w:i/>
                <w:iCs/>
                <w:color w:val="0070C0"/>
                <w:lang w:eastAsia="zh-CN"/>
              </w:rPr>
              <w:t xml:space="preserve"> the rating boundaries </w:t>
            </w:r>
            <w:r>
              <w:rPr>
                <w:rFonts w:ascii="Arial" w:eastAsiaTheme="minorEastAsia" w:hAnsi="Arial" w:cs="Arial"/>
                <w:i/>
                <w:iCs/>
                <w:color w:val="0070C0"/>
                <w:lang w:eastAsia="zh-CN"/>
              </w:rPr>
              <w:t xml:space="preserve">is </w:t>
            </w:r>
            <w:r w:rsidRPr="005A3B76">
              <w:rPr>
                <w:rFonts w:ascii="Arial" w:eastAsiaTheme="minorEastAsia" w:hAnsi="Arial" w:cs="Arial"/>
                <w:i/>
                <w:iCs/>
                <w:color w:val="0070C0"/>
                <w:lang w:eastAsia="zh-CN"/>
              </w:rPr>
              <w:t>applied with three decimal places</w:t>
            </w:r>
            <w:r>
              <w:rPr>
                <w:rFonts w:ascii="Arial" w:eastAsiaTheme="minorEastAsia" w:hAnsi="Arial" w:cs="Arial"/>
                <w:i/>
                <w:iCs/>
                <w:color w:val="0070C0"/>
                <w:lang w:eastAsia="zh-CN"/>
              </w:rPr>
              <w:t>, it would be rare for a ship to land on the boundaries.</w:t>
            </w:r>
          </w:p>
          <w:p w14:paraId="1612ACDF" w14:textId="77777777" w:rsidR="002442B2" w:rsidRDefault="002442B2" w:rsidP="004C1FD9">
            <w:pPr>
              <w:jc w:val="both"/>
              <w:rPr>
                <w:rFonts w:ascii="Arial" w:eastAsiaTheme="minorEastAsia" w:hAnsi="Arial" w:cs="Arial"/>
                <w:i/>
                <w:iCs/>
                <w:color w:val="0070C0"/>
                <w:lang w:eastAsia="zh-CN"/>
              </w:rPr>
            </w:pPr>
          </w:p>
          <w:p w14:paraId="657EAC9E" w14:textId="77777777" w:rsidR="002442B2" w:rsidRDefault="002442B2" w:rsidP="004C1FD9">
            <w:pPr>
              <w:jc w:val="both"/>
              <w:rPr>
                <w:rFonts w:ascii="Arial" w:eastAsiaTheme="minorEastAsia" w:hAnsi="Arial" w:cs="Arial"/>
                <w:lang w:val="en-GB" w:eastAsia="zh-CN"/>
              </w:rPr>
            </w:pPr>
            <w:r>
              <w:rPr>
                <w:rFonts w:ascii="Arial" w:eastAsiaTheme="minorEastAsia" w:hAnsi="Arial" w:cs="Arial"/>
                <w:i/>
                <w:iCs/>
                <w:color w:val="0070C0"/>
                <w:lang w:eastAsia="zh-CN"/>
              </w:rPr>
              <w:lastRenderedPageBreak/>
              <w:t>This is the last round for substantial discussions in this CG, but the CG members still have a chance to further discuss this issue at ISWG-GHG 12.</w:t>
            </w:r>
          </w:p>
          <w:p w14:paraId="47B11FC9" w14:textId="77777777" w:rsidR="002442B2" w:rsidRPr="0080047D" w:rsidRDefault="002442B2" w:rsidP="004C1FD9">
            <w:pPr>
              <w:jc w:val="both"/>
              <w:rPr>
                <w:rFonts w:ascii="Arial" w:hAnsi="Arial" w:cs="Arial"/>
              </w:rPr>
            </w:pPr>
          </w:p>
          <w:p w14:paraId="711D3B8E" w14:textId="77777777" w:rsidR="002442B2" w:rsidRPr="0080047D" w:rsidRDefault="002442B2" w:rsidP="004C1FD9">
            <w:pPr>
              <w:jc w:val="both"/>
              <w:rPr>
                <w:rFonts w:ascii="Arial" w:hAnsi="Arial" w:cs="Arial"/>
                <w:lang w:val="en-GB" w:eastAsia="zh-CN"/>
              </w:rPr>
            </w:pPr>
          </w:p>
          <w:p w14:paraId="0982B91D" w14:textId="77777777" w:rsidR="002442B2" w:rsidRPr="0080047D" w:rsidRDefault="002442B2" w:rsidP="004C1FD9">
            <w:pPr>
              <w:jc w:val="both"/>
              <w:rPr>
                <w:rFonts w:ascii="Arial" w:eastAsiaTheme="minorEastAsia" w:hAnsi="Arial" w:cs="Arial"/>
                <w:b/>
                <w:bCs/>
                <w:u w:val="single"/>
                <w:lang w:eastAsia="zh-CN"/>
              </w:rPr>
            </w:pPr>
            <w:r w:rsidRPr="006B48AF">
              <w:rPr>
                <w:rFonts w:ascii="Arial" w:eastAsiaTheme="minorEastAsia" w:hAnsi="Arial" w:cs="Arial"/>
                <w:b/>
                <w:bCs/>
                <w:u w:val="single"/>
                <w:lang w:eastAsia="zh-CN"/>
              </w:rPr>
              <w:t>Q4-Paragraph 4.2.3</w:t>
            </w:r>
          </w:p>
          <w:p w14:paraId="77045131" w14:textId="77777777" w:rsidR="002442B2" w:rsidRPr="0080047D" w:rsidRDefault="002442B2" w:rsidP="004C1FD9">
            <w:pPr>
              <w:jc w:val="both"/>
              <w:rPr>
                <w:rFonts w:ascii="Arial" w:hAnsi="Arial" w:cs="Arial"/>
                <w:b/>
                <w:bCs/>
              </w:rPr>
            </w:pPr>
          </w:p>
          <w:p w14:paraId="7BABC5D3" w14:textId="77777777" w:rsidR="002442B2" w:rsidRPr="0080047D" w:rsidRDefault="002442B2" w:rsidP="004C1FD9">
            <w:pPr>
              <w:jc w:val="both"/>
              <w:rPr>
                <w:rFonts w:ascii="Arial" w:hAnsi="Arial" w:cs="Arial"/>
              </w:rPr>
            </w:pPr>
            <w:r w:rsidRPr="0080047D">
              <w:rPr>
                <w:rFonts w:ascii="Arial" w:hAnsi="Arial" w:cs="Arial"/>
              </w:rPr>
              <w:t>We note the following additional text:</w:t>
            </w:r>
          </w:p>
          <w:p w14:paraId="07D127C4" w14:textId="77777777" w:rsidR="002442B2" w:rsidRPr="0080047D" w:rsidRDefault="002442B2" w:rsidP="004C1FD9">
            <w:pPr>
              <w:jc w:val="both"/>
              <w:rPr>
                <w:rFonts w:ascii="Arial" w:hAnsi="Arial" w:cs="Arial"/>
              </w:rPr>
            </w:pPr>
          </w:p>
          <w:p w14:paraId="7DEF4445" w14:textId="77777777" w:rsidR="002442B2" w:rsidRPr="0080047D" w:rsidRDefault="002442B2" w:rsidP="004C1FD9">
            <w:pPr>
              <w:jc w:val="both"/>
              <w:rPr>
                <w:rFonts w:ascii="Arial" w:hAnsi="Arial" w:cs="Arial"/>
              </w:rPr>
            </w:pPr>
            <w:proofErr w:type="spellStart"/>
            <w:r w:rsidRPr="0080047D">
              <w:rPr>
                <w:rFonts w:ascii="Arial" w:hAnsi="Arial" w:cs="Arial"/>
              </w:rPr>
              <w:t>analysing</w:t>
            </w:r>
            <w:proofErr w:type="spellEnd"/>
            <w:r w:rsidRPr="0080047D">
              <w:rPr>
                <w:rFonts w:ascii="Arial" w:hAnsi="Arial" w:cs="Arial"/>
              </w:rPr>
              <w:t xml:space="preserve"> the relevance of the fuel quantity measurement instrumentation including measurement accuracy, tolerances, calibration data and frequency.</w:t>
            </w:r>
          </w:p>
          <w:p w14:paraId="5F1B0280" w14:textId="77777777" w:rsidR="002442B2" w:rsidRPr="0080047D" w:rsidRDefault="002442B2" w:rsidP="004C1FD9">
            <w:pPr>
              <w:jc w:val="both"/>
              <w:rPr>
                <w:rFonts w:ascii="Arial" w:hAnsi="Arial" w:cs="Arial"/>
                <w:u w:val="single"/>
                <w:shd w:val="pct10" w:color="auto" w:fill="FFFFFF"/>
              </w:rPr>
            </w:pPr>
          </w:p>
          <w:p w14:paraId="2A3BD705" w14:textId="77777777" w:rsidR="002442B2" w:rsidRPr="0080047D" w:rsidRDefault="002442B2" w:rsidP="004C1FD9">
            <w:pPr>
              <w:jc w:val="both"/>
              <w:rPr>
                <w:rFonts w:ascii="Arial" w:hAnsi="Arial" w:cs="Arial"/>
              </w:rPr>
            </w:pPr>
            <w:r w:rsidRPr="0080047D">
              <w:rPr>
                <w:rFonts w:ascii="Arial" w:hAnsi="Arial" w:cs="Arial"/>
              </w:rPr>
              <w:t>We are unclear what is meant by “relevance” in the above sentence. If the intent is to check the suitability and accuracy of fuel measurement, we suggest amending to:</w:t>
            </w:r>
          </w:p>
          <w:p w14:paraId="54B4B195" w14:textId="77777777" w:rsidR="002442B2" w:rsidRPr="0080047D" w:rsidRDefault="002442B2" w:rsidP="004C1FD9">
            <w:pPr>
              <w:jc w:val="both"/>
              <w:rPr>
                <w:rFonts w:ascii="Arial" w:hAnsi="Arial" w:cs="Arial"/>
              </w:rPr>
            </w:pPr>
          </w:p>
          <w:p w14:paraId="330D8802" w14:textId="77777777" w:rsidR="002442B2" w:rsidRDefault="002442B2" w:rsidP="004C1FD9">
            <w:pPr>
              <w:jc w:val="both"/>
              <w:rPr>
                <w:rFonts w:ascii="Arial" w:hAnsi="Arial" w:cs="Arial"/>
              </w:rPr>
            </w:pPr>
            <w:r w:rsidRPr="0080047D">
              <w:rPr>
                <w:rFonts w:ascii="Arial" w:hAnsi="Arial" w:cs="Arial"/>
              </w:rPr>
              <w:t>A check of the fuel quantity measurement instrumentation including measurement accuracy, tolerances, calibration data and frequency.</w:t>
            </w:r>
          </w:p>
          <w:p w14:paraId="29277744" w14:textId="77777777" w:rsidR="002442B2" w:rsidRDefault="002442B2" w:rsidP="004C1FD9">
            <w:pPr>
              <w:jc w:val="both"/>
              <w:rPr>
                <w:rFonts w:ascii="Arial" w:hAnsi="Arial" w:cs="Arial"/>
              </w:rPr>
            </w:pPr>
          </w:p>
          <w:p w14:paraId="6A172A91" w14:textId="77777777" w:rsidR="002442B2" w:rsidRPr="009819A4" w:rsidRDefault="002442B2" w:rsidP="004C1FD9">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15C8E5BA" w14:textId="77777777" w:rsidR="002442B2" w:rsidRDefault="002442B2" w:rsidP="004C1FD9">
            <w:pPr>
              <w:jc w:val="both"/>
              <w:rPr>
                <w:rFonts w:ascii="Arial" w:eastAsiaTheme="minorEastAsia" w:hAnsi="Arial" w:cs="Arial"/>
                <w:i/>
                <w:iCs/>
                <w:color w:val="0070C0"/>
                <w:lang w:eastAsia="zh-CN"/>
              </w:rPr>
            </w:pPr>
            <w:r>
              <w:rPr>
                <w:rFonts w:ascii="Arial" w:eastAsiaTheme="minorEastAsia" w:hAnsi="Arial" w:cs="Arial"/>
                <w:i/>
                <w:iCs/>
                <w:color w:val="0070C0"/>
                <w:lang w:eastAsia="zh-CN"/>
              </w:rPr>
              <w:t xml:space="preserve">Since the </w:t>
            </w:r>
            <w:r w:rsidRPr="006B48AF">
              <w:rPr>
                <w:rFonts w:ascii="Arial" w:eastAsiaTheme="minorEastAsia" w:hAnsi="Arial" w:cs="Arial"/>
                <w:i/>
                <w:iCs/>
                <w:color w:val="0070C0"/>
                <w:lang w:eastAsia="zh-CN"/>
              </w:rPr>
              <w:t>fuel quantity measurement</w:t>
            </w:r>
            <w:r>
              <w:rPr>
                <w:rFonts w:ascii="Arial" w:eastAsiaTheme="minorEastAsia" w:hAnsi="Arial" w:cs="Arial"/>
                <w:i/>
                <w:iCs/>
                <w:color w:val="0070C0"/>
                <w:lang w:eastAsia="zh-CN"/>
              </w:rPr>
              <w:t xml:space="preserve"> has not been included in SEEMP guidelines, this addition is suggested to be deleted.</w:t>
            </w:r>
          </w:p>
          <w:p w14:paraId="5721DD5F" w14:textId="77777777" w:rsidR="002442B2" w:rsidRPr="0080047D" w:rsidRDefault="002442B2" w:rsidP="004C1FD9">
            <w:pPr>
              <w:jc w:val="both"/>
              <w:rPr>
                <w:rFonts w:ascii="Arial" w:hAnsi="Arial" w:cs="Arial"/>
              </w:rPr>
            </w:pPr>
          </w:p>
          <w:p w14:paraId="49366652" w14:textId="77777777" w:rsidR="002442B2" w:rsidRPr="0080047D" w:rsidRDefault="002442B2" w:rsidP="004C1FD9">
            <w:pPr>
              <w:jc w:val="both"/>
              <w:rPr>
                <w:rFonts w:ascii="Arial" w:hAnsi="Arial" w:cs="Arial"/>
              </w:rPr>
            </w:pPr>
          </w:p>
          <w:p w14:paraId="47002557" w14:textId="77777777" w:rsidR="002442B2" w:rsidRPr="0080047D" w:rsidRDefault="002442B2"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Q5</w:t>
            </w:r>
          </w:p>
          <w:p w14:paraId="6BA5545E" w14:textId="77777777" w:rsidR="002442B2" w:rsidRPr="0080047D" w:rsidRDefault="002442B2" w:rsidP="004C1FD9">
            <w:pPr>
              <w:jc w:val="both"/>
              <w:rPr>
                <w:rFonts w:ascii="Arial" w:hAnsi="Arial" w:cs="Arial"/>
                <w:b/>
                <w:bCs/>
              </w:rPr>
            </w:pPr>
          </w:p>
          <w:p w14:paraId="40A28B37" w14:textId="77777777" w:rsidR="002442B2" w:rsidRPr="0080047D" w:rsidRDefault="002442B2" w:rsidP="004C1FD9">
            <w:pPr>
              <w:jc w:val="both"/>
              <w:rPr>
                <w:rFonts w:ascii="Arial" w:hAnsi="Arial" w:cs="Arial"/>
                <w:lang w:val="en-GB" w:eastAsia="zh-CN"/>
              </w:rPr>
            </w:pPr>
            <w:r w:rsidRPr="0080047D">
              <w:rPr>
                <w:rFonts w:ascii="Arial" w:hAnsi="Arial" w:cs="Arial"/>
              </w:rPr>
              <w:t>Subject to the points raised in questions 1 – 4, the draft is in general supported.</w:t>
            </w:r>
          </w:p>
        </w:tc>
      </w:tr>
    </w:tbl>
    <w:p w14:paraId="47802A71" w14:textId="77777777" w:rsidR="002442B2" w:rsidRPr="002442B2" w:rsidRDefault="002442B2" w:rsidP="002442B2">
      <w:pPr>
        <w:adjustRightInd w:val="0"/>
        <w:snapToGrid w:val="0"/>
        <w:rPr>
          <w:rFonts w:ascii="Arial" w:eastAsia="Yu Mincho" w:hAnsi="Arial" w:cs="Arial"/>
          <w:color w:val="0070C0"/>
        </w:rPr>
      </w:pPr>
    </w:p>
    <w:p w14:paraId="26350188" w14:textId="11570EEA" w:rsidR="00337BE6" w:rsidRPr="00146DCF" w:rsidRDefault="009E62A4" w:rsidP="002442B2">
      <w:pPr>
        <w:numPr>
          <w:ilvl w:val="0"/>
          <w:numId w:val="36"/>
        </w:numPr>
        <w:adjustRightInd w:val="0"/>
        <w:snapToGrid w:val="0"/>
        <w:rPr>
          <w:rFonts w:ascii="Arial" w:hAnsi="Arial" w:cs="Arial"/>
          <w:b/>
          <w:u w:val="single"/>
        </w:rPr>
      </w:pPr>
      <w:r w:rsidRPr="002442B2">
        <w:rPr>
          <w:rFonts w:ascii="Arial" w:eastAsiaTheme="minorEastAsia" w:hAnsi="Arial" w:cs="Arial"/>
          <w:color w:val="0070C0"/>
        </w:rPr>
        <w:br w:type="page"/>
      </w:r>
      <w:r w:rsidR="00337BE6" w:rsidRPr="00146DCF">
        <w:rPr>
          <w:rFonts w:ascii="Arial" w:hAnsi="Arial" w:cs="Arial"/>
          <w:b/>
          <w:u w:val="single"/>
        </w:rPr>
        <w:lastRenderedPageBreak/>
        <w:t>TOR 2.</w:t>
      </w:r>
      <w:r w:rsidR="00DF6DCA" w:rsidRPr="00146DCF">
        <w:rPr>
          <w:rFonts w:ascii="Arial" w:hAnsi="Arial" w:cs="Arial"/>
          <w:b/>
          <w:u w:val="single"/>
        </w:rPr>
        <w:t>2</w:t>
      </w:r>
      <w:r w:rsidR="00337BE6" w:rsidRPr="00146DCF">
        <w:rPr>
          <w:rFonts w:ascii="Arial" w:hAnsi="Arial" w:cs="Arial"/>
          <w:b/>
          <w:u w:val="single"/>
        </w:rPr>
        <w:tab/>
      </w:r>
      <w:r w:rsidR="00337BE6" w:rsidRPr="00146DCF">
        <w:rPr>
          <w:rFonts w:ascii="Arial" w:hAnsi="Arial" w:cs="Arial"/>
          <w:b/>
          <w:u w:val="single"/>
        </w:rPr>
        <w:tab/>
        <w:t xml:space="preserve">Further consider and update </w:t>
      </w:r>
      <w:r w:rsidR="00030F0A" w:rsidRPr="002F4180">
        <w:rPr>
          <w:rFonts w:ascii="Arial" w:hAnsi="Arial" w:cs="Arial"/>
          <w:b/>
          <w:u w:val="single"/>
        </w:rPr>
        <w:t>2017 Guidelines for the development and management of the IMO Ship Fuel Oil Consumption Database</w:t>
      </w:r>
      <w:r w:rsidR="00030F0A" w:rsidRPr="00146DCF">
        <w:rPr>
          <w:rFonts w:ascii="Arial" w:hAnsi="Arial" w:cs="Arial"/>
          <w:b/>
          <w:u w:val="single"/>
        </w:rPr>
        <w:t xml:space="preserve"> (resolution MEPC.293(71))</w:t>
      </w:r>
    </w:p>
    <w:p w14:paraId="5A887E9E" w14:textId="77777777" w:rsidR="00337BE6" w:rsidRPr="00146DCF" w:rsidRDefault="00337BE6" w:rsidP="005F4F34">
      <w:pPr>
        <w:jc w:val="both"/>
        <w:rPr>
          <w:rFonts w:ascii="Arial" w:hAnsi="Arial" w:cs="Arial"/>
        </w:rPr>
      </w:pPr>
    </w:p>
    <w:p w14:paraId="416E66CA" w14:textId="71D1BCBE" w:rsidR="00337BE6" w:rsidRPr="00146DCF" w:rsidRDefault="00337BE6" w:rsidP="005F4F34">
      <w:pPr>
        <w:jc w:val="both"/>
        <w:rPr>
          <w:rFonts w:ascii="Arial" w:hAnsi="Arial" w:cs="Arial"/>
        </w:rPr>
      </w:pPr>
      <w:r w:rsidRPr="00146DCF">
        <w:rPr>
          <w:rFonts w:ascii="Arial" w:hAnsi="Arial" w:cs="Arial"/>
        </w:rPr>
        <w:t xml:space="preserve">In the </w:t>
      </w:r>
      <w:r w:rsidR="00C51859">
        <w:rPr>
          <w:rFonts w:ascii="Arial" w:hAnsi="Arial" w:cs="Arial"/>
        </w:rPr>
        <w:t xml:space="preserve">fourth </w:t>
      </w:r>
      <w:r w:rsidR="00060D19">
        <w:rPr>
          <w:rFonts w:ascii="Arial" w:hAnsi="Arial" w:cs="Arial"/>
        </w:rPr>
        <w:t>r</w:t>
      </w:r>
      <w:r w:rsidRPr="00146DCF">
        <w:rPr>
          <w:rFonts w:ascii="Arial" w:hAnsi="Arial" w:cs="Arial"/>
        </w:rPr>
        <w:t xml:space="preserve">ound, </w:t>
      </w:r>
      <w:r w:rsidR="00A41F97">
        <w:rPr>
          <w:rFonts w:ascii="Arial" w:hAnsi="Arial" w:cs="Arial"/>
        </w:rPr>
        <w:t>the base document</w:t>
      </w:r>
      <w:r w:rsidRPr="00146DCF">
        <w:rPr>
          <w:rFonts w:ascii="Arial" w:hAnsi="Arial" w:cs="Arial"/>
        </w:rPr>
        <w:t xml:space="preserve">, using the </w:t>
      </w:r>
      <w:r w:rsidR="00030F0A" w:rsidRPr="00146DCF">
        <w:rPr>
          <w:rFonts w:ascii="Arial" w:hAnsi="Arial" w:cs="Arial"/>
          <w:i/>
          <w:iCs/>
        </w:rPr>
        <w:t>2017 Guidelines for the development and management of the IMO Ship Fuel Oil Consumption Database</w:t>
      </w:r>
      <w:r w:rsidR="00030F0A" w:rsidRPr="00146DCF">
        <w:rPr>
          <w:rFonts w:ascii="Arial" w:hAnsi="Arial" w:cs="Arial"/>
        </w:rPr>
        <w:t xml:space="preserve"> (resolution MEPC.293(71)) </w:t>
      </w:r>
      <w:r w:rsidRPr="00146DCF">
        <w:rPr>
          <w:rFonts w:ascii="Arial" w:hAnsi="Arial" w:cs="Arial"/>
        </w:rPr>
        <w:t xml:space="preserve">as a basis, with track-changes suggested </w:t>
      </w:r>
      <w:r w:rsidR="000D0458">
        <w:rPr>
          <w:rFonts w:ascii="Arial" w:hAnsi="Arial" w:cs="Arial"/>
        </w:rPr>
        <w:t>by the coordinators</w:t>
      </w:r>
      <w:r w:rsidR="003041DB" w:rsidRPr="003041DB">
        <w:rPr>
          <w:rFonts w:ascii="Arial" w:hAnsi="Arial" w:cs="Arial"/>
        </w:rPr>
        <w:t xml:space="preserve"> </w:t>
      </w:r>
      <w:r w:rsidR="003041DB">
        <w:rPr>
          <w:rFonts w:ascii="Arial" w:hAnsi="Arial" w:cs="Arial"/>
        </w:rPr>
        <w:t>and CG members</w:t>
      </w:r>
      <w:r w:rsidRPr="00146DCF">
        <w:rPr>
          <w:rFonts w:ascii="Arial" w:hAnsi="Arial" w:cs="Arial"/>
        </w:rPr>
        <w:t>, was provided.</w:t>
      </w:r>
    </w:p>
    <w:p w14:paraId="436A22BB" w14:textId="77777777" w:rsidR="00337BE6" w:rsidRPr="00146DCF" w:rsidRDefault="00337BE6" w:rsidP="005F4F34">
      <w:pPr>
        <w:jc w:val="both"/>
        <w:rPr>
          <w:rFonts w:ascii="Arial" w:hAnsi="Arial" w:cs="Arial"/>
        </w:rPr>
      </w:pPr>
    </w:p>
    <w:p w14:paraId="59C3477C" w14:textId="77777777" w:rsidR="00337BE6" w:rsidRPr="00146DCF" w:rsidRDefault="00337BE6" w:rsidP="005F4F34">
      <w:pPr>
        <w:jc w:val="both"/>
        <w:rPr>
          <w:rFonts w:ascii="Arial" w:hAnsi="Arial" w:cs="Arial"/>
        </w:rPr>
      </w:pPr>
      <w:r w:rsidRPr="00146DCF">
        <w:rPr>
          <w:rFonts w:ascii="Arial" w:hAnsi="Arial" w:cs="Arial"/>
          <w:b/>
          <w:bCs/>
        </w:rPr>
        <w:t>The CG members were invited to</w:t>
      </w:r>
      <w:r w:rsidRPr="00146DCF">
        <w:rPr>
          <w:rFonts w:ascii="Arial" w:hAnsi="Arial" w:cs="Arial"/>
        </w:rPr>
        <w:t xml:space="preserve"> consider the following issues:</w:t>
      </w:r>
    </w:p>
    <w:p w14:paraId="339A3AF0" w14:textId="77777777" w:rsidR="00337BE6" w:rsidRPr="00146DCF" w:rsidRDefault="00337BE6" w:rsidP="005F4F34">
      <w:pPr>
        <w:jc w:val="both"/>
        <w:rPr>
          <w:rFonts w:ascii="Arial" w:hAnsi="Arial" w:cs="Arial"/>
        </w:rPr>
      </w:pPr>
    </w:p>
    <w:p w14:paraId="3ED3C954" w14:textId="3008892E" w:rsidR="00337BE6" w:rsidRPr="00146DCF" w:rsidRDefault="00337BE6" w:rsidP="005F4F34">
      <w:pPr>
        <w:ind w:left="1702" w:hanging="851"/>
        <w:jc w:val="both"/>
        <w:rPr>
          <w:rFonts w:ascii="Arial" w:hAnsi="Arial" w:cs="Arial"/>
        </w:rPr>
      </w:pPr>
      <w:r w:rsidRPr="00146DCF">
        <w:rPr>
          <w:rFonts w:ascii="Arial" w:hAnsi="Arial" w:cs="Arial"/>
        </w:rPr>
        <w:t>.1</w:t>
      </w:r>
      <w:r w:rsidRPr="00146DCF">
        <w:rPr>
          <w:rFonts w:ascii="Arial" w:hAnsi="Arial" w:cs="Arial"/>
        </w:rPr>
        <w:tab/>
        <w:t xml:space="preserve">track-changes suggested </w:t>
      </w:r>
      <w:r w:rsidR="000D0458">
        <w:rPr>
          <w:rFonts w:ascii="Arial" w:hAnsi="Arial" w:cs="Arial"/>
        </w:rPr>
        <w:t>by the coordinators</w:t>
      </w:r>
      <w:r w:rsidRPr="00146DCF">
        <w:rPr>
          <w:rFonts w:ascii="Arial" w:hAnsi="Arial" w:cs="Arial"/>
        </w:rPr>
        <w:t xml:space="preserve"> in the base </w:t>
      </w:r>
      <w:proofErr w:type="gramStart"/>
      <w:r w:rsidRPr="00146DCF">
        <w:rPr>
          <w:rFonts w:ascii="Arial" w:hAnsi="Arial" w:cs="Arial"/>
        </w:rPr>
        <w:t>document;</w:t>
      </w:r>
      <w:proofErr w:type="gramEnd"/>
      <w:r w:rsidRPr="00146DCF">
        <w:rPr>
          <w:rFonts w:ascii="Arial" w:hAnsi="Arial" w:cs="Arial"/>
        </w:rPr>
        <w:t xml:space="preserve"> and</w:t>
      </w:r>
    </w:p>
    <w:p w14:paraId="5DDF6192" w14:textId="77777777" w:rsidR="00337BE6" w:rsidRPr="00146DCF" w:rsidRDefault="00337BE6" w:rsidP="005F4F34">
      <w:pPr>
        <w:ind w:left="1702" w:hanging="851"/>
        <w:jc w:val="both"/>
        <w:rPr>
          <w:rFonts w:ascii="Arial" w:hAnsi="Arial" w:cs="Arial"/>
        </w:rPr>
      </w:pPr>
    </w:p>
    <w:p w14:paraId="5DAF17DF" w14:textId="77777777" w:rsidR="00337BE6" w:rsidRPr="00146DCF" w:rsidRDefault="00337BE6" w:rsidP="005F4F34">
      <w:pPr>
        <w:ind w:left="1702" w:hanging="851"/>
        <w:jc w:val="both"/>
        <w:rPr>
          <w:rFonts w:ascii="Arial" w:hAnsi="Arial" w:cs="Arial"/>
        </w:rPr>
      </w:pPr>
      <w:r w:rsidRPr="00146DCF">
        <w:rPr>
          <w:rFonts w:ascii="Arial" w:hAnsi="Arial" w:cs="Arial"/>
        </w:rPr>
        <w:t>.2</w:t>
      </w:r>
      <w:r w:rsidRPr="00146DCF">
        <w:rPr>
          <w:rFonts w:ascii="Arial" w:hAnsi="Arial" w:cs="Arial"/>
        </w:rPr>
        <w:tab/>
        <w:t>any other issues raised by the CG members with a concrete proposal.</w:t>
      </w:r>
    </w:p>
    <w:p w14:paraId="5FEB2F9E" w14:textId="567F49AD" w:rsidR="001746E4" w:rsidRPr="00146DCF" w:rsidRDefault="001746E4" w:rsidP="005F4F34">
      <w:pPr>
        <w:jc w:val="both"/>
        <w:rPr>
          <w:rFonts w:ascii="Arial" w:hAnsi="Arial" w:cs="Arial"/>
        </w:rPr>
      </w:pPr>
    </w:p>
    <w:p w14:paraId="6C3A6443" w14:textId="2175B244" w:rsidR="00C00DD7" w:rsidRDefault="00C00DD7" w:rsidP="005F4F34">
      <w:pPr>
        <w:jc w:val="both"/>
        <w:rPr>
          <w:rFonts w:ascii="Arial" w:hAnsi="Arial" w:cs="Arial"/>
        </w:rPr>
      </w:pPr>
      <w:r>
        <w:rPr>
          <w:rFonts w:ascii="Arial" w:hAnsi="Arial" w:cs="Arial"/>
        </w:rPr>
        <w:br w:type="page"/>
      </w:r>
    </w:p>
    <w:tbl>
      <w:tblPr>
        <w:tblStyle w:val="1"/>
        <w:tblW w:w="9067" w:type="dxa"/>
        <w:jc w:val="center"/>
        <w:tblLook w:val="04A0" w:firstRow="1" w:lastRow="0" w:firstColumn="1" w:lastColumn="0" w:noHBand="0" w:noVBand="1"/>
      </w:tblPr>
      <w:tblGrid>
        <w:gridCol w:w="9067"/>
      </w:tblGrid>
      <w:tr w:rsidR="003B6667" w:rsidRPr="0080047D" w14:paraId="63150FBD" w14:textId="77777777" w:rsidTr="004C1FD9">
        <w:trPr>
          <w:jc w:val="center"/>
        </w:trPr>
        <w:tc>
          <w:tcPr>
            <w:tcW w:w="9067" w:type="dxa"/>
          </w:tcPr>
          <w:p w14:paraId="5E240039" w14:textId="77777777" w:rsidR="003B6667" w:rsidRPr="0080047D" w:rsidRDefault="003B6667" w:rsidP="004C1FD9">
            <w:pPr>
              <w:jc w:val="both"/>
              <w:rPr>
                <w:rFonts w:ascii="Arial" w:eastAsia="宋体" w:hAnsi="Arial" w:cs="Arial"/>
                <w:b/>
                <w:bCs/>
                <w:lang w:eastAsia="zh-CN"/>
              </w:rPr>
            </w:pPr>
          </w:p>
          <w:p w14:paraId="26296094" w14:textId="77777777" w:rsidR="003B6667" w:rsidRPr="0080047D" w:rsidRDefault="003B6667" w:rsidP="004C1FD9">
            <w:pPr>
              <w:jc w:val="both"/>
              <w:rPr>
                <w:rFonts w:ascii="Arial" w:eastAsia="宋体" w:hAnsi="Arial" w:cs="Arial"/>
                <w:b/>
                <w:bCs/>
                <w:lang w:eastAsia="zh-CN"/>
              </w:rPr>
            </w:pPr>
            <w:r w:rsidRPr="0080047D">
              <w:rPr>
                <w:rFonts w:ascii="Arial" w:eastAsia="宋体" w:hAnsi="Arial" w:cs="Arial"/>
                <w:b/>
                <w:bCs/>
                <w:lang w:eastAsia="zh-CN"/>
              </w:rPr>
              <w:t>Compiled comments and the coordinators’ remarks</w:t>
            </w:r>
          </w:p>
          <w:p w14:paraId="1C6AC763" w14:textId="77777777" w:rsidR="003B6667" w:rsidRPr="0080047D" w:rsidRDefault="003B6667" w:rsidP="004C1FD9">
            <w:pPr>
              <w:jc w:val="both"/>
              <w:rPr>
                <w:rFonts w:ascii="Arial" w:hAnsi="Arial" w:cs="Arial"/>
              </w:rPr>
            </w:pPr>
          </w:p>
          <w:p w14:paraId="476FEE97" w14:textId="77777777" w:rsidR="003B6667" w:rsidRPr="0080047D" w:rsidRDefault="003B6667" w:rsidP="004C1FD9">
            <w:pPr>
              <w:jc w:val="both"/>
              <w:rPr>
                <w:rFonts w:ascii="Arial" w:hAnsi="Arial" w:cs="Arial"/>
                <w:b/>
                <w:bCs/>
              </w:rPr>
            </w:pPr>
            <w:r w:rsidRPr="0080047D">
              <w:rPr>
                <w:rFonts w:ascii="Arial" w:hAnsi="Arial" w:cs="Arial"/>
                <w:b/>
                <w:bCs/>
              </w:rPr>
              <w:t>&lt;B</w:t>
            </w:r>
            <w:r w:rsidRPr="0080047D">
              <w:rPr>
                <w:rFonts w:ascii="Arial" w:eastAsia="宋体" w:hAnsi="Arial" w:cs="Arial"/>
                <w:b/>
                <w:bCs/>
                <w:lang w:eastAsia="zh-CN"/>
              </w:rPr>
              <w:t>razil</w:t>
            </w:r>
            <w:r w:rsidRPr="0080047D">
              <w:rPr>
                <w:rFonts w:ascii="Arial" w:hAnsi="Arial" w:cs="Arial"/>
                <w:b/>
                <w:bCs/>
              </w:rPr>
              <w:t>&gt;</w:t>
            </w:r>
          </w:p>
          <w:p w14:paraId="2C20F797" w14:textId="77777777" w:rsidR="003B6667" w:rsidRPr="0080047D" w:rsidRDefault="003B6667" w:rsidP="004C1FD9">
            <w:pPr>
              <w:jc w:val="both"/>
              <w:rPr>
                <w:rFonts w:ascii="Arial" w:hAnsi="Arial" w:cs="Arial"/>
                <w:b/>
                <w:bCs/>
              </w:rPr>
            </w:pPr>
          </w:p>
          <w:p w14:paraId="07C72271" w14:textId="77777777" w:rsidR="003B6667" w:rsidRPr="0080047D" w:rsidRDefault="003B6667"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Q1 -Paragraph 6.5</w:t>
            </w:r>
          </w:p>
          <w:p w14:paraId="7D810092" w14:textId="77777777" w:rsidR="003B6667" w:rsidRPr="0080047D" w:rsidRDefault="003B6667" w:rsidP="004C1FD9">
            <w:pPr>
              <w:jc w:val="both"/>
              <w:rPr>
                <w:rFonts w:ascii="Arial" w:hAnsi="Arial" w:cs="Arial"/>
                <w:b/>
                <w:bCs/>
              </w:rPr>
            </w:pPr>
          </w:p>
          <w:p w14:paraId="58FFD1BB" w14:textId="77777777" w:rsidR="003B6667" w:rsidRPr="0080047D" w:rsidRDefault="003B6667" w:rsidP="004C1FD9">
            <w:pPr>
              <w:jc w:val="both"/>
              <w:rPr>
                <w:rFonts w:ascii="Arial" w:hAnsi="Arial" w:cs="Arial"/>
              </w:rPr>
            </w:pPr>
            <w:r w:rsidRPr="0080047D">
              <w:rPr>
                <w:rFonts w:ascii="Arial" w:hAnsi="Arial" w:cs="Arial"/>
              </w:rPr>
              <w:t xml:space="preserve">Demand-based measurement is not available using the current CII metrics and </w:t>
            </w:r>
            <w:proofErr w:type="gramStart"/>
            <w:r w:rsidRPr="0080047D">
              <w:rPr>
                <w:rFonts w:ascii="Arial" w:hAnsi="Arial" w:cs="Arial"/>
              </w:rPr>
              <w:t>it’s</w:t>
            </w:r>
            <w:proofErr w:type="gramEnd"/>
            <w:r w:rsidRPr="0080047D">
              <w:rPr>
                <w:rFonts w:ascii="Arial" w:hAnsi="Arial" w:cs="Arial"/>
              </w:rPr>
              <w:t xml:space="preserve"> input data, therefore, we suggest removing “, using both demand-based measurement and supply-based measurement.” and replace with “using supply-based measurement”.</w:t>
            </w:r>
          </w:p>
          <w:p w14:paraId="691DD3F7" w14:textId="4C05F93C" w:rsidR="003B6667" w:rsidRDefault="003B6667" w:rsidP="004C1FD9">
            <w:pPr>
              <w:jc w:val="both"/>
              <w:rPr>
                <w:rFonts w:ascii="Arial" w:hAnsi="Arial" w:cs="Arial"/>
              </w:rPr>
            </w:pPr>
          </w:p>
          <w:p w14:paraId="10363E62" w14:textId="77777777" w:rsidR="00E160A3" w:rsidRPr="009819A4" w:rsidRDefault="00E160A3" w:rsidP="00E160A3">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3E972633" w14:textId="77777777" w:rsidR="00D575CB" w:rsidRDefault="00D575CB" w:rsidP="00E160A3">
            <w:pPr>
              <w:jc w:val="both"/>
              <w:rPr>
                <w:rFonts w:ascii="Arial" w:eastAsiaTheme="minorEastAsia" w:hAnsi="Arial" w:cs="Arial"/>
                <w:i/>
                <w:iCs/>
                <w:color w:val="0070C0"/>
                <w:lang w:eastAsia="zh-CN"/>
              </w:rPr>
            </w:pPr>
          </w:p>
          <w:p w14:paraId="1C374A9E" w14:textId="6D6108AF" w:rsidR="00E160A3" w:rsidRDefault="0004158B" w:rsidP="00E160A3">
            <w:pPr>
              <w:jc w:val="both"/>
              <w:rPr>
                <w:rFonts w:ascii="Arial" w:eastAsiaTheme="minorEastAsia" w:hAnsi="Arial" w:cs="Arial"/>
                <w:i/>
                <w:iCs/>
                <w:color w:val="0070C0"/>
                <w:lang w:eastAsia="zh-CN"/>
              </w:rPr>
            </w:pPr>
            <w:r>
              <w:rPr>
                <w:rFonts w:ascii="Arial" w:eastAsiaTheme="minorEastAsia" w:hAnsi="Arial" w:cs="Arial"/>
                <w:i/>
                <w:iCs/>
                <w:color w:val="0070C0"/>
                <w:lang w:eastAsia="zh-CN"/>
              </w:rPr>
              <w:t xml:space="preserve">This paragraph has been added to capture </w:t>
            </w:r>
            <w:r w:rsidR="00E6511B">
              <w:rPr>
                <w:rFonts w:ascii="Arial" w:eastAsiaTheme="minorEastAsia" w:hAnsi="Arial" w:cs="Arial"/>
                <w:i/>
                <w:iCs/>
                <w:color w:val="0070C0"/>
                <w:lang w:eastAsia="zh-CN"/>
              </w:rPr>
              <w:t>the following compromise item in G3 guidelines:</w:t>
            </w:r>
          </w:p>
          <w:p w14:paraId="7181E78B" w14:textId="6622986B" w:rsidR="0004158B" w:rsidRDefault="00E6511B" w:rsidP="0004158B">
            <w:pPr>
              <w:jc w:val="both"/>
              <w:rPr>
                <w:rFonts w:ascii="Arial" w:eastAsiaTheme="minorEastAsia" w:hAnsi="Arial" w:cs="Arial"/>
                <w:i/>
                <w:iCs/>
                <w:color w:val="0070C0"/>
                <w:lang w:eastAsia="zh-CN"/>
              </w:rPr>
            </w:pPr>
            <w:r>
              <w:rPr>
                <w:rFonts w:ascii="Arial" w:eastAsiaTheme="minorEastAsia" w:hAnsi="Arial" w:cs="Arial"/>
                <w:i/>
                <w:iCs/>
                <w:color w:val="0070C0"/>
                <w:lang w:eastAsia="zh-CN"/>
              </w:rPr>
              <w:t>“</w:t>
            </w:r>
            <w:r w:rsidR="0004158B" w:rsidRPr="00E6511B">
              <w:rPr>
                <w:rFonts w:ascii="Arial" w:eastAsiaTheme="minorEastAsia" w:hAnsi="Arial" w:cs="Arial"/>
                <w:i/>
                <w:iCs/>
                <w:color w:val="0070C0"/>
                <w:lang w:eastAsia="zh-CN"/>
              </w:rPr>
              <w:t>1.5 The Organization should continue to monitor development in annual carbon intensity</w:t>
            </w:r>
            <w:r w:rsidRPr="00E6511B">
              <w:rPr>
                <w:rFonts w:ascii="Arial" w:eastAsiaTheme="minorEastAsia" w:hAnsi="Arial" w:cs="Arial"/>
                <w:i/>
                <w:iCs/>
                <w:color w:val="0070C0"/>
                <w:lang w:eastAsia="zh-CN"/>
              </w:rPr>
              <w:t xml:space="preserve"> </w:t>
            </w:r>
            <w:r w:rsidR="0004158B" w:rsidRPr="00E6511B">
              <w:rPr>
                <w:rFonts w:ascii="Arial" w:eastAsiaTheme="minorEastAsia" w:hAnsi="Arial" w:cs="Arial"/>
                <w:i/>
                <w:iCs/>
                <w:color w:val="0070C0"/>
                <w:lang w:eastAsia="zh-CN"/>
              </w:rPr>
              <w:t>improvement using both demand-based measurement and supply-based measurement in parallel to the annual analysis of the fuel consumption data reported to the IMO DCS.</w:t>
            </w:r>
            <w:r w:rsidRPr="00E6511B">
              <w:rPr>
                <w:rFonts w:ascii="Arial" w:eastAsiaTheme="minorEastAsia" w:hAnsi="Arial" w:cs="Arial"/>
                <w:i/>
                <w:iCs/>
                <w:color w:val="0070C0"/>
                <w:lang w:eastAsia="zh-CN"/>
              </w:rPr>
              <w:t>”</w:t>
            </w:r>
          </w:p>
          <w:p w14:paraId="4D9057AB" w14:textId="0376B00E" w:rsidR="00D575CB" w:rsidRDefault="00D575CB" w:rsidP="00D575CB">
            <w:pPr>
              <w:jc w:val="both"/>
              <w:rPr>
                <w:rFonts w:ascii="Arial" w:eastAsiaTheme="minorEastAsia" w:hAnsi="Arial" w:cs="Arial"/>
                <w:i/>
                <w:iCs/>
                <w:color w:val="0070C0"/>
                <w:lang w:eastAsia="zh-CN"/>
              </w:rPr>
            </w:pPr>
          </w:p>
          <w:p w14:paraId="7B4CC793" w14:textId="22FED39B" w:rsidR="00D575CB" w:rsidRPr="00D575CB" w:rsidRDefault="00D575CB" w:rsidP="00D575CB">
            <w:pPr>
              <w:jc w:val="both"/>
              <w:rPr>
                <w:rFonts w:ascii="Arial" w:eastAsiaTheme="minorEastAsia" w:hAnsi="Arial" w:cs="Arial"/>
                <w:i/>
                <w:iCs/>
                <w:color w:val="0070C0"/>
                <w:lang w:eastAsia="zh-CN"/>
              </w:rPr>
            </w:pPr>
            <w:r>
              <w:rPr>
                <w:rFonts w:ascii="Arial" w:eastAsiaTheme="minorEastAsia" w:hAnsi="Arial" w:cs="Arial" w:hint="eastAsia"/>
                <w:i/>
                <w:iCs/>
                <w:color w:val="0070C0"/>
                <w:lang w:eastAsia="zh-CN"/>
              </w:rPr>
              <w:t>P</w:t>
            </w:r>
            <w:r>
              <w:rPr>
                <w:rFonts w:ascii="Arial" w:eastAsiaTheme="minorEastAsia" w:hAnsi="Arial" w:cs="Arial"/>
                <w:i/>
                <w:iCs/>
                <w:color w:val="0070C0"/>
                <w:lang w:eastAsia="zh-CN"/>
              </w:rPr>
              <w:t>lease also refer our remarks for Round 3 regarding “</w:t>
            </w:r>
            <w:r w:rsidRPr="00D575CB">
              <w:rPr>
                <w:rFonts w:ascii="Arial" w:eastAsiaTheme="minorEastAsia" w:hAnsi="Arial" w:cs="Arial" w:hint="eastAsia"/>
                <w:i/>
                <w:iCs/>
                <w:color w:val="0070C0"/>
                <w:lang w:eastAsia="zh-CN"/>
              </w:rPr>
              <w:t>E</w:t>
            </w:r>
            <w:r w:rsidRPr="00D575CB">
              <w:rPr>
                <w:rFonts w:ascii="Arial" w:eastAsiaTheme="minorEastAsia" w:hAnsi="Arial" w:cs="Arial"/>
                <w:i/>
                <w:iCs/>
                <w:color w:val="0070C0"/>
                <w:lang w:eastAsia="zh-CN"/>
              </w:rPr>
              <w:t>valuation of the annual improvement in EEOI (demand-based measurement)”</w:t>
            </w:r>
            <w:r>
              <w:rPr>
                <w:rFonts w:ascii="Arial" w:eastAsiaTheme="minorEastAsia" w:hAnsi="Arial" w:cs="Arial"/>
                <w:i/>
                <w:iCs/>
                <w:color w:val="0070C0"/>
                <w:lang w:eastAsia="zh-CN"/>
              </w:rPr>
              <w:t xml:space="preserve">. </w:t>
            </w:r>
          </w:p>
          <w:p w14:paraId="25A26791" w14:textId="5A583656" w:rsidR="00E6511B" w:rsidRPr="0080047D" w:rsidRDefault="00D575CB" w:rsidP="0004158B">
            <w:pPr>
              <w:jc w:val="both"/>
              <w:rPr>
                <w:rFonts w:ascii="Arial" w:hAnsi="Arial" w:cs="Arial"/>
              </w:rPr>
            </w:pPr>
            <w:r w:rsidRPr="00D575CB">
              <w:rPr>
                <w:rFonts w:ascii="Arial" w:eastAsiaTheme="minorEastAsia" w:hAnsi="Arial" w:cs="Arial"/>
                <w:i/>
                <w:iCs/>
                <w:color w:val="0070C0"/>
                <w:lang w:eastAsia="zh-CN"/>
              </w:rPr>
              <w:t></w:t>
            </w:r>
          </w:p>
          <w:p w14:paraId="38598D30" w14:textId="77777777" w:rsidR="003B6667" w:rsidRPr="0080047D" w:rsidRDefault="003B6667" w:rsidP="004C1FD9">
            <w:pPr>
              <w:jc w:val="both"/>
              <w:rPr>
                <w:rFonts w:ascii="Arial" w:hAnsi="Arial" w:cs="Arial"/>
              </w:rPr>
            </w:pPr>
          </w:p>
          <w:p w14:paraId="5E8A37D6" w14:textId="77777777" w:rsidR="003B6667" w:rsidRPr="0080047D" w:rsidRDefault="003B6667" w:rsidP="004C1FD9">
            <w:pPr>
              <w:jc w:val="both"/>
              <w:rPr>
                <w:rFonts w:ascii="Arial" w:hAnsi="Arial" w:cs="Arial"/>
                <w:b/>
                <w:bCs/>
              </w:rPr>
            </w:pPr>
            <w:r w:rsidRPr="0080047D">
              <w:rPr>
                <w:rFonts w:ascii="Arial" w:hAnsi="Arial" w:cs="Arial"/>
                <w:b/>
                <w:bCs/>
              </w:rPr>
              <w:t>&lt;Canada&gt;</w:t>
            </w:r>
          </w:p>
          <w:p w14:paraId="778CFEEE" w14:textId="77777777" w:rsidR="003B6667" w:rsidRPr="0080047D" w:rsidRDefault="003B6667" w:rsidP="004C1FD9">
            <w:pPr>
              <w:jc w:val="both"/>
              <w:rPr>
                <w:rFonts w:ascii="Arial" w:hAnsi="Arial" w:cs="Arial"/>
              </w:rPr>
            </w:pPr>
          </w:p>
          <w:p w14:paraId="771CE9C4" w14:textId="77777777" w:rsidR="003B6667" w:rsidRPr="0080047D" w:rsidRDefault="003B6667"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w:t>
            </w:r>
          </w:p>
          <w:p w14:paraId="2B410767" w14:textId="77777777" w:rsidR="003B6667" w:rsidRPr="0080047D" w:rsidRDefault="003B6667" w:rsidP="004C1FD9">
            <w:pPr>
              <w:jc w:val="both"/>
              <w:rPr>
                <w:rFonts w:ascii="Arial" w:hAnsi="Arial" w:cs="Arial"/>
              </w:rPr>
            </w:pPr>
          </w:p>
          <w:p w14:paraId="78C5D65A" w14:textId="77777777" w:rsidR="003B6667" w:rsidRPr="0080047D" w:rsidRDefault="003B6667" w:rsidP="004C1FD9">
            <w:pPr>
              <w:jc w:val="both"/>
              <w:rPr>
                <w:rFonts w:ascii="Arial" w:eastAsiaTheme="minorEastAsia" w:hAnsi="Arial" w:cs="Arial"/>
                <w:lang w:eastAsia="zh-CN"/>
              </w:rPr>
            </w:pPr>
            <w:r w:rsidRPr="0080047D">
              <w:rPr>
                <w:rFonts w:ascii="Arial" w:hAnsi="Arial" w:cs="Arial"/>
                <w:bCs/>
              </w:rPr>
              <w:t>S</w:t>
            </w:r>
            <w:r w:rsidRPr="0080047D">
              <w:rPr>
                <w:rFonts w:ascii="Arial" w:hAnsi="Arial" w:cs="Arial"/>
              </w:rPr>
              <w:t>upport the suggested text changes.</w:t>
            </w:r>
          </w:p>
          <w:p w14:paraId="58BD3607" w14:textId="77777777" w:rsidR="003B6667" w:rsidRPr="0080047D" w:rsidRDefault="003B6667" w:rsidP="004C1FD9">
            <w:pPr>
              <w:jc w:val="both"/>
              <w:rPr>
                <w:rFonts w:ascii="Arial" w:hAnsi="Arial" w:cs="Arial"/>
                <w:b/>
                <w:bCs/>
              </w:rPr>
            </w:pPr>
          </w:p>
          <w:p w14:paraId="6DCE83C8" w14:textId="77777777" w:rsidR="003B6667" w:rsidRPr="0080047D" w:rsidRDefault="003B6667" w:rsidP="004C1FD9">
            <w:pPr>
              <w:jc w:val="both"/>
              <w:rPr>
                <w:rFonts w:ascii="Arial" w:hAnsi="Arial" w:cs="Arial"/>
                <w:b/>
                <w:bCs/>
              </w:rPr>
            </w:pPr>
          </w:p>
          <w:p w14:paraId="26A2764F" w14:textId="77777777" w:rsidR="003B6667" w:rsidRPr="0080047D" w:rsidRDefault="003B6667" w:rsidP="004C1FD9">
            <w:pPr>
              <w:jc w:val="both"/>
              <w:rPr>
                <w:rFonts w:ascii="Arial" w:hAnsi="Arial" w:cs="Arial"/>
                <w:b/>
                <w:bCs/>
              </w:rPr>
            </w:pPr>
            <w:r w:rsidRPr="0080047D">
              <w:rPr>
                <w:rFonts w:ascii="Arial" w:hAnsi="Arial" w:cs="Arial"/>
                <w:b/>
                <w:bCs/>
              </w:rPr>
              <w:t>&lt;D</w:t>
            </w:r>
            <w:r w:rsidRPr="0080047D">
              <w:rPr>
                <w:rFonts w:ascii="Arial" w:eastAsiaTheme="minorEastAsia" w:hAnsi="Arial" w:cs="Arial"/>
                <w:b/>
                <w:bCs/>
                <w:lang w:eastAsia="zh-CN"/>
              </w:rPr>
              <w:t>en</w:t>
            </w:r>
            <w:r w:rsidRPr="0080047D">
              <w:rPr>
                <w:rFonts w:ascii="Arial" w:hAnsi="Arial" w:cs="Arial"/>
                <w:b/>
                <w:bCs/>
              </w:rPr>
              <w:t>mark&gt;</w:t>
            </w:r>
          </w:p>
          <w:p w14:paraId="41A188D8" w14:textId="77777777" w:rsidR="003B6667" w:rsidRPr="0080047D" w:rsidRDefault="003B6667" w:rsidP="004C1FD9">
            <w:pPr>
              <w:jc w:val="both"/>
              <w:rPr>
                <w:rFonts w:ascii="Arial" w:hAnsi="Arial" w:cs="Arial"/>
                <w:b/>
                <w:bCs/>
              </w:rPr>
            </w:pPr>
          </w:p>
          <w:p w14:paraId="6D0B9FA2" w14:textId="77777777" w:rsidR="003B6667" w:rsidRPr="0080047D" w:rsidRDefault="003B6667"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w:t>
            </w:r>
          </w:p>
          <w:p w14:paraId="71F7E988" w14:textId="77777777" w:rsidR="003B6667" w:rsidRPr="0080047D" w:rsidRDefault="003B6667" w:rsidP="004C1FD9">
            <w:pPr>
              <w:jc w:val="both"/>
              <w:rPr>
                <w:rFonts w:ascii="Arial" w:eastAsiaTheme="minorEastAsia" w:hAnsi="Arial" w:cs="Arial"/>
                <w:b/>
                <w:bCs/>
                <w:u w:val="single"/>
                <w:lang w:eastAsia="zh-CN"/>
              </w:rPr>
            </w:pPr>
          </w:p>
          <w:p w14:paraId="4EC704F6" w14:textId="77777777" w:rsidR="003B6667" w:rsidRPr="0080047D" w:rsidRDefault="003B6667" w:rsidP="004C1FD9">
            <w:pPr>
              <w:jc w:val="both"/>
              <w:rPr>
                <w:rFonts w:ascii="Arial" w:hAnsi="Arial" w:cs="Arial"/>
              </w:rPr>
            </w:pPr>
            <w:r w:rsidRPr="0080047D">
              <w:rPr>
                <w:rFonts w:ascii="Arial" w:hAnsi="Arial" w:cs="Arial"/>
              </w:rPr>
              <w:t xml:space="preserve">Denmark </w:t>
            </w:r>
            <w:proofErr w:type="gramStart"/>
            <w:r w:rsidRPr="0080047D">
              <w:rPr>
                <w:rFonts w:ascii="Arial" w:hAnsi="Arial" w:cs="Arial"/>
              </w:rPr>
              <w:t>agree</w:t>
            </w:r>
            <w:proofErr w:type="gramEnd"/>
            <w:r w:rsidRPr="0080047D">
              <w:rPr>
                <w:rFonts w:ascii="Arial" w:hAnsi="Arial" w:cs="Arial"/>
              </w:rPr>
              <w:t xml:space="preserve"> in the suggested changes.</w:t>
            </w:r>
          </w:p>
          <w:p w14:paraId="44162344" w14:textId="77777777" w:rsidR="003B6667" w:rsidRPr="0080047D" w:rsidRDefault="003B6667" w:rsidP="004C1FD9">
            <w:pPr>
              <w:jc w:val="both"/>
              <w:rPr>
                <w:rFonts w:ascii="Arial" w:hAnsi="Arial" w:cs="Arial"/>
              </w:rPr>
            </w:pPr>
          </w:p>
          <w:p w14:paraId="2053AFA3" w14:textId="77777777" w:rsidR="003B6667" w:rsidRPr="0080047D" w:rsidRDefault="003B6667" w:rsidP="004C1FD9">
            <w:pPr>
              <w:jc w:val="both"/>
              <w:rPr>
                <w:rFonts w:ascii="Arial" w:hAnsi="Arial" w:cs="Arial"/>
                <w:b/>
                <w:bCs/>
              </w:rPr>
            </w:pPr>
          </w:p>
          <w:p w14:paraId="4585C214" w14:textId="77777777" w:rsidR="003B6667" w:rsidRPr="0080047D" w:rsidRDefault="003B6667" w:rsidP="004C1FD9">
            <w:pPr>
              <w:jc w:val="both"/>
              <w:rPr>
                <w:rFonts w:ascii="Arial" w:hAnsi="Arial" w:cs="Arial"/>
                <w:b/>
                <w:bCs/>
              </w:rPr>
            </w:pPr>
            <w:r w:rsidRPr="0080047D">
              <w:rPr>
                <w:rFonts w:ascii="Arial" w:hAnsi="Arial" w:cs="Arial"/>
                <w:b/>
                <w:bCs/>
              </w:rPr>
              <w:t>&lt;Finland&gt;</w:t>
            </w:r>
          </w:p>
          <w:p w14:paraId="37734625" w14:textId="77777777" w:rsidR="003B6667" w:rsidRPr="0080047D" w:rsidRDefault="003B6667" w:rsidP="004C1FD9">
            <w:pPr>
              <w:jc w:val="both"/>
              <w:rPr>
                <w:rFonts w:ascii="Arial" w:hAnsi="Arial" w:cs="Arial"/>
                <w:b/>
                <w:bCs/>
              </w:rPr>
            </w:pPr>
          </w:p>
          <w:p w14:paraId="5C56BADA" w14:textId="77777777" w:rsidR="003B6667" w:rsidRPr="0080047D" w:rsidRDefault="003B6667"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w:t>
            </w:r>
          </w:p>
          <w:p w14:paraId="064B2CFE" w14:textId="77777777" w:rsidR="003B6667" w:rsidRPr="0080047D" w:rsidRDefault="003B6667" w:rsidP="004C1FD9">
            <w:pPr>
              <w:jc w:val="both"/>
              <w:rPr>
                <w:rFonts w:ascii="Arial" w:hAnsi="Arial" w:cs="Arial"/>
                <w:b/>
                <w:bCs/>
              </w:rPr>
            </w:pPr>
          </w:p>
          <w:p w14:paraId="0D09C00D" w14:textId="77777777" w:rsidR="003B6667" w:rsidRPr="0080047D" w:rsidRDefault="003B6667" w:rsidP="004C1FD9">
            <w:pPr>
              <w:jc w:val="both"/>
              <w:rPr>
                <w:rFonts w:ascii="Arial" w:hAnsi="Arial" w:cs="Arial"/>
              </w:rPr>
            </w:pPr>
            <w:r w:rsidRPr="0080047D">
              <w:rPr>
                <w:rFonts w:ascii="Arial" w:hAnsi="Arial" w:cs="Arial"/>
              </w:rPr>
              <w:t>Finland supports the suggested changes.</w:t>
            </w:r>
          </w:p>
          <w:p w14:paraId="4A1979E7" w14:textId="77777777" w:rsidR="003B6667" w:rsidRPr="0080047D" w:rsidRDefault="003B6667" w:rsidP="004C1FD9">
            <w:pPr>
              <w:jc w:val="both"/>
              <w:rPr>
                <w:rFonts w:ascii="Arial" w:eastAsiaTheme="minorEastAsia" w:hAnsi="Arial" w:cs="Arial"/>
                <w:b/>
                <w:bCs/>
                <w:lang w:eastAsia="zh-CN"/>
              </w:rPr>
            </w:pPr>
          </w:p>
          <w:p w14:paraId="4E668230" w14:textId="77777777" w:rsidR="003B6667" w:rsidRPr="0080047D" w:rsidRDefault="003B6667" w:rsidP="004C1FD9">
            <w:pPr>
              <w:jc w:val="both"/>
              <w:rPr>
                <w:rFonts w:ascii="Arial" w:eastAsiaTheme="minorEastAsia" w:hAnsi="Arial" w:cs="Arial"/>
                <w:b/>
                <w:bCs/>
                <w:lang w:eastAsia="zh-CN"/>
              </w:rPr>
            </w:pPr>
          </w:p>
          <w:p w14:paraId="4D9D3B29" w14:textId="77777777" w:rsidR="003B6667" w:rsidRPr="0080047D" w:rsidRDefault="003B6667" w:rsidP="004C1FD9">
            <w:pPr>
              <w:jc w:val="both"/>
              <w:rPr>
                <w:rFonts w:ascii="Arial" w:hAnsi="Arial" w:cs="Arial"/>
                <w:b/>
                <w:bCs/>
              </w:rPr>
            </w:pPr>
            <w:r w:rsidRPr="0080047D">
              <w:rPr>
                <w:rFonts w:ascii="Arial" w:hAnsi="Arial" w:cs="Arial"/>
                <w:b/>
                <w:bCs/>
              </w:rPr>
              <w:t>&lt;Greece&gt;</w:t>
            </w:r>
          </w:p>
          <w:p w14:paraId="23F377ED" w14:textId="77777777" w:rsidR="003B6667" w:rsidRPr="0080047D" w:rsidRDefault="003B6667" w:rsidP="004C1FD9">
            <w:pPr>
              <w:jc w:val="both"/>
              <w:rPr>
                <w:rFonts w:ascii="Arial" w:hAnsi="Arial" w:cs="Arial"/>
                <w:b/>
                <w:bCs/>
              </w:rPr>
            </w:pPr>
          </w:p>
          <w:p w14:paraId="4E4C8561" w14:textId="77777777" w:rsidR="003B6667" w:rsidRPr="0080047D" w:rsidRDefault="003B6667"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lastRenderedPageBreak/>
              <w:t>Q1</w:t>
            </w:r>
          </w:p>
          <w:p w14:paraId="68A5C29C" w14:textId="77777777" w:rsidR="003B6667" w:rsidRPr="0080047D" w:rsidRDefault="003B6667" w:rsidP="004C1FD9">
            <w:pPr>
              <w:jc w:val="both"/>
              <w:rPr>
                <w:rFonts w:ascii="Arial" w:eastAsiaTheme="minorEastAsia" w:hAnsi="Arial" w:cs="Arial"/>
                <w:b/>
                <w:bCs/>
                <w:u w:val="single"/>
                <w:lang w:eastAsia="zh-CN"/>
              </w:rPr>
            </w:pPr>
          </w:p>
          <w:p w14:paraId="3A27DBD9" w14:textId="77777777" w:rsidR="003B6667" w:rsidRPr="0080047D" w:rsidRDefault="003B6667" w:rsidP="004C1FD9">
            <w:pPr>
              <w:jc w:val="both"/>
              <w:rPr>
                <w:rFonts w:ascii="Arial" w:hAnsi="Arial" w:cs="Arial"/>
              </w:rPr>
            </w:pPr>
            <w:r w:rsidRPr="0080047D">
              <w:rPr>
                <w:rFonts w:ascii="Arial" w:hAnsi="Arial" w:cs="Arial"/>
              </w:rPr>
              <w:t>We have no objection to the suggested changes.</w:t>
            </w:r>
          </w:p>
          <w:p w14:paraId="2629F35E" w14:textId="77777777" w:rsidR="003B6667" w:rsidRPr="0080047D" w:rsidRDefault="003B6667" w:rsidP="004C1FD9">
            <w:pPr>
              <w:jc w:val="both"/>
              <w:rPr>
                <w:rFonts w:ascii="Arial" w:eastAsiaTheme="minorEastAsia" w:hAnsi="Arial" w:cs="Arial"/>
                <w:b/>
                <w:bCs/>
                <w:lang w:eastAsia="zh-CN"/>
              </w:rPr>
            </w:pPr>
          </w:p>
          <w:p w14:paraId="326A2754" w14:textId="77777777" w:rsidR="003B6667" w:rsidRPr="0080047D" w:rsidRDefault="003B6667" w:rsidP="004C1FD9">
            <w:pPr>
              <w:jc w:val="both"/>
              <w:rPr>
                <w:rFonts w:ascii="Arial" w:eastAsiaTheme="minorEastAsia" w:hAnsi="Arial" w:cs="Arial"/>
                <w:b/>
                <w:bCs/>
                <w:lang w:eastAsia="zh-CN"/>
              </w:rPr>
            </w:pPr>
          </w:p>
          <w:p w14:paraId="2D73949D" w14:textId="77777777" w:rsidR="003B6667" w:rsidRPr="0080047D" w:rsidRDefault="003B6667" w:rsidP="004C1FD9">
            <w:pPr>
              <w:jc w:val="both"/>
              <w:rPr>
                <w:rFonts w:ascii="Arial" w:hAnsi="Arial" w:cs="Arial"/>
                <w:b/>
                <w:bCs/>
              </w:rPr>
            </w:pPr>
            <w:r w:rsidRPr="0080047D">
              <w:rPr>
                <w:rFonts w:ascii="Arial" w:hAnsi="Arial" w:cs="Arial"/>
                <w:b/>
                <w:bCs/>
              </w:rPr>
              <w:t>&lt;Italy&gt;</w:t>
            </w:r>
          </w:p>
          <w:p w14:paraId="46190F5F" w14:textId="77777777" w:rsidR="003B6667" w:rsidRPr="0080047D" w:rsidRDefault="003B6667" w:rsidP="004C1FD9">
            <w:pPr>
              <w:jc w:val="both"/>
              <w:rPr>
                <w:rFonts w:ascii="Arial" w:hAnsi="Arial" w:cs="Arial"/>
                <w:b/>
                <w:bCs/>
              </w:rPr>
            </w:pPr>
          </w:p>
          <w:p w14:paraId="4A6F7C2A" w14:textId="77777777" w:rsidR="003B6667" w:rsidRPr="0080047D" w:rsidRDefault="003B6667"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4.4</w:t>
            </w:r>
          </w:p>
          <w:p w14:paraId="31FB2A21" w14:textId="77777777" w:rsidR="003B6667" w:rsidRPr="0080047D" w:rsidRDefault="003B6667" w:rsidP="004C1FD9">
            <w:pPr>
              <w:jc w:val="both"/>
              <w:rPr>
                <w:rFonts w:ascii="Arial" w:eastAsiaTheme="minorEastAsia" w:hAnsi="Arial" w:cs="Arial"/>
                <w:b/>
                <w:bCs/>
                <w:u w:val="single"/>
                <w:lang w:eastAsia="zh-CN"/>
              </w:rPr>
            </w:pPr>
          </w:p>
          <w:p w14:paraId="0B8C09C9" w14:textId="77777777" w:rsidR="003B6667" w:rsidRPr="0080047D" w:rsidRDefault="003B6667" w:rsidP="004C1FD9">
            <w:pPr>
              <w:jc w:val="both"/>
              <w:rPr>
                <w:rFonts w:ascii="Arial" w:hAnsi="Arial" w:cs="Arial"/>
              </w:rPr>
            </w:pPr>
            <w:r w:rsidRPr="0080047D">
              <w:rPr>
                <w:rFonts w:ascii="Arial" w:hAnsi="Arial" w:cs="Arial"/>
              </w:rPr>
              <w:t>ITALY supports the text proposed</w:t>
            </w:r>
          </w:p>
          <w:p w14:paraId="166016AD" w14:textId="77777777" w:rsidR="003B6667" w:rsidRPr="0080047D" w:rsidRDefault="003B6667" w:rsidP="004C1FD9">
            <w:pPr>
              <w:jc w:val="both"/>
              <w:rPr>
                <w:rFonts w:ascii="Arial" w:hAnsi="Arial" w:cs="Arial"/>
              </w:rPr>
            </w:pPr>
          </w:p>
          <w:p w14:paraId="7F52963A" w14:textId="77777777" w:rsidR="003B6667" w:rsidRPr="0080047D" w:rsidRDefault="003B6667"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6</w:t>
            </w:r>
          </w:p>
          <w:p w14:paraId="1E5A35CB" w14:textId="77777777" w:rsidR="003B6667" w:rsidRPr="0080047D" w:rsidRDefault="003B6667" w:rsidP="004C1FD9">
            <w:pPr>
              <w:jc w:val="both"/>
              <w:rPr>
                <w:rFonts w:ascii="Arial" w:eastAsiaTheme="minorEastAsia" w:hAnsi="Arial" w:cs="Arial"/>
                <w:b/>
                <w:bCs/>
                <w:u w:val="single"/>
                <w:lang w:eastAsia="zh-CN"/>
              </w:rPr>
            </w:pPr>
          </w:p>
          <w:p w14:paraId="05CE7701" w14:textId="77777777" w:rsidR="003B6667" w:rsidRPr="0080047D" w:rsidRDefault="003B6667" w:rsidP="004C1FD9">
            <w:pPr>
              <w:jc w:val="both"/>
              <w:rPr>
                <w:rFonts w:ascii="Arial" w:hAnsi="Arial" w:cs="Arial"/>
              </w:rPr>
            </w:pPr>
            <w:r w:rsidRPr="0080047D">
              <w:rPr>
                <w:rFonts w:ascii="Arial" w:hAnsi="Arial" w:cs="Arial"/>
              </w:rPr>
              <w:t xml:space="preserve">ITALY supports the text proposed in points </w:t>
            </w:r>
            <w:proofErr w:type="spellStart"/>
            <w:proofErr w:type="gramStart"/>
            <w:r w:rsidRPr="0080047D">
              <w:rPr>
                <w:rFonts w:ascii="Arial" w:hAnsi="Arial" w:cs="Arial"/>
              </w:rPr>
              <w:t>form</w:t>
            </w:r>
            <w:proofErr w:type="spellEnd"/>
            <w:proofErr w:type="gramEnd"/>
            <w:r w:rsidRPr="0080047D">
              <w:rPr>
                <w:rFonts w:ascii="Arial" w:hAnsi="Arial" w:cs="Arial"/>
              </w:rPr>
              <w:t xml:space="preserve"> 2 to 6.</w:t>
            </w:r>
          </w:p>
          <w:p w14:paraId="5CB81510" w14:textId="77777777" w:rsidR="003B6667" w:rsidRPr="0080047D" w:rsidRDefault="003B6667" w:rsidP="004C1FD9">
            <w:pPr>
              <w:jc w:val="both"/>
              <w:rPr>
                <w:rFonts w:ascii="Arial" w:hAnsi="Arial" w:cs="Arial"/>
                <w:lang w:eastAsia="zh-CN"/>
              </w:rPr>
            </w:pPr>
          </w:p>
          <w:p w14:paraId="1D0CED64" w14:textId="77777777" w:rsidR="003B6667" w:rsidRPr="0080047D" w:rsidRDefault="003B6667" w:rsidP="004C1FD9">
            <w:pPr>
              <w:jc w:val="both"/>
              <w:rPr>
                <w:rFonts w:ascii="Arial" w:eastAsiaTheme="minorEastAsia" w:hAnsi="Arial" w:cs="Arial"/>
                <w:b/>
                <w:bCs/>
                <w:lang w:eastAsia="zh-CN"/>
              </w:rPr>
            </w:pPr>
          </w:p>
          <w:p w14:paraId="13FBE25C" w14:textId="77777777" w:rsidR="003B6667" w:rsidRPr="0080047D" w:rsidRDefault="003B6667" w:rsidP="004C1FD9">
            <w:pPr>
              <w:jc w:val="both"/>
              <w:rPr>
                <w:rFonts w:ascii="Arial" w:hAnsi="Arial" w:cs="Arial"/>
                <w:b/>
                <w:bCs/>
              </w:rPr>
            </w:pPr>
            <w:r w:rsidRPr="0080047D">
              <w:rPr>
                <w:rFonts w:ascii="Arial" w:hAnsi="Arial" w:cs="Arial"/>
                <w:b/>
                <w:bCs/>
              </w:rPr>
              <w:t>&lt;Norway&gt;</w:t>
            </w:r>
          </w:p>
          <w:p w14:paraId="41278C68" w14:textId="77777777" w:rsidR="003B6667" w:rsidRPr="0080047D" w:rsidRDefault="003B6667" w:rsidP="004C1FD9">
            <w:pPr>
              <w:jc w:val="both"/>
              <w:rPr>
                <w:rFonts w:ascii="Arial" w:hAnsi="Arial" w:cs="Arial"/>
              </w:rPr>
            </w:pPr>
          </w:p>
          <w:p w14:paraId="25425956" w14:textId="77777777" w:rsidR="003B6667" w:rsidRPr="0080047D" w:rsidRDefault="003B6667"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Q1-Paragraph 6</w:t>
            </w:r>
          </w:p>
          <w:p w14:paraId="7D69ECC3" w14:textId="77777777" w:rsidR="003B6667" w:rsidRPr="0080047D" w:rsidRDefault="003B6667" w:rsidP="004C1FD9">
            <w:pPr>
              <w:jc w:val="both"/>
              <w:rPr>
                <w:rFonts w:ascii="Arial" w:eastAsiaTheme="minorEastAsia" w:hAnsi="Arial" w:cs="Arial"/>
                <w:b/>
                <w:bCs/>
                <w:u w:val="single"/>
                <w:lang w:eastAsia="zh-CN"/>
              </w:rPr>
            </w:pPr>
          </w:p>
          <w:p w14:paraId="63AD01B4" w14:textId="77777777" w:rsidR="003B6667" w:rsidRPr="0080047D" w:rsidRDefault="003B6667" w:rsidP="004C1FD9">
            <w:pPr>
              <w:jc w:val="both"/>
              <w:rPr>
                <w:rFonts w:ascii="Arial" w:hAnsi="Arial" w:cs="Arial"/>
              </w:rPr>
            </w:pPr>
            <w:r w:rsidRPr="0080047D">
              <w:rPr>
                <w:rFonts w:ascii="Arial" w:hAnsi="Arial" w:cs="Arial"/>
              </w:rPr>
              <w:t xml:space="preserve">We suggest not to write EEDI ship type in this section but rather refer to “ship type according to definitions in MARPOL Annex VI Regulation 2, </w:t>
            </w:r>
            <w:proofErr w:type="gramStart"/>
            <w:r w:rsidRPr="0080047D">
              <w:rPr>
                <w:rFonts w:ascii="Arial" w:hAnsi="Arial" w:cs="Arial"/>
              </w:rPr>
              <w:t>and also</w:t>
            </w:r>
            <w:proofErr w:type="gramEnd"/>
            <w:r w:rsidRPr="0080047D">
              <w:rPr>
                <w:rFonts w:ascii="Arial" w:hAnsi="Arial" w:cs="Arial"/>
              </w:rPr>
              <w:t xml:space="preserve"> use the size categories in the Fourth Imo GHG Study as this is more granular then the EEDI.</w:t>
            </w:r>
          </w:p>
          <w:p w14:paraId="7F2742CF" w14:textId="77777777" w:rsidR="003B6667" w:rsidRPr="0080047D" w:rsidRDefault="003B6667" w:rsidP="004C1FD9">
            <w:pPr>
              <w:jc w:val="both"/>
              <w:rPr>
                <w:rFonts w:ascii="Arial" w:hAnsi="Arial" w:cs="Arial"/>
              </w:rPr>
            </w:pPr>
          </w:p>
          <w:p w14:paraId="203AF909" w14:textId="77777777" w:rsidR="003B6667" w:rsidRPr="0080047D" w:rsidRDefault="003B6667" w:rsidP="004C1FD9">
            <w:pPr>
              <w:jc w:val="both"/>
              <w:rPr>
                <w:rFonts w:ascii="Arial" w:hAnsi="Arial" w:cs="Arial"/>
              </w:rPr>
            </w:pPr>
            <w:r w:rsidRPr="0080047D">
              <w:rPr>
                <w:rFonts w:ascii="Arial" w:hAnsi="Arial" w:cs="Arial"/>
              </w:rPr>
              <w:t xml:space="preserve">.2 the aggregated annual amount of each type of fuel oil consumed, distance travelled and hours underway for ships of 5,000 GT and above engaged on international voyages, by </w:t>
            </w:r>
            <w:r w:rsidRPr="0080047D">
              <w:rPr>
                <w:rFonts w:ascii="Arial" w:hAnsi="Arial" w:cs="Arial"/>
                <w:strike/>
              </w:rPr>
              <w:t>EEDI</w:t>
            </w:r>
            <w:r w:rsidRPr="0080047D">
              <w:rPr>
                <w:rFonts w:ascii="Arial" w:hAnsi="Arial" w:cs="Arial"/>
              </w:rPr>
              <w:t xml:space="preserve"> ship type </w:t>
            </w:r>
            <w:r w:rsidRPr="0080047D">
              <w:rPr>
                <w:rFonts w:ascii="Arial" w:hAnsi="Arial" w:cs="Arial"/>
                <w:u w:val="single"/>
              </w:rPr>
              <w:t xml:space="preserve">as defined in MARPOL Annex VI Regulation 2 </w:t>
            </w:r>
            <w:r w:rsidRPr="0080047D">
              <w:rPr>
                <w:rFonts w:ascii="Arial" w:hAnsi="Arial" w:cs="Arial"/>
              </w:rPr>
              <w:t xml:space="preserve">and </w:t>
            </w:r>
            <w:r w:rsidRPr="0080047D">
              <w:rPr>
                <w:rFonts w:ascii="Arial" w:hAnsi="Arial" w:cs="Arial"/>
                <w:strike/>
              </w:rPr>
              <w:t>EEDI</w:t>
            </w:r>
            <w:r w:rsidRPr="0080047D">
              <w:rPr>
                <w:rFonts w:ascii="Arial" w:hAnsi="Arial" w:cs="Arial"/>
              </w:rPr>
              <w:t xml:space="preserve"> size category </w:t>
            </w:r>
            <w:r w:rsidRPr="0080047D">
              <w:rPr>
                <w:rFonts w:ascii="Arial" w:hAnsi="Arial" w:cs="Arial"/>
                <w:u w:val="single"/>
              </w:rPr>
              <w:t>as used in the Fourth IMO GHG Study</w:t>
            </w:r>
            <w:r w:rsidRPr="0080047D">
              <w:rPr>
                <w:rFonts w:ascii="Arial" w:hAnsi="Arial" w:cs="Arial"/>
              </w:rPr>
              <w:t xml:space="preserve">, including the "other" category for ships not defined in MARPOL Annex </w:t>
            </w:r>
            <w:proofErr w:type="spellStart"/>
            <w:r w:rsidRPr="0080047D">
              <w:rPr>
                <w:rFonts w:ascii="Arial" w:hAnsi="Arial" w:cs="Arial"/>
              </w:rPr>
              <w:t>VI</w:t>
            </w:r>
            <w:r w:rsidRPr="0080047D">
              <w:rPr>
                <w:rFonts w:ascii="Arial" w:hAnsi="Arial" w:cs="Arial"/>
                <w:strike/>
              </w:rPr>
              <w:t>subject</w:t>
            </w:r>
            <w:proofErr w:type="spellEnd"/>
            <w:r w:rsidRPr="0080047D">
              <w:rPr>
                <w:rFonts w:ascii="Arial" w:hAnsi="Arial" w:cs="Arial"/>
                <w:strike/>
              </w:rPr>
              <w:t xml:space="preserve"> to </w:t>
            </w:r>
            <w:proofErr w:type="gramStart"/>
            <w:r w:rsidRPr="0080047D">
              <w:rPr>
                <w:rFonts w:ascii="Arial" w:hAnsi="Arial" w:cs="Arial"/>
                <w:strike/>
              </w:rPr>
              <w:t>EEDI</w:t>
            </w:r>
            <w:r w:rsidRPr="0080047D">
              <w:rPr>
                <w:rFonts w:ascii="Arial" w:hAnsi="Arial" w:cs="Arial"/>
              </w:rPr>
              <w:t>;</w:t>
            </w:r>
            <w:proofErr w:type="gramEnd"/>
          </w:p>
          <w:p w14:paraId="11708F3C" w14:textId="77777777" w:rsidR="003B6667" w:rsidRPr="0080047D" w:rsidRDefault="003B6667" w:rsidP="004C1FD9">
            <w:pPr>
              <w:jc w:val="both"/>
              <w:rPr>
                <w:rFonts w:ascii="Arial" w:hAnsi="Arial" w:cs="Arial"/>
              </w:rPr>
            </w:pPr>
            <w:r w:rsidRPr="0080047D">
              <w:rPr>
                <w:rFonts w:ascii="Arial" w:hAnsi="Arial" w:cs="Arial"/>
              </w:rPr>
              <w:t xml:space="preserve"> </w:t>
            </w:r>
          </w:p>
          <w:p w14:paraId="2633B6C8" w14:textId="77777777" w:rsidR="003B6667" w:rsidRPr="0080047D" w:rsidRDefault="003B6667" w:rsidP="004C1FD9">
            <w:pPr>
              <w:jc w:val="both"/>
              <w:rPr>
                <w:rFonts w:ascii="Arial" w:hAnsi="Arial" w:cs="Arial"/>
              </w:rPr>
            </w:pPr>
            <w:r w:rsidRPr="0080047D">
              <w:rPr>
                <w:rFonts w:ascii="Arial" w:hAnsi="Arial" w:cs="Arial"/>
              </w:rPr>
              <w:t>.3</w:t>
            </w:r>
            <w:r w:rsidRPr="0080047D">
              <w:rPr>
                <w:rFonts w:ascii="Arial" w:hAnsi="Arial" w:cs="Arial"/>
              </w:rPr>
              <w:tab/>
              <w:t xml:space="preserve">the number of ships of 5,000 GT and above engaged on international voyages reported to the database, by </w:t>
            </w:r>
            <w:r w:rsidRPr="0080047D">
              <w:rPr>
                <w:rFonts w:ascii="Arial" w:hAnsi="Arial" w:cs="Arial"/>
                <w:strike/>
              </w:rPr>
              <w:t>EEDI</w:t>
            </w:r>
            <w:r w:rsidRPr="0080047D">
              <w:rPr>
                <w:rFonts w:ascii="Arial" w:hAnsi="Arial" w:cs="Arial"/>
              </w:rPr>
              <w:t xml:space="preserve"> ship type </w:t>
            </w:r>
            <w:r w:rsidRPr="0080047D">
              <w:rPr>
                <w:rFonts w:ascii="Arial" w:hAnsi="Arial" w:cs="Arial"/>
                <w:u w:val="single"/>
              </w:rPr>
              <w:t xml:space="preserve">as defined in MARPOL Annex VI Regulation 2 </w:t>
            </w:r>
            <w:r w:rsidRPr="0080047D">
              <w:rPr>
                <w:rFonts w:ascii="Arial" w:hAnsi="Arial" w:cs="Arial"/>
              </w:rPr>
              <w:t xml:space="preserve">and </w:t>
            </w:r>
            <w:r w:rsidRPr="0080047D">
              <w:rPr>
                <w:rFonts w:ascii="Arial" w:hAnsi="Arial" w:cs="Arial"/>
                <w:strike/>
              </w:rPr>
              <w:t>EEDI</w:t>
            </w:r>
            <w:r w:rsidRPr="0080047D">
              <w:rPr>
                <w:rFonts w:ascii="Arial" w:hAnsi="Arial" w:cs="Arial"/>
              </w:rPr>
              <w:t xml:space="preserve"> size category </w:t>
            </w:r>
            <w:r w:rsidRPr="0080047D">
              <w:rPr>
                <w:rFonts w:ascii="Arial" w:hAnsi="Arial" w:cs="Arial"/>
                <w:u w:val="single"/>
              </w:rPr>
              <w:t>as used in the Fourth IMO GHG Study</w:t>
            </w:r>
            <w:r w:rsidRPr="0080047D">
              <w:rPr>
                <w:rFonts w:ascii="Arial" w:hAnsi="Arial" w:cs="Arial"/>
              </w:rPr>
              <w:t xml:space="preserve">, including the "other" category for ships not defined in MARPOL Annex </w:t>
            </w:r>
            <w:proofErr w:type="spellStart"/>
            <w:r w:rsidRPr="0080047D">
              <w:rPr>
                <w:rFonts w:ascii="Arial" w:hAnsi="Arial" w:cs="Arial"/>
              </w:rPr>
              <w:t>VI</w:t>
            </w:r>
            <w:r w:rsidRPr="0080047D">
              <w:rPr>
                <w:rFonts w:ascii="Arial" w:hAnsi="Arial" w:cs="Arial"/>
                <w:strike/>
              </w:rPr>
              <w:t>subject</w:t>
            </w:r>
            <w:proofErr w:type="spellEnd"/>
            <w:r w:rsidRPr="0080047D">
              <w:rPr>
                <w:rFonts w:ascii="Arial" w:hAnsi="Arial" w:cs="Arial"/>
                <w:strike/>
              </w:rPr>
              <w:t xml:space="preserve"> to </w:t>
            </w:r>
            <w:proofErr w:type="gramStart"/>
            <w:r w:rsidRPr="0080047D">
              <w:rPr>
                <w:rFonts w:ascii="Arial" w:hAnsi="Arial" w:cs="Arial"/>
                <w:strike/>
              </w:rPr>
              <w:t>EEDI</w:t>
            </w:r>
            <w:r w:rsidRPr="0080047D">
              <w:rPr>
                <w:rFonts w:ascii="Arial" w:hAnsi="Arial" w:cs="Arial"/>
              </w:rPr>
              <w:t>;;</w:t>
            </w:r>
            <w:proofErr w:type="gramEnd"/>
            <w:r w:rsidRPr="0080047D">
              <w:rPr>
                <w:rFonts w:ascii="Arial" w:hAnsi="Arial" w:cs="Arial"/>
              </w:rPr>
              <w:t xml:space="preserve"> and</w:t>
            </w:r>
          </w:p>
          <w:p w14:paraId="28F7E329" w14:textId="77777777" w:rsidR="003B6667" w:rsidRPr="0080047D" w:rsidRDefault="003B6667" w:rsidP="004C1FD9">
            <w:pPr>
              <w:jc w:val="both"/>
              <w:rPr>
                <w:rFonts w:ascii="Arial" w:hAnsi="Arial" w:cs="Arial"/>
              </w:rPr>
            </w:pPr>
          </w:p>
          <w:p w14:paraId="48D260D4" w14:textId="77777777" w:rsidR="003B6667" w:rsidRPr="0080047D" w:rsidRDefault="003B6667" w:rsidP="004C1FD9">
            <w:pPr>
              <w:jc w:val="both"/>
              <w:rPr>
                <w:rFonts w:ascii="Arial" w:hAnsi="Arial" w:cs="Arial"/>
              </w:rPr>
            </w:pPr>
            <w:r w:rsidRPr="0080047D">
              <w:rPr>
                <w:rFonts w:ascii="Arial" w:hAnsi="Arial" w:cs="Arial"/>
              </w:rPr>
              <w:t>.4</w:t>
            </w:r>
            <w:r w:rsidRPr="0080047D">
              <w:rPr>
                <w:rFonts w:ascii="Arial" w:hAnsi="Arial" w:cs="Arial"/>
              </w:rPr>
              <w:tab/>
              <w:t xml:space="preserve">the number of ships of 5,000 GT and above engaged on international voyages registered with the Party of Annex VI for which data was not received, by </w:t>
            </w:r>
            <w:r w:rsidRPr="0080047D">
              <w:rPr>
                <w:rFonts w:ascii="Arial" w:hAnsi="Arial" w:cs="Arial"/>
                <w:strike/>
              </w:rPr>
              <w:t>EEDI</w:t>
            </w:r>
            <w:r w:rsidRPr="0080047D">
              <w:rPr>
                <w:rFonts w:ascii="Arial" w:hAnsi="Arial" w:cs="Arial"/>
              </w:rPr>
              <w:t xml:space="preserve"> ship type </w:t>
            </w:r>
            <w:r w:rsidRPr="0080047D">
              <w:rPr>
                <w:rFonts w:ascii="Arial" w:hAnsi="Arial" w:cs="Arial"/>
                <w:u w:val="single"/>
              </w:rPr>
              <w:t xml:space="preserve">as defined in MARPOL Annex VI Regulation 2 </w:t>
            </w:r>
            <w:r w:rsidRPr="0080047D">
              <w:rPr>
                <w:rFonts w:ascii="Arial" w:hAnsi="Arial" w:cs="Arial"/>
              </w:rPr>
              <w:t xml:space="preserve">and </w:t>
            </w:r>
            <w:r w:rsidRPr="0080047D">
              <w:rPr>
                <w:rFonts w:ascii="Arial" w:hAnsi="Arial" w:cs="Arial"/>
                <w:strike/>
              </w:rPr>
              <w:t>EEDI</w:t>
            </w:r>
            <w:r w:rsidRPr="0080047D">
              <w:rPr>
                <w:rFonts w:ascii="Arial" w:hAnsi="Arial" w:cs="Arial"/>
              </w:rPr>
              <w:t xml:space="preserve"> size category </w:t>
            </w:r>
            <w:r w:rsidRPr="0080047D">
              <w:rPr>
                <w:rFonts w:ascii="Arial" w:hAnsi="Arial" w:cs="Arial"/>
                <w:u w:val="single"/>
              </w:rPr>
              <w:t>as used in the Fourth IMO GHG Study</w:t>
            </w:r>
            <w:r w:rsidRPr="0080047D">
              <w:rPr>
                <w:rFonts w:ascii="Arial" w:hAnsi="Arial" w:cs="Arial"/>
              </w:rPr>
              <w:t xml:space="preserve">, including the "other" category for ships not defined in MARPOL Annex </w:t>
            </w:r>
            <w:proofErr w:type="spellStart"/>
            <w:r w:rsidRPr="0080047D">
              <w:rPr>
                <w:rFonts w:ascii="Arial" w:hAnsi="Arial" w:cs="Arial"/>
              </w:rPr>
              <w:t>VI</w:t>
            </w:r>
            <w:r w:rsidRPr="0080047D">
              <w:rPr>
                <w:rFonts w:ascii="Arial" w:hAnsi="Arial" w:cs="Arial"/>
                <w:strike/>
              </w:rPr>
              <w:t>subject</w:t>
            </w:r>
            <w:proofErr w:type="spellEnd"/>
            <w:r w:rsidRPr="0080047D">
              <w:rPr>
                <w:rFonts w:ascii="Arial" w:hAnsi="Arial" w:cs="Arial"/>
                <w:strike/>
              </w:rPr>
              <w:t xml:space="preserve"> to </w:t>
            </w:r>
            <w:proofErr w:type="gramStart"/>
            <w:r w:rsidRPr="0080047D">
              <w:rPr>
                <w:rFonts w:ascii="Arial" w:hAnsi="Arial" w:cs="Arial"/>
                <w:strike/>
              </w:rPr>
              <w:t>EEDI</w:t>
            </w:r>
            <w:r w:rsidRPr="0080047D">
              <w:rPr>
                <w:rFonts w:ascii="Arial" w:hAnsi="Arial" w:cs="Arial"/>
              </w:rPr>
              <w:t>;;</w:t>
            </w:r>
            <w:proofErr w:type="gramEnd"/>
            <w:r w:rsidRPr="0080047D">
              <w:rPr>
                <w:rFonts w:ascii="Arial" w:hAnsi="Arial" w:cs="Arial"/>
              </w:rPr>
              <w:t xml:space="preserve"> and</w:t>
            </w:r>
          </w:p>
          <w:p w14:paraId="49D9830D" w14:textId="5A4E3A7E" w:rsidR="003B6667" w:rsidRDefault="003B6667" w:rsidP="004C1FD9">
            <w:pPr>
              <w:jc w:val="both"/>
              <w:rPr>
                <w:rFonts w:ascii="Arial" w:hAnsi="Arial" w:cs="Arial"/>
              </w:rPr>
            </w:pPr>
          </w:p>
          <w:p w14:paraId="1D6526C6" w14:textId="77777777" w:rsidR="00D575CB" w:rsidRPr="009819A4" w:rsidRDefault="00D575CB" w:rsidP="00D575CB">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60F0EAFC" w14:textId="39E34BC4" w:rsidR="00D575CB" w:rsidRPr="00D575CB" w:rsidRDefault="00D575CB" w:rsidP="004C1FD9">
            <w:pPr>
              <w:jc w:val="both"/>
              <w:rPr>
                <w:rFonts w:ascii="Arial" w:eastAsiaTheme="minorEastAsia" w:hAnsi="Arial" w:cs="Arial"/>
                <w:i/>
                <w:iCs/>
                <w:color w:val="0070C0"/>
                <w:lang w:eastAsia="zh-CN"/>
              </w:rPr>
            </w:pPr>
            <w:r w:rsidRPr="00D575CB">
              <w:rPr>
                <w:rFonts w:ascii="Arial" w:eastAsiaTheme="minorEastAsia" w:hAnsi="Arial" w:cs="Arial" w:hint="eastAsia"/>
                <w:i/>
                <w:iCs/>
                <w:color w:val="0070C0"/>
                <w:lang w:eastAsia="zh-CN"/>
              </w:rPr>
              <w:t>D</w:t>
            </w:r>
            <w:r w:rsidRPr="00D575CB">
              <w:rPr>
                <w:rFonts w:ascii="Arial" w:eastAsiaTheme="minorEastAsia" w:hAnsi="Arial" w:cs="Arial"/>
                <w:i/>
                <w:iCs/>
                <w:color w:val="0070C0"/>
                <w:lang w:eastAsia="zh-CN"/>
              </w:rPr>
              <w:t>uly reflected.</w:t>
            </w:r>
          </w:p>
          <w:p w14:paraId="1A9DCB92" w14:textId="77777777" w:rsidR="00D575CB" w:rsidRDefault="00D575CB" w:rsidP="004C1FD9">
            <w:pPr>
              <w:jc w:val="both"/>
              <w:rPr>
                <w:rFonts w:ascii="Arial" w:hAnsi="Arial" w:cs="Arial"/>
                <w:b/>
                <w:bCs/>
                <w:u w:val="single"/>
              </w:rPr>
            </w:pPr>
          </w:p>
          <w:p w14:paraId="388561FD" w14:textId="04145216" w:rsidR="003B6667" w:rsidRPr="0080047D" w:rsidRDefault="003B6667" w:rsidP="004C1FD9">
            <w:pPr>
              <w:jc w:val="both"/>
              <w:rPr>
                <w:rFonts w:ascii="Arial" w:hAnsi="Arial" w:cs="Arial"/>
                <w:b/>
                <w:bCs/>
                <w:u w:val="single"/>
              </w:rPr>
            </w:pPr>
            <w:r w:rsidRPr="0080047D">
              <w:rPr>
                <w:rFonts w:ascii="Arial" w:hAnsi="Arial" w:cs="Arial"/>
                <w:b/>
                <w:bCs/>
                <w:u w:val="single"/>
              </w:rPr>
              <w:t>Q</w:t>
            </w:r>
            <w:r w:rsidRPr="0080047D">
              <w:rPr>
                <w:rFonts w:ascii="Arial" w:eastAsia="宋体" w:hAnsi="Arial" w:cs="Arial"/>
                <w:b/>
                <w:bCs/>
                <w:u w:val="single"/>
                <w:lang w:eastAsia="zh-CN"/>
              </w:rPr>
              <w:t>2</w:t>
            </w:r>
            <w:r w:rsidRPr="0080047D">
              <w:rPr>
                <w:rFonts w:ascii="Arial" w:hAnsi="Arial" w:cs="Arial"/>
                <w:b/>
                <w:bCs/>
                <w:u w:val="single"/>
              </w:rPr>
              <w:t>-Other issues</w:t>
            </w:r>
          </w:p>
          <w:p w14:paraId="700CFFB3" w14:textId="77777777" w:rsidR="003B6667" w:rsidRPr="0080047D" w:rsidRDefault="003B6667" w:rsidP="004C1FD9">
            <w:pPr>
              <w:jc w:val="both"/>
              <w:rPr>
                <w:rFonts w:ascii="Arial" w:hAnsi="Arial" w:cs="Arial"/>
                <w:b/>
                <w:bCs/>
                <w:u w:val="single"/>
              </w:rPr>
            </w:pPr>
          </w:p>
          <w:p w14:paraId="3DBA593C" w14:textId="77777777" w:rsidR="003B6667" w:rsidRDefault="003B6667" w:rsidP="004C1FD9">
            <w:pPr>
              <w:jc w:val="both"/>
              <w:rPr>
                <w:rFonts w:ascii="Arial" w:hAnsi="Arial" w:cs="Arial"/>
                <w:b/>
                <w:bCs/>
                <w:u w:val="single"/>
              </w:rPr>
            </w:pPr>
            <w:r w:rsidRPr="0080047D">
              <w:rPr>
                <w:rFonts w:ascii="Arial" w:hAnsi="Arial" w:cs="Arial"/>
                <w:b/>
                <w:bCs/>
                <w:u w:val="single"/>
              </w:rPr>
              <w:t>Item 1.2bis</w:t>
            </w:r>
          </w:p>
          <w:p w14:paraId="30FE1928" w14:textId="77777777" w:rsidR="003B6667" w:rsidRPr="0080047D" w:rsidRDefault="003B6667" w:rsidP="004C1FD9">
            <w:pPr>
              <w:jc w:val="both"/>
              <w:rPr>
                <w:rFonts w:ascii="Arial" w:hAnsi="Arial" w:cs="Arial"/>
                <w:b/>
                <w:bCs/>
                <w:u w:val="single"/>
              </w:rPr>
            </w:pPr>
          </w:p>
          <w:p w14:paraId="1F17DC84" w14:textId="77777777" w:rsidR="003B6667" w:rsidRPr="0080047D" w:rsidRDefault="003B6667" w:rsidP="004C1FD9">
            <w:pPr>
              <w:jc w:val="both"/>
              <w:rPr>
                <w:rFonts w:ascii="Arial" w:hAnsi="Arial" w:cs="Arial"/>
              </w:rPr>
            </w:pPr>
            <w:r w:rsidRPr="0080047D">
              <w:rPr>
                <w:rFonts w:ascii="Arial" w:hAnsi="Arial" w:cs="Arial"/>
              </w:rPr>
              <w:t>In the previous round we proposed to add provisions for voluntary data in the database to support consideration of further measures and the review in 2026. Without collating the voluntary data in the database, the collection and verification of the voluntary data loses its value.</w:t>
            </w:r>
          </w:p>
          <w:p w14:paraId="71736447" w14:textId="77777777" w:rsidR="003B6667" w:rsidRPr="0080047D" w:rsidRDefault="003B6667" w:rsidP="004C1FD9">
            <w:pPr>
              <w:jc w:val="both"/>
              <w:rPr>
                <w:rFonts w:ascii="Arial" w:hAnsi="Arial" w:cs="Arial"/>
              </w:rPr>
            </w:pPr>
            <w:r w:rsidRPr="0080047D">
              <w:rPr>
                <w:rFonts w:ascii="Arial" w:hAnsi="Arial" w:cs="Arial"/>
              </w:rPr>
              <w:t>In our opinion the database should allow for gathering of voluntary verified data according to the G1 guidelines, even if this being required by MARPOL Annex VI reg 27 and described in Appendix IX. We propose the following addition to the guidelines</w:t>
            </w:r>
          </w:p>
          <w:p w14:paraId="72DAFE10" w14:textId="77777777" w:rsidR="003B6667" w:rsidRPr="0080047D" w:rsidRDefault="003B6667" w:rsidP="004C1FD9">
            <w:pPr>
              <w:jc w:val="both"/>
              <w:rPr>
                <w:rFonts w:ascii="Arial" w:hAnsi="Arial" w:cs="Arial"/>
              </w:rPr>
            </w:pPr>
          </w:p>
          <w:p w14:paraId="565198D5" w14:textId="77777777" w:rsidR="003B6667" w:rsidRPr="009B77FC" w:rsidRDefault="003B6667" w:rsidP="004C1FD9">
            <w:pPr>
              <w:jc w:val="both"/>
              <w:rPr>
                <w:rFonts w:ascii="Arial" w:hAnsi="Arial" w:cs="Arial"/>
              </w:rPr>
            </w:pPr>
            <w:r w:rsidRPr="0080047D">
              <w:rPr>
                <w:rFonts w:ascii="Arial" w:hAnsi="Arial" w:cs="Arial"/>
              </w:rPr>
              <w:t xml:space="preserve">1.2bis </w:t>
            </w:r>
            <w:proofErr w:type="gramStart"/>
            <w:r w:rsidRPr="009B77FC">
              <w:rPr>
                <w:rFonts w:ascii="Arial" w:hAnsi="Arial" w:cs="Arial"/>
              </w:rPr>
              <w:t>The</w:t>
            </w:r>
            <w:proofErr w:type="gramEnd"/>
            <w:r w:rsidRPr="009B77FC">
              <w:rPr>
                <w:rFonts w:ascii="Arial" w:hAnsi="Arial" w:cs="Arial"/>
              </w:rPr>
              <w:t xml:space="preserve"> database should allow for submission of voluntary verified data for trial purposes as provided for in Guidelines on operational carbon intensity indicators and the calculation methods (CII Guidelines, G1 – MEPC.336(76)).</w:t>
            </w:r>
          </w:p>
          <w:p w14:paraId="1361084F" w14:textId="32974EA5" w:rsidR="003B6667" w:rsidRDefault="003B6667" w:rsidP="004C1FD9">
            <w:pPr>
              <w:jc w:val="both"/>
              <w:rPr>
                <w:rFonts w:ascii="Arial" w:hAnsi="Arial" w:cs="Arial"/>
                <w:u w:val="single"/>
              </w:rPr>
            </w:pPr>
          </w:p>
          <w:p w14:paraId="2AE8B09F" w14:textId="77777777" w:rsidR="00D575CB" w:rsidRPr="009819A4" w:rsidRDefault="00D575CB" w:rsidP="00D575CB">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71B0E907" w14:textId="3F513E94" w:rsidR="00D575CB" w:rsidRPr="00945E49" w:rsidRDefault="00D575CB" w:rsidP="004C1FD9">
            <w:pPr>
              <w:jc w:val="both"/>
              <w:rPr>
                <w:rFonts w:ascii="Arial" w:eastAsiaTheme="minorEastAsia" w:hAnsi="Arial" w:cs="Arial"/>
                <w:i/>
                <w:iCs/>
                <w:u w:val="single"/>
                <w:lang w:eastAsia="zh-CN"/>
              </w:rPr>
            </w:pPr>
          </w:p>
          <w:p w14:paraId="5A4E160D" w14:textId="37D43050" w:rsidR="00945E49" w:rsidRPr="00945E49" w:rsidRDefault="00D575CB" w:rsidP="00556852">
            <w:pPr>
              <w:widowControl w:val="0"/>
              <w:adjustRightInd w:val="0"/>
              <w:snapToGrid w:val="0"/>
              <w:jc w:val="both"/>
              <w:rPr>
                <w:rFonts w:ascii="Arial" w:eastAsia="宋体" w:hAnsi="Arial" w:cs="Arial"/>
                <w:i/>
                <w:iCs/>
                <w:color w:val="0070C0"/>
                <w:kern w:val="2"/>
                <w:lang w:eastAsia="zh-CN"/>
              </w:rPr>
            </w:pPr>
            <w:r w:rsidRPr="00945E49">
              <w:rPr>
                <w:rFonts w:ascii="Arial" w:eastAsiaTheme="minorEastAsia" w:hAnsi="Arial" w:cs="Arial"/>
                <w:i/>
                <w:iCs/>
                <w:color w:val="0070C0"/>
                <w:lang w:eastAsia="zh-CN"/>
              </w:rPr>
              <w:t xml:space="preserve">At this stage, not only the trial CIIs but also the mandatory CIIs have not been </w:t>
            </w:r>
            <w:r w:rsidR="00945E49" w:rsidRPr="00945E49">
              <w:rPr>
                <w:rFonts w:ascii="Arial" w:eastAsia="宋体" w:hAnsi="Arial" w:cs="Arial"/>
                <w:i/>
                <w:iCs/>
                <w:color w:val="0070C0"/>
                <w:kern w:val="2"/>
                <w:lang w:eastAsia="zh-CN"/>
              </w:rPr>
              <w:t xml:space="preserve">requested to be submitted to IMO DCS Database </w:t>
            </w:r>
            <w:r w:rsidR="00665F7B">
              <w:rPr>
                <w:rFonts w:ascii="Arial" w:eastAsia="宋体" w:hAnsi="Arial" w:cs="Arial"/>
                <w:i/>
                <w:iCs/>
                <w:color w:val="0070C0"/>
                <w:kern w:val="2"/>
                <w:lang w:eastAsia="zh-CN"/>
              </w:rPr>
              <w:t>from</w:t>
            </w:r>
            <w:r w:rsidR="00945E49" w:rsidRPr="00945E49">
              <w:rPr>
                <w:rFonts w:ascii="Arial" w:eastAsia="宋体" w:hAnsi="Arial" w:cs="Arial"/>
                <w:i/>
                <w:iCs/>
                <w:color w:val="0070C0"/>
                <w:kern w:val="2"/>
                <w:lang w:eastAsia="zh-CN"/>
              </w:rPr>
              <w:t xml:space="preserve"> the Administration. </w:t>
            </w:r>
            <w:r w:rsidR="00360A74">
              <w:rPr>
                <w:rFonts w:ascii="Arial" w:eastAsia="宋体" w:hAnsi="Arial" w:cs="Arial"/>
                <w:i/>
                <w:iCs/>
                <w:color w:val="0070C0"/>
                <w:kern w:val="2"/>
                <w:lang w:eastAsia="zh-CN"/>
              </w:rPr>
              <w:t>A</w:t>
            </w:r>
            <w:r w:rsidR="00945E49" w:rsidRPr="00945E49">
              <w:rPr>
                <w:rFonts w:ascii="Arial" w:eastAsia="宋体" w:hAnsi="Arial" w:cs="Arial"/>
                <w:i/>
                <w:iCs/>
                <w:color w:val="0070C0"/>
                <w:kern w:val="2"/>
                <w:lang w:eastAsia="zh-CN"/>
              </w:rPr>
              <w:t xml:space="preserve">s the Database Guidelines mainly address the “development and management” of the database, rather than putting forward any additional responsibilities of the Administration on data submission, </w:t>
            </w:r>
            <w:r w:rsidR="00556852">
              <w:rPr>
                <w:rFonts w:ascii="Arial" w:eastAsia="宋体" w:hAnsi="Arial" w:cs="Arial"/>
                <w:i/>
                <w:iCs/>
                <w:color w:val="0070C0"/>
                <w:kern w:val="2"/>
                <w:lang w:eastAsia="zh-CN"/>
              </w:rPr>
              <w:t xml:space="preserve">such modifications </w:t>
            </w:r>
            <w:r w:rsidR="00945E49" w:rsidRPr="00945E49">
              <w:rPr>
                <w:rFonts w:ascii="Arial" w:eastAsia="宋体" w:hAnsi="Arial" w:cs="Arial"/>
                <w:i/>
                <w:iCs/>
                <w:color w:val="0070C0"/>
                <w:kern w:val="2"/>
                <w:lang w:eastAsia="zh-CN"/>
              </w:rPr>
              <w:t xml:space="preserve">cannot be </w:t>
            </w:r>
            <w:r w:rsidR="00556852">
              <w:rPr>
                <w:rFonts w:ascii="Arial" w:eastAsia="宋体" w:hAnsi="Arial" w:cs="Arial"/>
                <w:i/>
                <w:iCs/>
                <w:color w:val="0070C0"/>
                <w:kern w:val="2"/>
                <w:lang w:eastAsia="zh-CN"/>
              </w:rPr>
              <w:t>made</w:t>
            </w:r>
            <w:r w:rsidR="00945E49" w:rsidRPr="00945E49">
              <w:rPr>
                <w:rFonts w:ascii="Arial" w:eastAsia="宋体" w:hAnsi="Arial" w:cs="Arial"/>
                <w:i/>
                <w:iCs/>
                <w:color w:val="0070C0"/>
                <w:kern w:val="2"/>
                <w:lang w:eastAsia="zh-CN"/>
              </w:rPr>
              <w:t xml:space="preserve"> at this stage.</w:t>
            </w:r>
          </w:p>
          <w:p w14:paraId="00B0C8FE" w14:textId="372D5923" w:rsidR="00945E49" w:rsidRPr="00945E49" w:rsidRDefault="00945E49" w:rsidP="00945E49">
            <w:pPr>
              <w:widowControl w:val="0"/>
              <w:adjustRightInd w:val="0"/>
              <w:snapToGrid w:val="0"/>
              <w:ind w:left="780"/>
              <w:jc w:val="both"/>
              <w:rPr>
                <w:rFonts w:ascii="Arial" w:eastAsiaTheme="minorEastAsia" w:hAnsi="Arial" w:cs="Arial"/>
                <w:i/>
                <w:iCs/>
                <w:color w:val="0070C0"/>
                <w:lang w:eastAsia="zh-CN"/>
              </w:rPr>
            </w:pPr>
          </w:p>
          <w:p w14:paraId="3D709EAA" w14:textId="2E244FE7" w:rsidR="00BB2146" w:rsidRDefault="00945E49" w:rsidP="00945E49">
            <w:pPr>
              <w:widowControl w:val="0"/>
              <w:adjustRightInd w:val="0"/>
              <w:snapToGrid w:val="0"/>
              <w:jc w:val="both"/>
              <w:rPr>
                <w:rFonts w:ascii="Arial" w:eastAsiaTheme="minorEastAsia" w:hAnsi="Arial" w:cs="Arial"/>
                <w:i/>
                <w:iCs/>
                <w:color w:val="0070C0"/>
                <w:lang w:eastAsia="zh-CN"/>
              </w:rPr>
            </w:pPr>
            <w:r w:rsidRPr="00945E49">
              <w:rPr>
                <w:rFonts w:ascii="Arial" w:eastAsiaTheme="minorEastAsia" w:hAnsi="Arial" w:cs="Arial" w:hint="eastAsia"/>
                <w:i/>
                <w:iCs/>
                <w:color w:val="0070C0"/>
                <w:lang w:eastAsia="zh-CN"/>
              </w:rPr>
              <w:t>W</w:t>
            </w:r>
            <w:r w:rsidRPr="00945E49">
              <w:rPr>
                <w:rFonts w:ascii="Arial" w:eastAsiaTheme="minorEastAsia" w:hAnsi="Arial" w:cs="Arial"/>
                <w:i/>
                <w:iCs/>
                <w:color w:val="0070C0"/>
                <w:lang w:eastAsia="zh-CN"/>
              </w:rPr>
              <w:t>e discussed this issue in previous rounds and document MEPC 77/7/11 (Austria et al.)</w:t>
            </w:r>
            <w:r w:rsidR="00BB2146">
              <w:rPr>
                <w:rFonts w:ascii="Arial" w:eastAsiaTheme="minorEastAsia" w:hAnsi="Arial" w:cs="Arial"/>
                <w:i/>
                <w:iCs/>
                <w:color w:val="0070C0"/>
                <w:lang w:eastAsia="zh-CN"/>
              </w:rPr>
              <w:t xml:space="preserve"> was consequently submitted to the Committee with a view t</w:t>
            </w:r>
            <w:r w:rsidR="00BB2146" w:rsidRPr="00945E49">
              <w:rPr>
                <w:rFonts w:ascii="Arial" w:eastAsiaTheme="minorEastAsia" w:hAnsi="Arial" w:cs="Arial"/>
                <w:i/>
                <w:iCs/>
                <w:color w:val="0070C0"/>
                <w:lang w:eastAsia="zh-CN"/>
              </w:rPr>
              <w:t>o bridg</w:t>
            </w:r>
            <w:r w:rsidR="00BB2146">
              <w:rPr>
                <w:rFonts w:ascii="Arial" w:eastAsiaTheme="minorEastAsia" w:hAnsi="Arial" w:cs="Arial"/>
                <w:i/>
                <w:iCs/>
                <w:color w:val="0070C0"/>
                <w:lang w:eastAsia="zh-CN"/>
              </w:rPr>
              <w:t>ing</w:t>
            </w:r>
            <w:r w:rsidR="00BB2146" w:rsidRPr="00945E49">
              <w:rPr>
                <w:rFonts w:ascii="Arial" w:eastAsiaTheme="minorEastAsia" w:hAnsi="Arial" w:cs="Arial"/>
                <w:i/>
                <w:iCs/>
                <w:color w:val="0070C0"/>
                <w:lang w:eastAsia="zh-CN"/>
              </w:rPr>
              <w:t xml:space="preserve"> the gap between the data reporting from</w:t>
            </w:r>
            <w:r w:rsidR="00360A74">
              <w:rPr>
                <w:rFonts w:ascii="Arial" w:eastAsiaTheme="minorEastAsia" w:hAnsi="Arial" w:cs="Arial"/>
                <w:i/>
                <w:iCs/>
                <w:color w:val="0070C0"/>
                <w:lang w:eastAsia="zh-CN"/>
              </w:rPr>
              <w:t xml:space="preserve"> the</w:t>
            </w:r>
            <w:r w:rsidR="00BB2146" w:rsidRPr="00945E49">
              <w:rPr>
                <w:rFonts w:ascii="Arial" w:eastAsiaTheme="minorEastAsia" w:hAnsi="Arial" w:cs="Arial"/>
                <w:i/>
                <w:iCs/>
                <w:color w:val="0070C0"/>
                <w:lang w:eastAsia="zh-CN"/>
              </w:rPr>
              <w:t xml:space="preserve"> ship to </w:t>
            </w:r>
            <w:r w:rsidR="00360A74">
              <w:rPr>
                <w:rFonts w:ascii="Arial" w:eastAsiaTheme="minorEastAsia" w:hAnsi="Arial" w:cs="Arial"/>
                <w:i/>
                <w:iCs/>
                <w:color w:val="0070C0"/>
                <w:lang w:eastAsia="zh-CN"/>
              </w:rPr>
              <w:t xml:space="preserve">the </w:t>
            </w:r>
            <w:r w:rsidR="00BB2146" w:rsidRPr="00945E49">
              <w:rPr>
                <w:rFonts w:ascii="Arial" w:eastAsiaTheme="minorEastAsia" w:hAnsi="Arial" w:cs="Arial"/>
                <w:i/>
                <w:iCs/>
                <w:color w:val="0070C0"/>
                <w:lang w:eastAsia="zh-CN"/>
              </w:rPr>
              <w:t>Administration and the data</w:t>
            </w:r>
            <w:r w:rsidR="00BB2146">
              <w:rPr>
                <w:rFonts w:ascii="Arial" w:eastAsiaTheme="minorEastAsia" w:hAnsi="Arial" w:cs="Arial"/>
                <w:i/>
                <w:iCs/>
                <w:color w:val="0070C0"/>
                <w:lang w:eastAsia="zh-CN"/>
              </w:rPr>
              <w:t xml:space="preserve"> </w:t>
            </w:r>
            <w:r w:rsidR="00BB2146" w:rsidRPr="00945E49">
              <w:rPr>
                <w:rFonts w:ascii="Arial" w:eastAsiaTheme="minorEastAsia" w:hAnsi="Arial" w:cs="Arial"/>
                <w:i/>
                <w:iCs/>
                <w:color w:val="0070C0"/>
                <w:lang w:eastAsia="zh-CN"/>
              </w:rPr>
              <w:t xml:space="preserve">submission </w:t>
            </w:r>
            <w:r w:rsidR="00D52834">
              <w:rPr>
                <w:rFonts w:ascii="Arial" w:eastAsiaTheme="minorEastAsia" w:hAnsi="Arial" w:cs="Arial"/>
                <w:i/>
                <w:iCs/>
                <w:color w:val="0070C0"/>
                <w:lang w:eastAsia="zh-CN"/>
              </w:rPr>
              <w:t>from</w:t>
            </w:r>
            <w:r w:rsidR="00BB2146" w:rsidRPr="00945E49">
              <w:rPr>
                <w:rFonts w:ascii="Arial" w:eastAsiaTheme="minorEastAsia" w:hAnsi="Arial" w:cs="Arial"/>
                <w:i/>
                <w:iCs/>
                <w:color w:val="0070C0"/>
                <w:lang w:eastAsia="zh-CN"/>
              </w:rPr>
              <w:t xml:space="preserve"> the Administration to IMO DCS Database</w:t>
            </w:r>
            <w:r w:rsidR="00BB2146">
              <w:rPr>
                <w:rFonts w:ascii="Arial" w:eastAsiaTheme="minorEastAsia" w:hAnsi="Arial" w:cs="Arial"/>
                <w:i/>
                <w:iCs/>
                <w:color w:val="0070C0"/>
                <w:lang w:eastAsia="zh-CN"/>
              </w:rPr>
              <w:t xml:space="preserve">. However, since this document </w:t>
            </w:r>
            <w:r w:rsidR="00360A74">
              <w:rPr>
                <w:rFonts w:ascii="Arial" w:eastAsiaTheme="minorEastAsia" w:hAnsi="Arial" w:cs="Arial"/>
                <w:i/>
                <w:iCs/>
                <w:color w:val="0070C0"/>
                <w:lang w:eastAsia="zh-CN"/>
              </w:rPr>
              <w:t>was</w:t>
            </w:r>
            <w:r w:rsidR="00BB2146">
              <w:rPr>
                <w:rFonts w:ascii="Arial" w:eastAsiaTheme="minorEastAsia" w:hAnsi="Arial" w:cs="Arial"/>
                <w:i/>
                <w:iCs/>
                <w:color w:val="0070C0"/>
                <w:lang w:eastAsia="zh-CN"/>
              </w:rPr>
              <w:t xml:space="preserve"> not discu</w:t>
            </w:r>
            <w:r w:rsidR="00360A74">
              <w:rPr>
                <w:rFonts w:ascii="Arial" w:eastAsiaTheme="minorEastAsia" w:hAnsi="Arial" w:cs="Arial"/>
                <w:i/>
                <w:iCs/>
                <w:color w:val="0070C0"/>
                <w:lang w:eastAsia="zh-CN"/>
              </w:rPr>
              <w:t>ssed</w:t>
            </w:r>
            <w:r w:rsidR="00AF03B6">
              <w:rPr>
                <w:rFonts w:ascii="Arial" w:eastAsiaTheme="minorEastAsia" w:hAnsi="Arial" w:cs="Arial"/>
                <w:i/>
                <w:iCs/>
                <w:color w:val="0070C0"/>
                <w:lang w:eastAsia="zh-CN"/>
              </w:rPr>
              <w:t xml:space="preserve"> by the Committee</w:t>
            </w:r>
            <w:r w:rsidR="00360A74">
              <w:rPr>
                <w:rFonts w:ascii="Arial" w:eastAsiaTheme="minorEastAsia" w:hAnsi="Arial" w:cs="Arial"/>
                <w:i/>
                <w:iCs/>
                <w:color w:val="0070C0"/>
                <w:lang w:eastAsia="zh-CN"/>
              </w:rPr>
              <w:t xml:space="preserve"> </w:t>
            </w:r>
            <w:r w:rsidR="00BB2146">
              <w:rPr>
                <w:rFonts w:ascii="Arial" w:eastAsiaTheme="minorEastAsia" w:hAnsi="Arial" w:cs="Arial"/>
                <w:i/>
                <w:iCs/>
                <w:color w:val="0070C0"/>
                <w:lang w:eastAsia="zh-CN"/>
              </w:rPr>
              <w:t>due to time constrain, no future instruction has been given</w:t>
            </w:r>
            <w:r w:rsidR="00D52834">
              <w:rPr>
                <w:rFonts w:ascii="Arial" w:eastAsiaTheme="minorEastAsia" w:hAnsi="Arial" w:cs="Arial"/>
                <w:i/>
                <w:iCs/>
                <w:color w:val="0070C0"/>
                <w:lang w:eastAsia="zh-CN"/>
              </w:rPr>
              <w:t xml:space="preserve"> to this CG</w:t>
            </w:r>
            <w:r w:rsidR="00BB2146">
              <w:rPr>
                <w:rFonts w:ascii="Arial" w:eastAsiaTheme="minorEastAsia" w:hAnsi="Arial" w:cs="Arial"/>
                <w:i/>
                <w:iCs/>
                <w:color w:val="0070C0"/>
                <w:lang w:eastAsia="zh-CN"/>
              </w:rPr>
              <w:t xml:space="preserve">. </w:t>
            </w:r>
          </w:p>
          <w:p w14:paraId="654AF832" w14:textId="082070FB" w:rsidR="00617444" w:rsidRDefault="00617444" w:rsidP="00945E49">
            <w:pPr>
              <w:widowControl w:val="0"/>
              <w:adjustRightInd w:val="0"/>
              <w:snapToGrid w:val="0"/>
              <w:jc w:val="both"/>
              <w:rPr>
                <w:rFonts w:ascii="Arial" w:eastAsiaTheme="minorEastAsia" w:hAnsi="Arial" w:cs="Arial"/>
                <w:i/>
                <w:iCs/>
                <w:color w:val="0070C0"/>
                <w:lang w:eastAsia="zh-CN"/>
              </w:rPr>
            </w:pPr>
          </w:p>
          <w:p w14:paraId="40B35913" w14:textId="7B54C902" w:rsidR="00617444" w:rsidRDefault="00617444" w:rsidP="00945E49">
            <w:pPr>
              <w:widowControl w:val="0"/>
              <w:adjustRightInd w:val="0"/>
              <w:snapToGrid w:val="0"/>
              <w:jc w:val="both"/>
              <w:rPr>
                <w:rFonts w:ascii="Arial" w:eastAsiaTheme="minorEastAsia" w:hAnsi="Arial" w:cs="Arial"/>
                <w:i/>
                <w:iCs/>
                <w:color w:val="0070C0"/>
                <w:lang w:eastAsia="zh-CN"/>
              </w:rPr>
            </w:pPr>
            <w:r>
              <w:rPr>
                <w:rFonts w:ascii="Arial" w:eastAsiaTheme="minorEastAsia" w:hAnsi="Arial" w:cs="Arial"/>
                <w:i/>
                <w:iCs/>
                <w:color w:val="0070C0"/>
                <w:lang w:eastAsia="zh-CN"/>
              </w:rPr>
              <w:t>To avoid prejudging the forthcoming discussion at ISWG-GHG11</w:t>
            </w:r>
            <w:r w:rsidR="00AF03B6">
              <w:rPr>
                <w:rFonts w:ascii="Arial" w:eastAsiaTheme="minorEastAsia" w:hAnsi="Arial" w:cs="Arial"/>
                <w:i/>
                <w:iCs/>
                <w:color w:val="0070C0"/>
                <w:lang w:eastAsia="zh-CN"/>
              </w:rPr>
              <w:t xml:space="preserve"> (14-18 March 2022) on this specific issue</w:t>
            </w:r>
            <w:r>
              <w:rPr>
                <w:rFonts w:ascii="Arial" w:eastAsiaTheme="minorEastAsia" w:hAnsi="Arial" w:cs="Arial"/>
                <w:i/>
                <w:iCs/>
                <w:color w:val="0070C0"/>
                <w:lang w:eastAsia="zh-CN"/>
              </w:rPr>
              <w:t xml:space="preserve">, we’d not </w:t>
            </w:r>
            <w:r>
              <w:rPr>
                <w:rFonts w:ascii="Arial" w:eastAsiaTheme="minorEastAsia" w:hAnsi="Arial" w:cs="Arial" w:hint="eastAsia"/>
                <w:i/>
                <w:iCs/>
                <w:color w:val="0070C0"/>
                <w:lang w:eastAsia="zh-CN"/>
              </w:rPr>
              <w:t>i</w:t>
            </w:r>
            <w:r>
              <w:rPr>
                <w:rFonts w:ascii="Arial" w:eastAsiaTheme="minorEastAsia" w:hAnsi="Arial" w:cs="Arial"/>
                <w:i/>
                <w:iCs/>
                <w:color w:val="0070C0"/>
                <w:lang w:eastAsia="zh-CN"/>
              </w:rPr>
              <w:t xml:space="preserve">ntroduce any revision to this document at this stage. </w:t>
            </w:r>
          </w:p>
          <w:p w14:paraId="42FB5195" w14:textId="77777777" w:rsidR="00D575CB" w:rsidRPr="00D575CB" w:rsidRDefault="00D575CB" w:rsidP="004C1FD9">
            <w:pPr>
              <w:jc w:val="both"/>
              <w:rPr>
                <w:rFonts w:ascii="Arial" w:eastAsiaTheme="minorEastAsia" w:hAnsi="Arial" w:cs="Arial"/>
                <w:u w:val="single"/>
                <w:lang w:eastAsia="zh-CN"/>
              </w:rPr>
            </w:pPr>
          </w:p>
          <w:p w14:paraId="0C888BE1" w14:textId="77777777" w:rsidR="003B6667" w:rsidRPr="0080047D" w:rsidRDefault="003B6667" w:rsidP="004C1FD9">
            <w:pPr>
              <w:jc w:val="both"/>
              <w:rPr>
                <w:rFonts w:ascii="Arial" w:hAnsi="Arial" w:cs="Arial"/>
                <w:u w:val="single"/>
                <w:lang w:eastAsia="zh-CN"/>
              </w:rPr>
            </w:pPr>
          </w:p>
          <w:p w14:paraId="6D6AEDA9" w14:textId="77777777" w:rsidR="003B6667" w:rsidRPr="0080047D" w:rsidRDefault="003B6667" w:rsidP="004C1FD9">
            <w:pPr>
              <w:jc w:val="both"/>
              <w:rPr>
                <w:rFonts w:ascii="Arial" w:hAnsi="Arial" w:cs="Arial"/>
                <w:b/>
                <w:bCs/>
              </w:rPr>
            </w:pPr>
            <w:r w:rsidRPr="0080047D">
              <w:rPr>
                <w:rFonts w:ascii="Arial" w:hAnsi="Arial" w:cs="Arial"/>
                <w:b/>
                <w:bCs/>
              </w:rPr>
              <w:t>&lt;Sweden&gt;</w:t>
            </w:r>
          </w:p>
          <w:p w14:paraId="3A2C4BB4" w14:textId="77777777" w:rsidR="003B6667" w:rsidRPr="0080047D" w:rsidRDefault="003B6667" w:rsidP="004C1FD9">
            <w:pPr>
              <w:jc w:val="both"/>
              <w:rPr>
                <w:rFonts w:ascii="Arial" w:eastAsiaTheme="minorEastAsia" w:hAnsi="Arial" w:cs="Arial"/>
                <w:lang w:eastAsia="zh-CN"/>
              </w:rPr>
            </w:pPr>
          </w:p>
          <w:p w14:paraId="50611407" w14:textId="77777777" w:rsidR="003B6667" w:rsidRPr="0080047D" w:rsidRDefault="003B6667"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w:t>
            </w:r>
          </w:p>
          <w:p w14:paraId="374A3001" w14:textId="77777777" w:rsidR="003B6667" w:rsidRPr="0080047D" w:rsidRDefault="003B6667" w:rsidP="004C1FD9">
            <w:pPr>
              <w:jc w:val="both"/>
              <w:rPr>
                <w:rFonts w:ascii="Arial" w:eastAsiaTheme="minorEastAsia" w:hAnsi="Arial" w:cs="Arial"/>
                <w:b/>
                <w:bCs/>
                <w:u w:val="single"/>
                <w:lang w:eastAsia="zh-CN"/>
              </w:rPr>
            </w:pPr>
          </w:p>
          <w:p w14:paraId="34205993" w14:textId="77777777" w:rsidR="003B6667" w:rsidRPr="0080047D" w:rsidRDefault="003B6667" w:rsidP="004C1FD9">
            <w:pPr>
              <w:jc w:val="both"/>
              <w:rPr>
                <w:rFonts w:ascii="Arial" w:eastAsiaTheme="minorEastAsia" w:hAnsi="Arial" w:cs="Arial"/>
                <w:lang w:eastAsia="zh-CN"/>
              </w:rPr>
            </w:pPr>
            <w:r w:rsidRPr="0080047D">
              <w:rPr>
                <w:rFonts w:ascii="Arial" w:hAnsi="Arial" w:cs="Arial"/>
              </w:rPr>
              <w:t>Sweden can support proposed changes in the main document.</w:t>
            </w:r>
          </w:p>
          <w:p w14:paraId="5819339E" w14:textId="77777777" w:rsidR="003B6667" w:rsidRPr="0080047D" w:rsidRDefault="003B6667" w:rsidP="004C1FD9">
            <w:pPr>
              <w:jc w:val="both"/>
              <w:rPr>
                <w:rFonts w:ascii="Arial" w:eastAsiaTheme="minorEastAsia" w:hAnsi="Arial" w:cs="Arial"/>
                <w:lang w:eastAsia="zh-CN"/>
              </w:rPr>
            </w:pPr>
          </w:p>
          <w:p w14:paraId="59DE1EB8" w14:textId="77777777" w:rsidR="003B6667" w:rsidRPr="0080047D" w:rsidRDefault="003B6667" w:rsidP="004C1FD9">
            <w:pPr>
              <w:jc w:val="both"/>
              <w:rPr>
                <w:rFonts w:ascii="Arial" w:eastAsiaTheme="minorEastAsia" w:hAnsi="Arial" w:cs="Arial"/>
                <w:lang w:eastAsia="zh-CN"/>
              </w:rPr>
            </w:pPr>
          </w:p>
          <w:p w14:paraId="394D6F62" w14:textId="64AF15C4" w:rsidR="003B6667" w:rsidRPr="0080047D" w:rsidRDefault="003B6667" w:rsidP="004C1FD9">
            <w:pPr>
              <w:jc w:val="both"/>
              <w:rPr>
                <w:rFonts w:ascii="Arial" w:hAnsi="Arial" w:cs="Arial"/>
                <w:b/>
                <w:bCs/>
              </w:rPr>
            </w:pPr>
            <w:r w:rsidRPr="0080047D">
              <w:rPr>
                <w:rFonts w:ascii="Arial" w:hAnsi="Arial" w:cs="Arial"/>
                <w:b/>
                <w:bCs/>
              </w:rPr>
              <w:t>&lt;United States&gt;</w:t>
            </w:r>
          </w:p>
          <w:p w14:paraId="6AB6C3B6" w14:textId="77777777" w:rsidR="003B6667" w:rsidRPr="0080047D" w:rsidRDefault="003B6667" w:rsidP="004C1FD9">
            <w:pPr>
              <w:jc w:val="both"/>
              <w:rPr>
                <w:rFonts w:ascii="Arial" w:hAnsi="Arial" w:cs="Arial"/>
                <w:b/>
                <w:bCs/>
              </w:rPr>
            </w:pPr>
          </w:p>
          <w:p w14:paraId="007F1768" w14:textId="77777777" w:rsidR="003B6667" w:rsidRPr="0080047D" w:rsidRDefault="003B6667"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w:t>
            </w:r>
          </w:p>
          <w:p w14:paraId="26B18EAE" w14:textId="77777777" w:rsidR="003B6667" w:rsidRPr="0080047D" w:rsidRDefault="003B6667" w:rsidP="004C1FD9">
            <w:pPr>
              <w:jc w:val="both"/>
              <w:rPr>
                <w:rFonts w:ascii="Arial" w:eastAsiaTheme="minorEastAsia" w:hAnsi="Arial" w:cs="Arial"/>
                <w:b/>
                <w:bCs/>
                <w:u w:val="single"/>
                <w:lang w:eastAsia="zh-CN"/>
              </w:rPr>
            </w:pPr>
          </w:p>
          <w:p w14:paraId="04BB6EE6" w14:textId="77777777" w:rsidR="003B6667" w:rsidRPr="0080047D" w:rsidRDefault="003B6667" w:rsidP="004C1FD9">
            <w:pPr>
              <w:jc w:val="both"/>
              <w:rPr>
                <w:rFonts w:ascii="Arial" w:hAnsi="Arial" w:cs="Arial"/>
              </w:rPr>
            </w:pPr>
            <w:r w:rsidRPr="0080047D">
              <w:rPr>
                <w:rFonts w:ascii="Arial" w:hAnsi="Arial" w:cs="Arial"/>
              </w:rPr>
              <w:t>The United States supports the proposed text.</w:t>
            </w:r>
          </w:p>
          <w:p w14:paraId="259A29B0" w14:textId="77777777" w:rsidR="003B6667" w:rsidRPr="0080047D" w:rsidRDefault="003B6667" w:rsidP="004C1FD9">
            <w:pPr>
              <w:jc w:val="both"/>
              <w:rPr>
                <w:rFonts w:ascii="Arial" w:hAnsi="Arial" w:cs="Arial"/>
              </w:rPr>
            </w:pPr>
          </w:p>
          <w:p w14:paraId="263E02A5" w14:textId="77777777" w:rsidR="003B6667" w:rsidRPr="0080047D" w:rsidRDefault="003B6667" w:rsidP="004C1FD9">
            <w:pPr>
              <w:jc w:val="both"/>
              <w:rPr>
                <w:rFonts w:ascii="Arial" w:hAnsi="Arial" w:cs="Arial"/>
              </w:rPr>
            </w:pPr>
          </w:p>
          <w:p w14:paraId="33F82A87" w14:textId="77777777" w:rsidR="003B6667" w:rsidRPr="0080047D" w:rsidRDefault="003B6667" w:rsidP="004C1FD9">
            <w:pPr>
              <w:jc w:val="both"/>
              <w:rPr>
                <w:rFonts w:ascii="Arial" w:hAnsi="Arial" w:cs="Arial"/>
                <w:b/>
                <w:bCs/>
              </w:rPr>
            </w:pPr>
            <w:r w:rsidRPr="0080047D">
              <w:rPr>
                <w:rFonts w:ascii="Arial" w:hAnsi="Arial" w:cs="Arial"/>
                <w:b/>
                <w:bCs/>
              </w:rPr>
              <w:t>&lt;EC&gt;</w:t>
            </w:r>
          </w:p>
          <w:p w14:paraId="5284502D" w14:textId="77777777" w:rsidR="003B6667" w:rsidRPr="0080047D" w:rsidRDefault="003B6667" w:rsidP="004C1FD9">
            <w:pPr>
              <w:jc w:val="both"/>
              <w:rPr>
                <w:rFonts w:ascii="Arial" w:eastAsia="Yu Mincho" w:hAnsi="Arial" w:cs="Arial"/>
                <w:u w:val="single"/>
                <w:lang w:val="en-GB"/>
              </w:rPr>
            </w:pPr>
          </w:p>
          <w:p w14:paraId="3904A959" w14:textId="77777777" w:rsidR="003B6667" w:rsidRPr="0080047D" w:rsidRDefault="003B6667"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w:t>
            </w:r>
          </w:p>
          <w:p w14:paraId="02E19925" w14:textId="77777777" w:rsidR="003B6667" w:rsidRPr="0080047D" w:rsidRDefault="003B6667" w:rsidP="004C1FD9">
            <w:pPr>
              <w:jc w:val="both"/>
              <w:rPr>
                <w:rFonts w:ascii="Arial" w:eastAsiaTheme="minorEastAsia" w:hAnsi="Arial" w:cs="Arial"/>
                <w:b/>
                <w:bCs/>
                <w:u w:val="single"/>
                <w:lang w:eastAsia="zh-CN"/>
              </w:rPr>
            </w:pPr>
          </w:p>
          <w:p w14:paraId="23BCE3CE" w14:textId="77777777" w:rsidR="003B6667" w:rsidRPr="0080047D" w:rsidRDefault="003B6667" w:rsidP="004C1FD9">
            <w:pPr>
              <w:jc w:val="both"/>
              <w:rPr>
                <w:rFonts w:ascii="Arial" w:hAnsi="Arial" w:cs="Arial"/>
              </w:rPr>
            </w:pPr>
            <w:r w:rsidRPr="0080047D">
              <w:rPr>
                <w:rFonts w:ascii="Arial" w:hAnsi="Arial" w:cs="Arial"/>
              </w:rPr>
              <w:t>We support the proposed amendments</w:t>
            </w:r>
          </w:p>
          <w:p w14:paraId="207C14A1" w14:textId="77777777" w:rsidR="003B6667" w:rsidRPr="0080047D" w:rsidRDefault="003B6667" w:rsidP="004C1FD9">
            <w:pPr>
              <w:jc w:val="both"/>
              <w:rPr>
                <w:rFonts w:ascii="Arial" w:hAnsi="Arial" w:cs="Arial"/>
              </w:rPr>
            </w:pPr>
          </w:p>
          <w:p w14:paraId="53303735" w14:textId="77777777" w:rsidR="003B6667" w:rsidRPr="0080047D" w:rsidRDefault="003B6667" w:rsidP="004C1FD9">
            <w:pPr>
              <w:jc w:val="both"/>
              <w:rPr>
                <w:rFonts w:ascii="Arial" w:hAnsi="Arial" w:cs="Arial"/>
              </w:rPr>
            </w:pPr>
          </w:p>
          <w:p w14:paraId="7BC2DA78" w14:textId="77777777" w:rsidR="003B6667" w:rsidRPr="0080047D" w:rsidRDefault="003B6667" w:rsidP="004C1FD9">
            <w:pPr>
              <w:jc w:val="both"/>
              <w:rPr>
                <w:rFonts w:ascii="Arial" w:hAnsi="Arial" w:cs="Arial"/>
                <w:b/>
                <w:bCs/>
              </w:rPr>
            </w:pPr>
            <w:r w:rsidRPr="0080047D">
              <w:rPr>
                <w:rFonts w:ascii="Arial" w:hAnsi="Arial" w:cs="Arial"/>
                <w:b/>
                <w:bCs/>
              </w:rPr>
              <w:t>&lt;ICS&gt;</w:t>
            </w:r>
          </w:p>
          <w:p w14:paraId="7D443536" w14:textId="77777777" w:rsidR="003B6667" w:rsidRPr="0080047D" w:rsidRDefault="003B6667" w:rsidP="004C1FD9">
            <w:pPr>
              <w:jc w:val="both"/>
              <w:rPr>
                <w:rFonts w:ascii="Arial" w:hAnsi="Arial" w:cs="Arial"/>
                <w:lang w:val="en-GB" w:eastAsia="zh-CN"/>
              </w:rPr>
            </w:pPr>
          </w:p>
          <w:p w14:paraId="3CBA5021" w14:textId="77777777" w:rsidR="003B6667" w:rsidRPr="0080047D" w:rsidRDefault="003B6667"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Q2</w:t>
            </w:r>
          </w:p>
          <w:p w14:paraId="52A0D109" w14:textId="77777777" w:rsidR="003B6667" w:rsidRPr="0080047D" w:rsidRDefault="003B6667" w:rsidP="004C1FD9">
            <w:pPr>
              <w:jc w:val="both"/>
              <w:rPr>
                <w:rFonts w:ascii="Arial" w:hAnsi="Arial" w:cs="Arial"/>
                <w:b/>
                <w:bCs/>
              </w:rPr>
            </w:pPr>
          </w:p>
          <w:p w14:paraId="7E80384F" w14:textId="77777777" w:rsidR="003B6667" w:rsidRPr="0080047D" w:rsidRDefault="003B6667" w:rsidP="004C1FD9">
            <w:pPr>
              <w:jc w:val="both"/>
              <w:rPr>
                <w:rFonts w:ascii="Arial" w:hAnsi="Arial" w:cs="Arial"/>
              </w:rPr>
            </w:pPr>
            <w:r w:rsidRPr="0080047D">
              <w:rPr>
                <w:rFonts w:ascii="Arial" w:hAnsi="Arial" w:cs="Arial"/>
              </w:rPr>
              <w:t>There is no mention in the document of the voluntary reporting of trial CII metrics on a voluntary basis. To ensure this important information is available to the Marine Environment Committee, we suggest that appropriate requirements should be added to section 6 “Annual report to the Marine Environment Protection Committee”</w:t>
            </w:r>
            <w:r>
              <w:rPr>
                <w:rFonts w:ascii="Arial" w:hAnsi="Arial" w:cs="Arial"/>
              </w:rPr>
              <w:t>.</w:t>
            </w:r>
          </w:p>
          <w:p w14:paraId="17FD1A13" w14:textId="4F031AB7" w:rsidR="003B6667" w:rsidRDefault="003B6667" w:rsidP="004C1FD9">
            <w:pPr>
              <w:jc w:val="both"/>
              <w:rPr>
                <w:rFonts w:ascii="Arial" w:hAnsi="Arial" w:cs="Arial"/>
              </w:rPr>
            </w:pPr>
          </w:p>
          <w:p w14:paraId="2C445906" w14:textId="77777777" w:rsidR="00556852" w:rsidRPr="009819A4" w:rsidRDefault="00556852" w:rsidP="00556852">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4524B519" w14:textId="4CFC478F" w:rsidR="00556852" w:rsidRPr="00556852" w:rsidRDefault="00556852" w:rsidP="004C1FD9">
            <w:pPr>
              <w:jc w:val="both"/>
              <w:rPr>
                <w:rFonts w:ascii="Arial" w:eastAsiaTheme="minorEastAsia" w:hAnsi="Arial" w:cs="Arial"/>
                <w:i/>
                <w:iCs/>
                <w:color w:val="0070C0"/>
                <w:lang w:eastAsia="zh-CN"/>
              </w:rPr>
            </w:pPr>
            <w:r w:rsidRPr="00556852">
              <w:rPr>
                <w:rFonts w:ascii="Arial" w:eastAsiaTheme="minorEastAsia" w:hAnsi="Arial" w:cs="Arial"/>
                <w:i/>
                <w:iCs/>
                <w:color w:val="0070C0"/>
                <w:lang w:eastAsia="zh-CN"/>
              </w:rPr>
              <w:t>Please refer to our response to Norway.</w:t>
            </w:r>
          </w:p>
          <w:p w14:paraId="63DE099E" w14:textId="77777777" w:rsidR="003B6667" w:rsidRPr="0080047D" w:rsidRDefault="003B6667" w:rsidP="004C1FD9">
            <w:pPr>
              <w:jc w:val="both"/>
              <w:rPr>
                <w:rFonts w:ascii="Arial" w:hAnsi="Arial" w:cs="Arial"/>
              </w:rPr>
            </w:pPr>
          </w:p>
          <w:p w14:paraId="5823CD83" w14:textId="77777777" w:rsidR="003B6667" w:rsidRPr="0080047D" w:rsidRDefault="003B6667" w:rsidP="004C1FD9">
            <w:pPr>
              <w:jc w:val="both"/>
              <w:rPr>
                <w:rFonts w:ascii="Arial" w:hAnsi="Arial" w:cs="Arial"/>
                <w:b/>
                <w:bCs/>
              </w:rPr>
            </w:pPr>
            <w:r w:rsidRPr="0080047D">
              <w:rPr>
                <w:rFonts w:ascii="Arial" w:hAnsi="Arial" w:cs="Arial"/>
                <w:b/>
                <w:bCs/>
              </w:rPr>
              <w:t>&lt;INTERTANKO&gt;</w:t>
            </w:r>
          </w:p>
          <w:p w14:paraId="708FEFA1" w14:textId="77777777" w:rsidR="003B6667" w:rsidRPr="0080047D" w:rsidRDefault="003B6667" w:rsidP="004C1FD9">
            <w:pPr>
              <w:jc w:val="both"/>
              <w:rPr>
                <w:rFonts w:ascii="Arial" w:hAnsi="Arial" w:cs="Arial"/>
                <w:lang w:val="en-GB" w:eastAsia="zh-CN"/>
              </w:rPr>
            </w:pPr>
          </w:p>
          <w:p w14:paraId="5CE8F9E9" w14:textId="77777777" w:rsidR="003B6667" w:rsidRPr="0080047D" w:rsidRDefault="003B6667"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Q2</w:t>
            </w:r>
          </w:p>
          <w:p w14:paraId="70C83463" w14:textId="77777777" w:rsidR="003B6667" w:rsidRPr="0080047D" w:rsidRDefault="003B6667" w:rsidP="004C1FD9">
            <w:pPr>
              <w:jc w:val="both"/>
              <w:rPr>
                <w:rFonts w:ascii="Arial" w:hAnsi="Arial" w:cs="Arial"/>
                <w:b/>
                <w:bCs/>
              </w:rPr>
            </w:pPr>
          </w:p>
          <w:p w14:paraId="4B8EA483" w14:textId="77777777" w:rsidR="003B6667" w:rsidRPr="0080047D" w:rsidRDefault="003B6667" w:rsidP="004C1FD9">
            <w:pPr>
              <w:jc w:val="both"/>
              <w:rPr>
                <w:rFonts w:ascii="Arial" w:hAnsi="Arial" w:cs="Arial"/>
              </w:rPr>
            </w:pPr>
            <w:r w:rsidRPr="0080047D">
              <w:rPr>
                <w:rFonts w:ascii="Arial" w:hAnsi="Arial" w:cs="Arial"/>
              </w:rPr>
              <w:t>Consideration to be given to introduce text and reference to voluntary reporting. In addition, possible reference to connect the data reported to the separate reporting of fuel consumptions as granted in G5 by the type of ship operation.</w:t>
            </w:r>
          </w:p>
          <w:p w14:paraId="3A4A1AD2" w14:textId="77777777" w:rsidR="003B6667" w:rsidRPr="0080047D" w:rsidRDefault="003B6667" w:rsidP="004C1FD9">
            <w:pPr>
              <w:jc w:val="both"/>
              <w:rPr>
                <w:rFonts w:ascii="Arial" w:hAnsi="Arial" w:cs="Arial"/>
              </w:rPr>
            </w:pPr>
          </w:p>
          <w:p w14:paraId="07DB86BB" w14:textId="77777777" w:rsidR="00556852" w:rsidRPr="009819A4" w:rsidRDefault="00556852" w:rsidP="00556852">
            <w:pPr>
              <w:widowControl w:val="0"/>
              <w:jc w:val="both"/>
              <w:rPr>
                <w:rFonts w:ascii="Arial" w:eastAsia="宋体" w:hAnsi="Arial" w:cs="Arial"/>
                <w:b/>
                <w:bCs/>
                <w:i/>
                <w:iCs/>
                <w:color w:val="0070C0"/>
                <w:kern w:val="2"/>
                <w:sz w:val="21"/>
                <w:lang w:eastAsia="zh-CN"/>
              </w:rPr>
            </w:pPr>
            <w:r w:rsidRPr="009819A4">
              <w:rPr>
                <w:rFonts w:ascii="Arial" w:eastAsia="宋体" w:hAnsi="Arial" w:cs="Arial"/>
                <w:b/>
                <w:bCs/>
                <w:i/>
                <w:iCs/>
                <w:color w:val="0070C0"/>
                <w:kern w:val="2"/>
                <w:sz w:val="21"/>
                <w:lang w:eastAsia="zh-CN"/>
              </w:rPr>
              <w:t>## Coordinators’ remark:</w:t>
            </w:r>
          </w:p>
          <w:p w14:paraId="0BCC79C5" w14:textId="77777777" w:rsidR="00556852" w:rsidRPr="00556852" w:rsidRDefault="00556852" w:rsidP="00556852">
            <w:pPr>
              <w:jc w:val="both"/>
              <w:rPr>
                <w:rFonts w:ascii="Arial" w:eastAsiaTheme="minorEastAsia" w:hAnsi="Arial" w:cs="Arial"/>
                <w:i/>
                <w:iCs/>
                <w:color w:val="0070C0"/>
                <w:lang w:eastAsia="zh-CN"/>
              </w:rPr>
            </w:pPr>
            <w:r w:rsidRPr="00556852">
              <w:rPr>
                <w:rFonts w:ascii="Arial" w:eastAsiaTheme="minorEastAsia" w:hAnsi="Arial" w:cs="Arial"/>
                <w:i/>
                <w:iCs/>
                <w:color w:val="0070C0"/>
                <w:lang w:eastAsia="zh-CN"/>
              </w:rPr>
              <w:t>Please refer to our response to Norway.</w:t>
            </w:r>
          </w:p>
          <w:p w14:paraId="47F3ACFA" w14:textId="77777777" w:rsidR="003B6667" w:rsidRPr="0080047D" w:rsidRDefault="003B6667" w:rsidP="004C1FD9">
            <w:pPr>
              <w:jc w:val="both"/>
              <w:rPr>
                <w:rFonts w:ascii="Arial" w:hAnsi="Arial" w:cs="Arial"/>
              </w:rPr>
            </w:pPr>
          </w:p>
          <w:p w14:paraId="6A3FBF9F" w14:textId="77777777" w:rsidR="003B6667" w:rsidRPr="0080047D" w:rsidRDefault="003B6667" w:rsidP="004C1FD9">
            <w:pPr>
              <w:jc w:val="both"/>
              <w:rPr>
                <w:rFonts w:ascii="Arial" w:hAnsi="Arial" w:cs="Arial"/>
                <w:b/>
                <w:bCs/>
              </w:rPr>
            </w:pPr>
            <w:r w:rsidRPr="0080047D">
              <w:rPr>
                <w:rFonts w:ascii="Arial" w:hAnsi="Arial" w:cs="Arial"/>
                <w:b/>
                <w:bCs/>
              </w:rPr>
              <w:t>&lt;WSC&gt;</w:t>
            </w:r>
          </w:p>
          <w:p w14:paraId="2AA71792" w14:textId="77777777" w:rsidR="003B6667" w:rsidRPr="0080047D" w:rsidRDefault="003B6667" w:rsidP="004C1FD9">
            <w:pPr>
              <w:jc w:val="both"/>
              <w:rPr>
                <w:rFonts w:ascii="Arial" w:hAnsi="Arial" w:cs="Arial"/>
                <w:lang w:val="en-GB" w:eastAsia="zh-CN"/>
              </w:rPr>
            </w:pPr>
          </w:p>
          <w:p w14:paraId="67400996" w14:textId="77777777" w:rsidR="003B6667" w:rsidRPr="0080047D" w:rsidRDefault="003B6667" w:rsidP="004C1FD9">
            <w:pPr>
              <w:jc w:val="both"/>
              <w:rPr>
                <w:rFonts w:ascii="Arial" w:eastAsiaTheme="minorEastAsia" w:hAnsi="Arial" w:cs="Arial"/>
                <w:b/>
                <w:bCs/>
                <w:u w:val="single"/>
                <w:lang w:eastAsia="zh-CN"/>
              </w:rPr>
            </w:pPr>
            <w:r w:rsidRPr="0080047D">
              <w:rPr>
                <w:rFonts w:ascii="Arial" w:eastAsiaTheme="minorEastAsia" w:hAnsi="Arial" w:cs="Arial"/>
                <w:b/>
                <w:bCs/>
                <w:u w:val="single"/>
                <w:lang w:eastAsia="zh-CN"/>
              </w:rPr>
              <w:t>Q1</w:t>
            </w:r>
          </w:p>
          <w:p w14:paraId="1EBCBF9F" w14:textId="77777777" w:rsidR="003B6667" w:rsidRPr="0080047D" w:rsidRDefault="003B6667" w:rsidP="004C1FD9">
            <w:pPr>
              <w:jc w:val="both"/>
              <w:rPr>
                <w:rFonts w:ascii="Arial" w:hAnsi="Arial" w:cs="Arial"/>
                <w:b/>
                <w:bCs/>
              </w:rPr>
            </w:pPr>
          </w:p>
          <w:p w14:paraId="4A100177" w14:textId="77777777" w:rsidR="003B6667" w:rsidRPr="0080047D" w:rsidRDefault="003B6667" w:rsidP="004C1FD9">
            <w:pPr>
              <w:jc w:val="both"/>
              <w:rPr>
                <w:rFonts w:ascii="Arial" w:eastAsiaTheme="minorEastAsia" w:hAnsi="Arial" w:cs="Arial"/>
                <w:lang w:eastAsia="zh-CN"/>
              </w:rPr>
            </w:pPr>
            <w:r w:rsidRPr="0080047D">
              <w:rPr>
                <w:rFonts w:ascii="Arial" w:hAnsi="Arial" w:cs="Arial"/>
              </w:rPr>
              <w:t>The draft is supported.</w:t>
            </w:r>
          </w:p>
        </w:tc>
      </w:tr>
    </w:tbl>
    <w:p w14:paraId="0C02965A" w14:textId="367D7437" w:rsidR="00B32E49" w:rsidRPr="00146DCF" w:rsidRDefault="00B32E49" w:rsidP="005F4F34">
      <w:pPr>
        <w:jc w:val="both"/>
        <w:rPr>
          <w:rFonts w:ascii="Arial" w:hAnsi="Arial" w:cs="Arial"/>
        </w:rPr>
      </w:pPr>
    </w:p>
    <w:p w14:paraId="64298D4C" w14:textId="7FAD4E68" w:rsidR="00B32E49" w:rsidRPr="00146DCF" w:rsidRDefault="00B32E49" w:rsidP="005F4F34">
      <w:pPr>
        <w:jc w:val="both"/>
        <w:rPr>
          <w:rFonts w:ascii="Arial" w:hAnsi="Arial" w:cs="Arial"/>
        </w:rPr>
      </w:pPr>
    </w:p>
    <w:p w14:paraId="36A5DBA6" w14:textId="77777777" w:rsidR="00B32E49" w:rsidRPr="00146DCF" w:rsidRDefault="00B32E49" w:rsidP="005F4F34">
      <w:pPr>
        <w:jc w:val="both"/>
        <w:rPr>
          <w:rFonts w:ascii="Arial" w:hAnsi="Arial" w:cs="Arial"/>
        </w:rPr>
      </w:pPr>
      <w:r w:rsidRPr="00146DCF">
        <w:rPr>
          <w:rFonts w:ascii="Arial" w:hAnsi="Arial" w:cs="Arial"/>
        </w:rPr>
        <w:br w:type="page"/>
      </w:r>
    </w:p>
    <w:p w14:paraId="4A27A0A9" w14:textId="066A7989" w:rsidR="00411024" w:rsidRPr="00146DCF" w:rsidRDefault="00411024" w:rsidP="002F4180">
      <w:pPr>
        <w:jc w:val="both"/>
        <w:rPr>
          <w:rFonts w:ascii="Arial" w:hAnsi="Arial" w:cs="Arial"/>
          <w:b/>
          <w:u w:val="single"/>
        </w:rPr>
      </w:pPr>
      <w:r w:rsidRPr="00146DCF">
        <w:rPr>
          <w:rFonts w:ascii="Arial" w:hAnsi="Arial" w:cs="Arial"/>
          <w:b/>
          <w:u w:val="single"/>
        </w:rPr>
        <w:lastRenderedPageBreak/>
        <w:t>TOR 2.3</w:t>
      </w:r>
      <w:r w:rsidRPr="00146DCF">
        <w:rPr>
          <w:rFonts w:ascii="Arial" w:hAnsi="Arial" w:cs="Arial"/>
          <w:b/>
          <w:u w:val="single"/>
        </w:rPr>
        <w:tab/>
      </w:r>
      <w:r w:rsidRPr="00146DCF">
        <w:rPr>
          <w:rFonts w:ascii="Arial" w:hAnsi="Arial" w:cs="Arial"/>
          <w:b/>
          <w:u w:val="single"/>
        </w:rPr>
        <w:tab/>
        <w:t xml:space="preserve">Further consider and update </w:t>
      </w:r>
      <w:r w:rsidR="00BA6335" w:rsidRPr="002F4180">
        <w:rPr>
          <w:rFonts w:ascii="Arial" w:hAnsi="Arial" w:cs="Arial"/>
          <w:b/>
          <w:u w:val="single"/>
        </w:rPr>
        <w:t>Procedure on Submission of data to the IMO data collection system of fuel oil consumption of ships from a State not Party to MARPOL Annex VI</w:t>
      </w:r>
      <w:r w:rsidR="00BA6335" w:rsidRPr="00146DCF">
        <w:rPr>
          <w:rFonts w:ascii="Arial" w:hAnsi="Arial" w:cs="Arial"/>
          <w:b/>
          <w:u w:val="single"/>
        </w:rPr>
        <w:t xml:space="preserve"> (MEPC.1/Circ.871)</w:t>
      </w:r>
    </w:p>
    <w:p w14:paraId="6D4B4DD5" w14:textId="77777777" w:rsidR="00411024" w:rsidRPr="00146DCF" w:rsidRDefault="00411024" w:rsidP="005F4F34">
      <w:pPr>
        <w:jc w:val="both"/>
        <w:rPr>
          <w:rFonts w:ascii="Arial" w:hAnsi="Arial" w:cs="Arial"/>
        </w:rPr>
      </w:pPr>
    </w:p>
    <w:p w14:paraId="1900AE33" w14:textId="48443476" w:rsidR="00B32E49" w:rsidRPr="00146DCF" w:rsidRDefault="00411024" w:rsidP="005F4F34">
      <w:pPr>
        <w:jc w:val="both"/>
        <w:rPr>
          <w:rFonts w:ascii="Arial" w:hAnsi="Arial" w:cs="Arial"/>
        </w:rPr>
      </w:pPr>
      <w:r w:rsidRPr="00146DCF">
        <w:rPr>
          <w:rFonts w:ascii="Arial" w:hAnsi="Arial" w:cs="Arial"/>
        </w:rPr>
        <w:t xml:space="preserve">In the </w:t>
      </w:r>
      <w:r w:rsidR="00906C82">
        <w:rPr>
          <w:rFonts w:ascii="Arial" w:hAnsi="Arial" w:cs="Arial"/>
        </w:rPr>
        <w:t xml:space="preserve">fourth </w:t>
      </w:r>
      <w:r w:rsidR="003041DB">
        <w:rPr>
          <w:rFonts w:ascii="Arial" w:hAnsi="Arial" w:cs="Arial"/>
        </w:rPr>
        <w:t>r</w:t>
      </w:r>
      <w:r w:rsidRPr="00146DCF">
        <w:rPr>
          <w:rFonts w:ascii="Arial" w:hAnsi="Arial" w:cs="Arial"/>
        </w:rPr>
        <w:t xml:space="preserve">ound, </w:t>
      </w:r>
      <w:r w:rsidR="00A41F97">
        <w:rPr>
          <w:rFonts w:ascii="Arial" w:hAnsi="Arial" w:cs="Arial"/>
        </w:rPr>
        <w:t xml:space="preserve">the </w:t>
      </w:r>
      <w:r w:rsidR="00B61028" w:rsidRPr="00B61028">
        <w:rPr>
          <w:rFonts w:ascii="Arial" w:hAnsi="Arial" w:cs="Arial"/>
        </w:rPr>
        <w:t>draft document</w:t>
      </w:r>
      <w:r w:rsidR="00FD1300">
        <w:rPr>
          <w:rFonts w:ascii="Arial" w:hAnsi="Arial" w:cs="Arial"/>
        </w:rPr>
        <w:t xml:space="preserve"> “</w:t>
      </w:r>
      <w:r w:rsidR="00FD1300" w:rsidRPr="00496C32">
        <w:rPr>
          <w:rFonts w:ascii="Arial" w:hAnsi="Arial" w:cs="Arial"/>
          <w:i/>
          <w:iCs/>
        </w:rPr>
        <w:t>(TOR 2.3)</w:t>
      </w:r>
      <w:r w:rsidR="00FD1300" w:rsidRPr="00D71395">
        <w:rPr>
          <w:rFonts w:ascii="Arial" w:hAnsi="Arial" w:cs="Arial"/>
          <w:i/>
          <w:iCs/>
        </w:rPr>
        <w:t xml:space="preserve"> </w:t>
      </w:r>
      <w:r w:rsidR="00FD1300" w:rsidRPr="008C2D3A">
        <w:rPr>
          <w:rFonts w:ascii="Arial" w:hAnsi="Arial" w:cs="Arial"/>
          <w:i/>
          <w:iCs/>
        </w:rPr>
        <w:t>Non-party Procedure</w:t>
      </w:r>
      <w:r w:rsidR="00FD1300" w:rsidRPr="00D71395">
        <w:rPr>
          <w:rFonts w:ascii="Arial" w:hAnsi="Arial" w:cs="Arial"/>
          <w:i/>
          <w:iCs/>
        </w:rPr>
        <w:t>_</w:t>
      </w:r>
      <w:r w:rsidR="00FD1300">
        <w:rPr>
          <w:rFonts w:ascii="Arial" w:hAnsi="Arial" w:cs="Arial"/>
          <w:i/>
          <w:iCs/>
        </w:rPr>
        <w:t>R4</w:t>
      </w:r>
      <w:r w:rsidR="00FD1300" w:rsidRPr="008424B5">
        <w:rPr>
          <w:rFonts w:ascii="Arial" w:hAnsi="Arial" w:cs="Arial"/>
          <w:i/>
          <w:iCs/>
        </w:rPr>
        <w:t>.docx</w:t>
      </w:r>
      <w:r w:rsidR="00FD1300">
        <w:rPr>
          <w:rFonts w:ascii="Arial" w:hAnsi="Arial" w:cs="Arial"/>
        </w:rPr>
        <w:t>”</w:t>
      </w:r>
      <w:r w:rsidR="00B61028" w:rsidRPr="00B61028">
        <w:rPr>
          <w:rFonts w:ascii="Arial" w:hAnsi="Arial" w:cs="Arial"/>
        </w:rPr>
        <w:t xml:space="preserve">, using the “Procedure on Submission of data to the IMO data collection system of fuel oil consumption of ships from a State not Party to MARPOL Annex VI (MEPC.1/Circ.871) as a basis and having </w:t>
      </w:r>
      <w:proofErr w:type="gramStart"/>
      <w:r w:rsidR="00B61028" w:rsidRPr="00B61028">
        <w:rPr>
          <w:rFonts w:ascii="Arial" w:hAnsi="Arial" w:cs="Arial"/>
        </w:rPr>
        <w:t>taken into account</w:t>
      </w:r>
      <w:proofErr w:type="gramEnd"/>
      <w:r w:rsidR="00B61028" w:rsidRPr="00B61028">
        <w:rPr>
          <w:rFonts w:ascii="Arial" w:hAnsi="Arial" w:cs="Arial"/>
        </w:rPr>
        <w:t xml:space="preserve"> the comments of the CG members in the previous rounds, </w:t>
      </w:r>
      <w:r w:rsidR="00511704">
        <w:rPr>
          <w:rFonts w:ascii="Arial" w:hAnsi="Arial" w:cs="Arial"/>
        </w:rPr>
        <w:t>wa</w:t>
      </w:r>
      <w:r w:rsidR="00B61028" w:rsidRPr="00B61028">
        <w:rPr>
          <w:rFonts w:ascii="Arial" w:hAnsi="Arial" w:cs="Arial"/>
        </w:rPr>
        <w:t>s provided for information</w:t>
      </w:r>
      <w:r w:rsidRPr="00146DCF">
        <w:rPr>
          <w:rFonts w:ascii="Arial" w:hAnsi="Arial" w:cs="Arial"/>
        </w:rPr>
        <w:t>.</w:t>
      </w:r>
    </w:p>
    <w:p w14:paraId="3A2349B1" w14:textId="77777777" w:rsidR="00411024" w:rsidRPr="00146DCF" w:rsidRDefault="00411024" w:rsidP="005F4F34">
      <w:pPr>
        <w:jc w:val="both"/>
        <w:rPr>
          <w:rFonts w:ascii="Arial" w:hAnsi="Arial" w:cs="Arial"/>
        </w:rPr>
      </w:pPr>
    </w:p>
    <w:p w14:paraId="70E6072F" w14:textId="77777777" w:rsidR="00B32E49" w:rsidRPr="00146DCF" w:rsidRDefault="00B32E49" w:rsidP="005F4F34">
      <w:pPr>
        <w:jc w:val="both"/>
        <w:rPr>
          <w:rFonts w:ascii="Arial" w:hAnsi="Arial" w:cs="Arial"/>
        </w:rPr>
      </w:pPr>
    </w:p>
    <w:sectPr w:rsidR="00B32E49" w:rsidRPr="00146DCF" w:rsidSect="00FB0A92">
      <w:footerReference w:type="default" r:id="rId8"/>
      <w:pgSz w:w="11906" w:h="16838"/>
      <w:pgMar w:top="1134"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9345D" w14:textId="77777777" w:rsidR="003657FE" w:rsidRDefault="003657FE" w:rsidP="00C00DD7">
      <w:r>
        <w:separator/>
      </w:r>
    </w:p>
  </w:endnote>
  <w:endnote w:type="continuationSeparator" w:id="0">
    <w:p w14:paraId="25EC0E80" w14:textId="77777777" w:rsidR="003657FE" w:rsidRDefault="003657FE" w:rsidP="00C0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8193468"/>
      <w:docPartObj>
        <w:docPartGallery w:val="Page Numbers (Bottom of Page)"/>
        <w:docPartUnique/>
      </w:docPartObj>
    </w:sdtPr>
    <w:sdtEndPr>
      <w:rPr>
        <w:rFonts w:ascii="Arial" w:hAnsi="Arial" w:cs="Arial"/>
        <w:noProof/>
      </w:rPr>
    </w:sdtEndPr>
    <w:sdtContent>
      <w:p w14:paraId="44614EAF" w14:textId="11AAABCD" w:rsidR="00C00DD7" w:rsidRPr="004F398F" w:rsidRDefault="004F398F" w:rsidP="004F398F">
        <w:pPr>
          <w:pStyle w:val="Footer"/>
          <w:jc w:val="center"/>
          <w:rPr>
            <w:rFonts w:ascii="Arial" w:hAnsi="Arial" w:cs="Arial"/>
          </w:rPr>
        </w:pPr>
        <w:r w:rsidRPr="004F398F">
          <w:rPr>
            <w:rFonts w:ascii="Arial" w:hAnsi="Arial" w:cs="Arial"/>
          </w:rPr>
          <w:fldChar w:fldCharType="begin"/>
        </w:r>
        <w:r w:rsidRPr="004F398F">
          <w:rPr>
            <w:rFonts w:ascii="Arial" w:hAnsi="Arial" w:cs="Arial"/>
          </w:rPr>
          <w:instrText xml:space="preserve"> PAGE   \* MERGEFORMAT </w:instrText>
        </w:r>
        <w:r w:rsidRPr="004F398F">
          <w:rPr>
            <w:rFonts w:ascii="Arial" w:hAnsi="Arial" w:cs="Arial"/>
          </w:rPr>
          <w:fldChar w:fldCharType="separate"/>
        </w:r>
        <w:r w:rsidRPr="004F398F">
          <w:rPr>
            <w:rFonts w:ascii="Arial" w:hAnsi="Arial" w:cs="Arial"/>
            <w:noProof/>
          </w:rPr>
          <w:t>2</w:t>
        </w:r>
        <w:r w:rsidRPr="004F398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075FC" w14:textId="77777777" w:rsidR="003657FE" w:rsidRDefault="003657FE" w:rsidP="00C00DD7">
      <w:r>
        <w:separator/>
      </w:r>
    </w:p>
  </w:footnote>
  <w:footnote w:type="continuationSeparator" w:id="0">
    <w:p w14:paraId="49889B08" w14:textId="77777777" w:rsidR="003657FE" w:rsidRDefault="003657FE" w:rsidP="00C00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56A7"/>
    <w:multiLevelType w:val="hybridMultilevel"/>
    <w:tmpl w:val="E8F0D92E"/>
    <w:lvl w:ilvl="0" w:tplc="A12C9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B4243D"/>
    <w:multiLevelType w:val="hybridMultilevel"/>
    <w:tmpl w:val="55225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6EA7B00"/>
    <w:multiLevelType w:val="hybridMultilevel"/>
    <w:tmpl w:val="9AF05F58"/>
    <w:lvl w:ilvl="0" w:tplc="00B0C2C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11111D"/>
    <w:multiLevelType w:val="hybridMultilevel"/>
    <w:tmpl w:val="6748C8A0"/>
    <w:lvl w:ilvl="0" w:tplc="00B0C2C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2C82CAF"/>
    <w:multiLevelType w:val="multilevel"/>
    <w:tmpl w:val="12C82CA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912235"/>
    <w:multiLevelType w:val="hybridMultilevel"/>
    <w:tmpl w:val="EF981EB8"/>
    <w:lvl w:ilvl="0" w:tplc="C62AE056">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8B20FC6"/>
    <w:multiLevelType w:val="hybridMultilevel"/>
    <w:tmpl w:val="24400D76"/>
    <w:lvl w:ilvl="0" w:tplc="4008E7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F72B6C"/>
    <w:multiLevelType w:val="hybridMultilevel"/>
    <w:tmpl w:val="F15A8C7C"/>
    <w:lvl w:ilvl="0" w:tplc="00B0C2C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F7F7847"/>
    <w:multiLevelType w:val="hybridMultilevel"/>
    <w:tmpl w:val="9026A2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0F0F04"/>
    <w:multiLevelType w:val="hybridMultilevel"/>
    <w:tmpl w:val="90663D3E"/>
    <w:lvl w:ilvl="0" w:tplc="7A268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5D33FB"/>
    <w:multiLevelType w:val="hybridMultilevel"/>
    <w:tmpl w:val="109470AA"/>
    <w:lvl w:ilvl="0" w:tplc="C7DCBCD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482B5C"/>
    <w:multiLevelType w:val="hybridMultilevel"/>
    <w:tmpl w:val="48507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031861"/>
    <w:multiLevelType w:val="hybridMultilevel"/>
    <w:tmpl w:val="3410CC50"/>
    <w:lvl w:ilvl="0" w:tplc="3F1CA4AE">
      <w:start w:val="5"/>
      <w:numFmt w:val="bullet"/>
      <w:lvlText w:val="-"/>
      <w:lvlJc w:val="left"/>
      <w:pPr>
        <w:ind w:left="720" w:hanging="360"/>
      </w:pPr>
      <w:rPr>
        <w:rFonts w:ascii="Arial" w:eastAsia="MS Mincho"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7F46C5D"/>
    <w:multiLevelType w:val="hybridMultilevel"/>
    <w:tmpl w:val="B07032E8"/>
    <w:lvl w:ilvl="0" w:tplc="64ACAA32">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4" w15:restartNumberingAfterBreak="0">
    <w:nsid w:val="2C56291D"/>
    <w:multiLevelType w:val="hybridMultilevel"/>
    <w:tmpl w:val="D6BA5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0F6E62"/>
    <w:multiLevelType w:val="multilevel"/>
    <w:tmpl w:val="300F6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1B2020"/>
    <w:multiLevelType w:val="hybridMultilevel"/>
    <w:tmpl w:val="6ACA4E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B070F9"/>
    <w:multiLevelType w:val="hybridMultilevel"/>
    <w:tmpl w:val="0D62C22E"/>
    <w:lvl w:ilvl="0" w:tplc="A0A67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314FD8"/>
    <w:multiLevelType w:val="hybridMultilevel"/>
    <w:tmpl w:val="25D84E1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3F5E3288"/>
    <w:multiLevelType w:val="hybridMultilevel"/>
    <w:tmpl w:val="A95005EA"/>
    <w:lvl w:ilvl="0" w:tplc="00B0C2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5A30C6"/>
    <w:multiLevelType w:val="hybridMultilevel"/>
    <w:tmpl w:val="B3647C38"/>
    <w:lvl w:ilvl="0" w:tplc="C62AE05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890F05"/>
    <w:multiLevelType w:val="hybridMultilevel"/>
    <w:tmpl w:val="A274AD8E"/>
    <w:lvl w:ilvl="0" w:tplc="121284A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196376"/>
    <w:multiLevelType w:val="multilevel"/>
    <w:tmpl w:val="461963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2258BD"/>
    <w:multiLevelType w:val="hybridMultilevel"/>
    <w:tmpl w:val="1B1417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D16840"/>
    <w:multiLevelType w:val="hybridMultilevel"/>
    <w:tmpl w:val="5CF20F7A"/>
    <w:lvl w:ilvl="0" w:tplc="00B0C2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823C07"/>
    <w:multiLevelType w:val="hybridMultilevel"/>
    <w:tmpl w:val="4F46C876"/>
    <w:lvl w:ilvl="0" w:tplc="00B0C2C8">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CC72F62"/>
    <w:multiLevelType w:val="hybridMultilevel"/>
    <w:tmpl w:val="FAD67ED2"/>
    <w:lvl w:ilvl="0" w:tplc="00B0C2C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4D13B0"/>
    <w:multiLevelType w:val="hybridMultilevel"/>
    <w:tmpl w:val="949EE4E2"/>
    <w:lvl w:ilvl="0" w:tplc="00B0C2C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521E1355"/>
    <w:multiLevelType w:val="hybridMultilevel"/>
    <w:tmpl w:val="8D6626A2"/>
    <w:lvl w:ilvl="0" w:tplc="00B0C2C8">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53133E75"/>
    <w:multiLevelType w:val="hybridMultilevel"/>
    <w:tmpl w:val="F1888EE2"/>
    <w:lvl w:ilvl="0" w:tplc="0810A0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2726AF"/>
    <w:multiLevelType w:val="hybridMultilevel"/>
    <w:tmpl w:val="A52C2968"/>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AE5A73"/>
    <w:multiLevelType w:val="hybridMultilevel"/>
    <w:tmpl w:val="50787DE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6F417B6"/>
    <w:multiLevelType w:val="hybridMultilevel"/>
    <w:tmpl w:val="746A9C80"/>
    <w:lvl w:ilvl="0" w:tplc="B3B6E5C0">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3" w15:restartNumberingAfterBreak="0">
    <w:nsid w:val="581A29CE"/>
    <w:multiLevelType w:val="hybridMultilevel"/>
    <w:tmpl w:val="AB486E5A"/>
    <w:lvl w:ilvl="0" w:tplc="37261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85E562C"/>
    <w:multiLevelType w:val="hybridMultilevel"/>
    <w:tmpl w:val="6B24D1E0"/>
    <w:lvl w:ilvl="0" w:tplc="CD1A0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8E81815"/>
    <w:multiLevelType w:val="hybridMultilevel"/>
    <w:tmpl w:val="B01EDB3C"/>
    <w:lvl w:ilvl="0" w:tplc="00B0C2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A71918"/>
    <w:multiLevelType w:val="hybridMultilevel"/>
    <w:tmpl w:val="B07032E8"/>
    <w:lvl w:ilvl="0" w:tplc="64ACAA32">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7" w15:restartNumberingAfterBreak="0">
    <w:nsid w:val="625A70D2"/>
    <w:multiLevelType w:val="hybridMultilevel"/>
    <w:tmpl w:val="CA94177E"/>
    <w:lvl w:ilvl="0" w:tplc="00B0C2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942864"/>
    <w:multiLevelType w:val="hybridMultilevel"/>
    <w:tmpl w:val="CC7AE5F4"/>
    <w:lvl w:ilvl="0" w:tplc="1EE0F1C6">
      <w:start w:val="5"/>
      <w:numFmt w:val="bullet"/>
      <w:lvlText w:val="-"/>
      <w:lvlJc w:val="left"/>
      <w:pPr>
        <w:ind w:left="720" w:hanging="360"/>
      </w:pPr>
      <w:rPr>
        <w:rFonts w:ascii="Arial" w:eastAsia="MS Mincho"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6DF52170"/>
    <w:multiLevelType w:val="hybridMultilevel"/>
    <w:tmpl w:val="110E870A"/>
    <w:lvl w:ilvl="0" w:tplc="C62AE056">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E1F5949"/>
    <w:multiLevelType w:val="hybridMultilevel"/>
    <w:tmpl w:val="3D02DB9C"/>
    <w:lvl w:ilvl="0" w:tplc="00B0C2C8">
      <w:start w:val="1"/>
      <w:numFmt w:val="bullet"/>
      <w:lvlText w:val=""/>
      <w:lvlJc w:val="left"/>
      <w:pPr>
        <w:ind w:left="420" w:hanging="420"/>
      </w:pPr>
      <w:rPr>
        <w:rFonts w:ascii="Wingdings" w:hAnsi="Wingdings" w:hint="default"/>
      </w:rPr>
    </w:lvl>
    <w:lvl w:ilvl="1" w:tplc="00B0C2C8">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E40660B"/>
    <w:multiLevelType w:val="hybridMultilevel"/>
    <w:tmpl w:val="275C5624"/>
    <w:lvl w:ilvl="0" w:tplc="1DC2F51C">
      <w:start w:val="1"/>
      <w:numFmt w:val="bullet"/>
      <w:lvlText w:val=""/>
      <w:lvlJc w:val="left"/>
      <w:pPr>
        <w:ind w:left="720" w:hanging="360"/>
      </w:pPr>
      <w:rPr>
        <w:rFonts w:ascii="Symbol" w:hAnsi="Symbol" w:hint="default"/>
      </w:rPr>
    </w:lvl>
    <w:lvl w:ilvl="1" w:tplc="F190AB6E">
      <w:start w:val="1"/>
      <w:numFmt w:val="bullet"/>
      <w:lvlText w:val="o"/>
      <w:lvlJc w:val="left"/>
      <w:pPr>
        <w:ind w:left="1440" w:hanging="360"/>
      </w:pPr>
      <w:rPr>
        <w:rFonts w:ascii="Courier New" w:hAnsi="Courier New" w:cs="Times New Roman" w:hint="default"/>
      </w:rPr>
    </w:lvl>
    <w:lvl w:ilvl="2" w:tplc="2FCAE50E">
      <w:start w:val="1"/>
      <w:numFmt w:val="bullet"/>
      <w:lvlText w:val=""/>
      <w:lvlJc w:val="left"/>
      <w:pPr>
        <w:ind w:left="2160" w:hanging="360"/>
      </w:pPr>
      <w:rPr>
        <w:rFonts w:ascii="Wingdings" w:hAnsi="Wingdings" w:hint="default"/>
      </w:rPr>
    </w:lvl>
    <w:lvl w:ilvl="3" w:tplc="F11EB0B8">
      <w:start w:val="1"/>
      <w:numFmt w:val="bullet"/>
      <w:lvlText w:val=""/>
      <w:lvlJc w:val="left"/>
      <w:pPr>
        <w:ind w:left="2880" w:hanging="360"/>
      </w:pPr>
      <w:rPr>
        <w:rFonts w:ascii="Symbol" w:hAnsi="Symbol" w:hint="default"/>
      </w:rPr>
    </w:lvl>
    <w:lvl w:ilvl="4" w:tplc="0E1CAF7E">
      <w:start w:val="1"/>
      <w:numFmt w:val="bullet"/>
      <w:lvlText w:val="o"/>
      <w:lvlJc w:val="left"/>
      <w:pPr>
        <w:ind w:left="3600" w:hanging="360"/>
      </w:pPr>
      <w:rPr>
        <w:rFonts w:ascii="Courier New" w:hAnsi="Courier New" w:cs="Times New Roman" w:hint="default"/>
      </w:rPr>
    </w:lvl>
    <w:lvl w:ilvl="5" w:tplc="2BCEF29C">
      <w:start w:val="1"/>
      <w:numFmt w:val="bullet"/>
      <w:lvlText w:val=""/>
      <w:lvlJc w:val="left"/>
      <w:pPr>
        <w:ind w:left="4320" w:hanging="360"/>
      </w:pPr>
      <w:rPr>
        <w:rFonts w:ascii="Wingdings" w:hAnsi="Wingdings" w:hint="default"/>
      </w:rPr>
    </w:lvl>
    <w:lvl w:ilvl="6" w:tplc="D554991C">
      <w:start w:val="1"/>
      <w:numFmt w:val="bullet"/>
      <w:lvlText w:val=""/>
      <w:lvlJc w:val="left"/>
      <w:pPr>
        <w:ind w:left="5040" w:hanging="360"/>
      </w:pPr>
      <w:rPr>
        <w:rFonts w:ascii="Symbol" w:hAnsi="Symbol" w:hint="default"/>
      </w:rPr>
    </w:lvl>
    <w:lvl w:ilvl="7" w:tplc="702A95C2">
      <w:start w:val="1"/>
      <w:numFmt w:val="bullet"/>
      <w:lvlText w:val="o"/>
      <w:lvlJc w:val="left"/>
      <w:pPr>
        <w:ind w:left="5760" w:hanging="360"/>
      </w:pPr>
      <w:rPr>
        <w:rFonts w:ascii="Courier New" w:hAnsi="Courier New" w:cs="Times New Roman" w:hint="default"/>
      </w:rPr>
    </w:lvl>
    <w:lvl w:ilvl="8" w:tplc="A282037E">
      <w:start w:val="1"/>
      <w:numFmt w:val="bullet"/>
      <w:lvlText w:val=""/>
      <w:lvlJc w:val="left"/>
      <w:pPr>
        <w:ind w:left="6480" w:hanging="360"/>
      </w:pPr>
      <w:rPr>
        <w:rFonts w:ascii="Wingdings" w:hAnsi="Wingdings" w:hint="default"/>
      </w:rPr>
    </w:lvl>
  </w:abstractNum>
  <w:abstractNum w:abstractNumId="42" w15:restartNumberingAfterBreak="0">
    <w:nsid w:val="72284A99"/>
    <w:multiLevelType w:val="hybridMultilevel"/>
    <w:tmpl w:val="6B24D1E0"/>
    <w:lvl w:ilvl="0" w:tplc="CD1A0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584809"/>
    <w:multiLevelType w:val="hybridMultilevel"/>
    <w:tmpl w:val="90663D3E"/>
    <w:lvl w:ilvl="0" w:tplc="7A268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EF1200"/>
    <w:multiLevelType w:val="hybridMultilevel"/>
    <w:tmpl w:val="5E429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91A3249"/>
    <w:multiLevelType w:val="hybridMultilevel"/>
    <w:tmpl w:val="7326FEF0"/>
    <w:lvl w:ilvl="0" w:tplc="AFCEE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CA08F4"/>
    <w:multiLevelType w:val="hybridMultilevel"/>
    <w:tmpl w:val="C2D4BBC2"/>
    <w:lvl w:ilvl="0" w:tplc="8F16D7FE">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num w:numId="1">
    <w:abstractNumId w:val="45"/>
  </w:num>
  <w:num w:numId="2">
    <w:abstractNumId w:val="42"/>
  </w:num>
  <w:num w:numId="3">
    <w:abstractNumId w:val="44"/>
  </w:num>
  <w:num w:numId="4">
    <w:abstractNumId w:val="41"/>
  </w:num>
  <w:num w:numId="5">
    <w:abstractNumId w:val="46"/>
  </w:num>
  <w:num w:numId="6">
    <w:abstractNumId w:val="6"/>
  </w:num>
  <w:num w:numId="7">
    <w:abstractNumId w:val="10"/>
  </w:num>
  <w:num w:numId="8">
    <w:abstractNumId w:val="31"/>
  </w:num>
  <w:num w:numId="9">
    <w:abstractNumId w:val="8"/>
  </w:num>
  <w:num w:numId="10">
    <w:abstractNumId w:val="33"/>
  </w:num>
  <w:num w:numId="11">
    <w:abstractNumId w:val="29"/>
  </w:num>
  <w:num w:numId="12">
    <w:abstractNumId w:val="17"/>
  </w:num>
  <w:num w:numId="13">
    <w:abstractNumId w:val="0"/>
  </w:num>
  <w:num w:numId="14">
    <w:abstractNumId w:val="43"/>
  </w:num>
  <w:num w:numId="15">
    <w:abstractNumId w:val="9"/>
  </w:num>
  <w:num w:numId="16">
    <w:abstractNumId w:val="27"/>
  </w:num>
  <w:num w:numId="17">
    <w:abstractNumId w:val="13"/>
  </w:num>
  <w:num w:numId="18">
    <w:abstractNumId w:val="36"/>
  </w:num>
  <w:num w:numId="19">
    <w:abstractNumId w:val="34"/>
  </w:num>
  <w:num w:numId="20">
    <w:abstractNumId w:val="2"/>
  </w:num>
  <w:num w:numId="21">
    <w:abstractNumId w:val="3"/>
  </w:num>
  <w:num w:numId="22">
    <w:abstractNumId w:val="32"/>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12"/>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39"/>
  </w:num>
  <w:num w:numId="29">
    <w:abstractNumId w:val="40"/>
  </w:num>
  <w:num w:numId="30">
    <w:abstractNumId w:val="26"/>
  </w:num>
  <w:num w:numId="31">
    <w:abstractNumId w:val="14"/>
  </w:num>
  <w:num w:numId="32">
    <w:abstractNumId w:val="28"/>
  </w:num>
  <w:num w:numId="33">
    <w:abstractNumId w:val="21"/>
  </w:num>
  <w:num w:numId="34">
    <w:abstractNumId w:val="7"/>
  </w:num>
  <w:num w:numId="35">
    <w:abstractNumId w:val="35"/>
  </w:num>
  <w:num w:numId="36">
    <w:abstractNumId w:val="24"/>
  </w:num>
  <w:num w:numId="37">
    <w:abstractNumId w:val="19"/>
  </w:num>
  <w:num w:numId="38">
    <w:abstractNumId w:val="11"/>
  </w:num>
  <w:num w:numId="39">
    <w:abstractNumId w:val="5"/>
  </w:num>
  <w:num w:numId="40">
    <w:abstractNumId w:val="25"/>
  </w:num>
  <w:num w:numId="41">
    <w:abstractNumId w:val="37"/>
  </w:num>
  <w:num w:numId="42">
    <w:abstractNumId w:val="30"/>
  </w:num>
  <w:num w:numId="43">
    <w:abstractNumId w:val="22"/>
  </w:num>
  <w:num w:numId="44">
    <w:abstractNumId w:val="4"/>
  </w:num>
  <w:num w:numId="45">
    <w:abstractNumId w:val="15"/>
  </w:num>
  <w:num w:numId="46">
    <w:abstractNumId w:val="16"/>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381"/>
    <w:rsid w:val="00001A68"/>
    <w:rsid w:val="00001E61"/>
    <w:rsid w:val="00001F4B"/>
    <w:rsid w:val="00002B53"/>
    <w:rsid w:val="00003B16"/>
    <w:rsid w:val="00004CF2"/>
    <w:rsid w:val="00005DEC"/>
    <w:rsid w:val="00005F12"/>
    <w:rsid w:val="00007574"/>
    <w:rsid w:val="00007D07"/>
    <w:rsid w:val="00010150"/>
    <w:rsid w:val="00011A54"/>
    <w:rsid w:val="00012569"/>
    <w:rsid w:val="00012C9B"/>
    <w:rsid w:val="00012CC6"/>
    <w:rsid w:val="000153C1"/>
    <w:rsid w:val="000167E2"/>
    <w:rsid w:val="00016B17"/>
    <w:rsid w:val="00017A8B"/>
    <w:rsid w:val="0002193B"/>
    <w:rsid w:val="00022B00"/>
    <w:rsid w:val="000252AA"/>
    <w:rsid w:val="000276B5"/>
    <w:rsid w:val="00030F0A"/>
    <w:rsid w:val="00031243"/>
    <w:rsid w:val="00031A65"/>
    <w:rsid w:val="00032D44"/>
    <w:rsid w:val="000333E8"/>
    <w:rsid w:val="00034236"/>
    <w:rsid w:val="00037168"/>
    <w:rsid w:val="0004158B"/>
    <w:rsid w:val="0004171C"/>
    <w:rsid w:val="00042B2F"/>
    <w:rsid w:val="00044DF7"/>
    <w:rsid w:val="000455A3"/>
    <w:rsid w:val="000459F8"/>
    <w:rsid w:val="000473A7"/>
    <w:rsid w:val="0004776F"/>
    <w:rsid w:val="00050BDB"/>
    <w:rsid w:val="0005140A"/>
    <w:rsid w:val="00051863"/>
    <w:rsid w:val="00051A4D"/>
    <w:rsid w:val="00051BF0"/>
    <w:rsid w:val="00055EC9"/>
    <w:rsid w:val="00056A4A"/>
    <w:rsid w:val="000573E5"/>
    <w:rsid w:val="00060328"/>
    <w:rsid w:val="00060A24"/>
    <w:rsid w:val="00060D19"/>
    <w:rsid w:val="000616BF"/>
    <w:rsid w:val="00064E79"/>
    <w:rsid w:val="0006526F"/>
    <w:rsid w:val="00065E9C"/>
    <w:rsid w:val="00066231"/>
    <w:rsid w:val="000667D2"/>
    <w:rsid w:val="00067534"/>
    <w:rsid w:val="00070FCF"/>
    <w:rsid w:val="00072709"/>
    <w:rsid w:val="00075648"/>
    <w:rsid w:val="00076E74"/>
    <w:rsid w:val="00076F0F"/>
    <w:rsid w:val="000773A6"/>
    <w:rsid w:val="000809DC"/>
    <w:rsid w:val="000815D0"/>
    <w:rsid w:val="0008452C"/>
    <w:rsid w:val="0008509C"/>
    <w:rsid w:val="0008577A"/>
    <w:rsid w:val="00086AAA"/>
    <w:rsid w:val="00086B8B"/>
    <w:rsid w:val="00087730"/>
    <w:rsid w:val="00087FCD"/>
    <w:rsid w:val="00090B5D"/>
    <w:rsid w:val="00091C00"/>
    <w:rsid w:val="00093914"/>
    <w:rsid w:val="0009421F"/>
    <w:rsid w:val="000953CC"/>
    <w:rsid w:val="000A0D02"/>
    <w:rsid w:val="000A0F8B"/>
    <w:rsid w:val="000A1389"/>
    <w:rsid w:val="000A1DCC"/>
    <w:rsid w:val="000A24AC"/>
    <w:rsid w:val="000A2EB4"/>
    <w:rsid w:val="000A3EA0"/>
    <w:rsid w:val="000A49C2"/>
    <w:rsid w:val="000A56AF"/>
    <w:rsid w:val="000B12A4"/>
    <w:rsid w:val="000B17A5"/>
    <w:rsid w:val="000C1C2B"/>
    <w:rsid w:val="000C3C30"/>
    <w:rsid w:val="000C3CF4"/>
    <w:rsid w:val="000C42D5"/>
    <w:rsid w:val="000C496B"/>
    <w:rsid w:val="000D0458"/>
    <w:rsid w:val="000D268B"/>
    <w:rsid w:val="000D273B"/>
    <w:rsid w:val="000D2BF0"/>
    <w:rsid w:val="000D37DB"/>
    <w:rsid w:val="000D6BBC"/>
    <w:rsid w:val="000D75D3"/>
    <w:rsid w:val="000E0BD9"/>
    <w:rsid w:val="000E1938"/>
    <w:rsid w:val="000E2CF9"/>
    <w:rsid w:val="000E2DFD"/>
    <w:rsid w:val="000E59F2"/>
    <w:rsid w:val="000E6A65"/>
    <w:rsid w:val="000E6DFC"/>
    <w:rsid w:val="000E79A1"/>
    <w:rsid w:val="000F0339"/>
    <w:rsid w:val="000F213F"/>
    <w:rsid w:val="000F2519"/>
    <w:rsid w:val="000F3F39"/>
    <w:rsid w:val="000F5516"/>
    <w:rsid w:val="000F6240"/>
    <w:rsid w:val="000F643F"/>
    <w:rsid w:val="000F7E08"/>
    <w:rsid w:val="001001C6"/>
    <w:rsid w:val="001004DF"/>
    <w:rsid w:val="001042E5"/>
    <w:rsid w:val="001059FB"/>
    <w:rsid w:val="001068E7"/>
    <w:rsid w:val="00110502"/>
    <w:rsid w:val="00110AB9"/>
    <w:rsid w:val="001112A7"/>
    <w:rsid w:val="001136D3"/>
    <w:rsid w:val="001138D7"/>
    <w:rsid w:val="00114EAE"/>
    <w:rsid w:val="0011656F"/>
    <w:rsid w:val="00116E43"/>
    <w:rsid w:val="00117A1F"/>
    <w:rsid w:val="00117F1E"/>
    <w:rsid w:val="00120A5F"/>
    <w:rsid w:val="00121F8F"/>
    <w:rsid w:val="001222C5"/>
    <w:rsid w:val="001238FE"/>
    <w:rsid w:val="00124272"/>
    <w:rsid w:val="00124DC4"/>
    <w:rsid w:val="00131214"/>
    <w:rsid w:val="001348CF"/>
    <w:rsid w:val="00134FC3"/>
    <w:rsid w:val="001372A0"/>
    <w:rsid w:val="001375B3"/>
    <w:rsid w:val="00141B3A"/>
    <w:rsid w:val="00142354"/>
    <w:rsid w:val="0014391C"/>
    <w:rsid w:val="001440F7"/>
    <w:rsid w:val="00144E0F"/>
    <w:rsid w:val="00145D27"/>
    <w:rsid w:val="00146547"/>
    <w:rsid w:val="00146DCF"/>
    <w:rsid w:val="001505A0"/>
    <w:rsid w:val="00150ADC"/>
    <w:rsid w:val="00151581"/>
    <w:rsid w:val="00151CE7"/>
    <w:rsid w:val="0015242C"/>
    <w:rsid w:val="00154500"/>
    <w:rsid w:val="00154E34"/>
    <w:rsid w:val="00155032"/>
    <w:rsid w:val="0015563C"/>
    <w:rsid w:val="00155964"/>
    <w:rsid w:val="00155A59"/>
    <w:rsid w:val="00155F93"/>
    <w:rsid w:val="00156EA5"/>
    <w:rsid w:val="00157D6E"/>
    <w:rsid w:val="00160AF0"/>
    <w:rsid w:val="00161769"/>
    <w:rsid w:val="00161998"/>
    <w:rsid w:val="0016475C"/>
    <w:rsid w:val="001648E8"/>
    <w:rsid w:val="00165435"/>
    <w:rsid w:val="00165C93"/>
    <w:rsid w:val="00166A20"/>
    <w:rsid w:val="00171960"/>
    <w:rsid w:val="001721D8"/>
    <w:rsid w:val="00173333"/>
    <w:rsid w:val="00173349"/>
    <w:rsid w:val="00173749"/>
    <w:rsid w:val="001746E4"/>
    <w:rsid w:val="00175284"/>
    <w:rsid w:val="00175C5B"/>
    <w:rsid w:val="0017621B"/>
    <w:rsid w:val="00176AF6"/>
    <w:rsid w:val="00176C57"/>
    <w:rsid w:val="00177E72"/>
    <w:rsid w:val="001836FC"/>
    <w:rsid w:val="00185399"/>
    <w:rsid w:val="00186E22"/>
    <w:rsid w:val="001901BF"/>
    <w:rsid w:val="00190B1E"/>
    <w:rsid w:val="00194546"/>
    <w:rsid w:val="001961DF"/>
    <w:rsid w:val="00196407"/>
    <w:rsid w:val="00197733"/>
    <w:rsid w:val="001A1362"/>
    <w:rsid w:val="001A1740"/>
    <w:rsid w:val="001A2F99"/>
    <w:rsid w:val="001A3609"/>
    <w:rsid w:val="001A3960"/>
    <w:rsid w:val="001A39DE"/>
    <w:rsid w:val="001A4BD5"/>
    <w:rsid w:val="001A4C13"/>
    <w:rsid w:val="001A66A2"/>
    <w:rsid w:val="001B068F"/>
    <w:rsid w:val="001B0DDD"/>
    <w:rsid w:val="001B1212"/>
    <w:rsid w:val="001B26AF"/>
    <w:rsid w:val="001B2B37"/>
    <w:rsid w:val="001B3184"/>
    <w:rsid w:val="001B39D0"/>
    <w:rsid w:val="001B3A12"/>
    <w:rsid w:val="001B3C8E"/>
    <w:rsid w:val="001B3D7E"/>
    <w:rsid w:val="001B5B48"/>
    <w:rsid w:val="001B6D1F"/>
    <w:rsid w:val="001B714E"/>
    <w:rsid w:val="001C0D98"/>
    <w:rsid w:val="001C2639"/>
    <w:rsid w:val="001C2CA6"/>
    <w:rsid w:val="001C302E"/>
    <w:rsid w:val="001C57DB"/>
    <w:rsid w:val="001C6F92"/>
    <w:rsid w:val="001C7892"/>
    <w:rsid w:val="001C7E56"/>
    <w:rsid w:val="001D0780"/>
    <w:rsid w:val="001D2D1D"/>
    <w:rsid w:val="001D40B9"/>
    <w:rsid w:val="001D4101"/>
    <w:rsid w:val="001D4119"/>
    <w:rsid w:val="001D5A11"/>
    <w:rsid w:val="001D614B"/>
    <w:rsid w:val="001D6D6A"/>
    <w:rsid w:val="001D6E25"/>
    <w:rsid w:val="001D79C8"/>
    <w:rsid w:val="001E02A0"/>
    <w:rsid w:val="001E0346"/>
    <w:rsid w:val="001E3D6D"/>
    <w:rsid w:val="001E42A5"/>
    <w:rsid w:val="001E4796"/>
    <w:rsid w:val="001F0626"/>
    <w:rsid w:val="001F1252"/>
    <w:rsid w:val="001F4520"/>
    <w:rsid w:val="001F5638"/>
    <w:rsid w:val="001F5DCE"/>
    <w:rsid w:val="001F5DED"/>
    <w:rsid w:val="001F74DD"/>
    <w:rsid w:val="002005EA"/>
    <w:rsid w:val="002011B0"/>
    <w:rsid w:val="00201E24"/>
    <w:rsid w:val="00204BAD"/>
    <w:rsid w:val="00204D24"/>
    <w:rsid w:val="00204DCD"/>
    <w:rsid w:val="0020520C"/>
    <w:rsid w:val="0020521A"/>
    <w:rsid w:val="002058DF"/>
    <w:rsid w:val="0020652D"/>
    <w:rsid w:val="002068BA"/>
    <w:rsid w:val="00206CFB"/>
    <w:rsid w:val="00210533"/>
    <w:rsid w:val="002108E7"/>
    <w:rsid w:val="00211398"/>
    <w:rsid w:val="00211542"/>
    <w:rsid w:val="002118BB"/>
    <w:rsid w:val="00212140"/>
    <w:rsid w:val="00212A52"/>
    <w:rsid w:val="00214656"/>
    <w:rsid w:val="002156EE"/>
    <w:rsid w:val="0021794E"/>
    <w:rsid w:val="0021796F"/>
    <w:rsid w:val="002179CE"/>
    <w:rsid w:val="00220DAE"/>
    <w:rsid w:val="00222346"/>
    <w:rsid w:val="002226AE"/>
    <w:rsid w:val="00222ABF"/>
    <w:rsid w:val="0022340B"/>
    <w:rsid w:val="00224FC2"/>
    <w:rsid w:val="0023125D"/>
    <w:rsid w:val="002316AF"/>
    <w:rsid w:val="00231AF8"/>
    <w:rsid w:val="00232326"/>
    <w:rsid w:val="00232481"/>
    <w:rsid w:val="00232E7A"/>
    <w:rsid w:val="002344BE"/>
    <w:rsid w:val="00234A59"/>
    <w:rsid w:val="00235656"/>
    <w:rsid w:val="002358EF"/>
    <w:rsid w:val="00236EFC"/>
    <w:rsid w:val="002370D3"/>
    <w:rsid w:val="002376C9"/>
    <w:rsid w:val="002406C2"/>
    <w:rsid w:val="00241470"/>
    <w:rsid w:val="00242731"/>
    <w:rsid w:val="002430E4"/>
    <w:rsid w:val="0024372B"/>
    <w:rsid w:val="002442B2"/>
    <w:rsid w:val="0024435B"/>
    <w:rsid w:val="00245CAE"/>
    <w:rsid w:val="00245FB1"/>
    <w:rsid w:val="00253004"/>
    <w:rsid w:val="00254C9A"/>
    <w:rsid w:val="00255204"/>
    <w:rsid w:val="00257210"/>
    <w:rsid w:val="0026213D"/>
    <w:rsid w:val="002627EB"/>
    <w:rsid w:val="00263482"/>
    <w:rsid w:val="00263691"/>
    <w:rsid w:val="00263A55"/>
    <w:rsid w:val="00263A61"/>
    <w:rsid w:val="00265242"/>
    <w:rsid w:val="002728BB"/>
    <w:rsid w:val="002755CC"/>
    <w:rsid w:val="00275AD5"/>
    <w:rsid w:val="00275E3F"/>
    <w:rsid w:val="00276630"/>
    <w:rsid w:val="00277FAE"/>
    <w:rsid w:val="0028001A"/>
    <w:rsid w:val="002800D3"/>
    <w:rsid w:val="002800F7"/>
    <w:rsid w:val="002804D9"/>
    <w:rsid w:val="002805AB"/>
    <w:rsid w:val="00280BE9"/>
    <w:rsid w:val="002811B3"/>
    <w:rsid w:val="002818D2"/>
    <w:rsid w:val="00281903"/>
    <w:rsid w:val="00282E99"/>
    <w:rsid w:val="0028412C"/>
    <w:rsid w:val="00286756"/>
    <w:rsid w:val="0029036B"/>
    <w:rsid w:val="00290C4F"/>
    <w:rsid w:val="00290E2F"/>
    <w:rsid w:val="002919D4"/>
    <w:rsid w:val="002929A4"/>
    <w:rsid w:val="00292A27"/>
    <w:rsid w:val="00292E1B"/>
    <w:rsid w:val="00293646"/>
    <w:rsid w:val="00294C5D"/>
    <w:rsid w:val="00294C8C"/>
    <w:rsid w:val="0029553C"/>
    <w:rsid w:val="002A0621"/>
    <w:rsid w:val="002A1CBC"/>
    <w:rsid w:val="002A22E2"/>
    <w:rsid w:val="002A3B05"/>
    <w:rsid w:val="002A3EE6"/>
    <w:rsid w:val="002A523B"/>
    <w:rsid w:val="002A5251"/>
    <w:rsid w:val="002A59ED"/>
    <w:rsid w:val="002A7206"/>
    <w:rsid w:val="002B01AF"/>
    <w:rsid w:val="002B0554"/>
    <w:rsid w:val="002B22E0"/>
    <w:rsid w:val="002B23DD"/>
    <w:rsid w:val="002B4546"/>
    <w:rsid w:val="002B6B84"/>
    <w:rsid w:val="002B7E16"/>
    <w:rsid w:val="002C1223"/>
    <w:rsid w:val="002C1D74"/>
    <w:rsid w:val="002C1EDD"/>
    <w:rsid w:val="002C1F37"/>
    <w:rsid w:val="002C2E1E"/>
    <w:rsid w:val="002C50B6"/>
    <w:rsid w:val="002C5A57"/>
    <w:rsid w:val="002C64F5"/>
    <w:rsid w:val="002C7F5F"/>
    <w:rsid w:val="002D02FD"/>
    <w:rsid w:val="002D07CE"/>
    <w:rsid w:val="002D13E1"/>
    <w:rsid w:val="002D247D"/>
    <w:rsid w:val="002D284F"/>
    <w:rsid w:val="002D51D4"/>
    <w:rsid w:val="002D5C1C"/>
    <w:rsid w:val="002D6408"/>
    <w:rsid w:val="002E119A"/>
    <w:rsid w:val="002E1E48"/>
    <w:rsid w:val="002E209D"/>
    <w:rsid w:val="002E2A53"/>
    <w:rsid w:val="002E4D4C"/>
    <w:rsid w:val="002E6F50"/>
    <w:rsid w:val="002E7406"/>
    <w:rsid w:val="002E7A97"/>
    <w:rsid w:val="002F17F2"/>
    <w:rsid w:val="002F1CF3"/>
    <w:rsid w:val="002F1D9C"/>
    <w:rsid w:val="002F4180"/>
    <w:rsid w:val="002F60D7"/>
    <w:rsid w:val="002F6A25"/>
    <w:rsid w:val="002F77F3"/>
    <w:rsid w:val="002F7ADC"/>
    <w:rsid w:val="003005AE"/>
    <w:rsid w:val="0030139C"/>
    <w:rsid w:val="003017FC"/>
    <w:rsid w:val="00302A7B"/>
    <w:rsid w:val="003041DB"/>
    <w:rsid w:val="00304AE2"/>
    <w:rsid w:val="00305A74"/>
    <w:rsid w:val="0030675A"/>
    <w:rsid w:val="00306A25"/>
    <w:rsid w:val="00307B22"/>
    <w:rsid w:val="00307F85"/>
    <w:rsid w:val="0031015F"/>
    <w:rsid w:val="003107C9"/>
    <w:rsid w:val="003111D5"/>
    <w:rsid w:val="00311AB2"/>
    <w:rsid w:val="00312619"/>
    <w:rsid w:val="00313F0F"/>
    <w:rsid w:val="0031403E"/>
    <w:rsid w:val="00314476"/>
    <w:rsid w:val="00316AA8"/>
    <w:rsid w:val="00316FEA"/>
    <w:rsid w:val="00317C2A"/>
    <w:rsid w:val="00317F9F"/>
    <w:rsid w:val="00321388"/>
    <w:rsid w:val="00325CE4"/>
    <w:rsid w:val="00325DEA"/>
    <w:rsid w:val="00326204"/>
    <w:rsid w:val="00326381"/>
    <w:rsid w:val="00330B31"/>
    <w:rsid w:val="00332CD7"/>
    <w:rsid w:val="003352AC"/>
    <w:rsid w:val="003363A3"/>
    <w:rsid w:val="00336CB0"/>
    <w:rsid w:val="00337BE6"/>
    <w:rsid w:val="00337DD2"/>
    <w:rsid w:val="00340245"/>
    <w:rsid w:val="003419C7"/>
    <w:rsid w:val="00341DE4"/>
    <w:rsid w:val="003433E4"/>
    <w:rsid w:val="0034534B"/>
    <w:rsid w:val="003465F9"/>
    <w:rsid w:val="00346ABE"/>
    <w:rsid w:val="00347E5B"/>
    <w:rsid w:val="003503B3"/>
    <w:rsid w:val="0035117C"/>
    <w:rsid w:val="00352D00"/>
    <w:rsid w:val="00353EEE"/>
    <w:rsid w:val="0035582B"/>
    <w:rsid w:val="00356B0D"/>
    <w:rsid w:val="00357AF1"/>
    <w:rsid w:val="00360397"/>
    <w:rsid w:val="00360A74"/>
    <w:rsid w:val="00361D7E"/>
    <w:rsid w:val="00362499"/>
    <w:rsid w:val="00362D87"/>
    <w:rsid w:val="003653BA"/>
    <w:rsid w:val="0036550B"/>
    <w:rsid w:val="003657FE"/>
    <w:rsid w:val="003674BF"/>
    <w:rsid w:val="00370498"/>
    <w:rsid w:val="003719B0"/>
    <w:rsid w:val="0037202A"/>
    <w:rsid w:val="003727A1"/>
    <w:rsid w:val="00373AB5"/>
    <w:rsid w:val="00375965"/>
    <w:rsid w:val="0037633F"/>
    <w:rsid w:val="0037654F"/>
    <w:rsid w:val="00377FF8"/>
    <w:rsid w:val="00383534"/>
    <w:rsid w:val="00383F34"/>
    <w:rsid w:val="00384383"/>
    <w:rsid w:val="00384E3B"/>
    <w:rsid w:val="00386D5A"/>
    <w:rsid w:val="0039501A"/>
    <w:rsid w:val="003955A6"/>
    <w:rsid w:val="0039598C"/>
    <w:rsid w:val="003972C6"/>
    <w:rsid w:val="00397517"/>
    <w:rsid w:val="003A11F6"/>
    <w:rsid w:val="003A1535"/>
    <w:rsid w:val="003A222B"/>
    <w:rsid w:val="003A4250"/>
    <w:rsid w:val="003A4C09"/>
    <w:rsid w:val="003A543D"/>
    <w:rsid w:val="003A5592"/>
    <w:rsid w:val="003A5E66"/>
    <w:rsid w:val="003A65AA"/>
    <w:rsid w:val="003A6728"/>
    <w:rsid w:val="003B0049"/>
    <w:rsid w:val="003B011A"/>
    <w:rsid w:val="003B0351"/>
    <w:rsid w:val="003B1622"/>
    <w:rsid w:val="003B3BF2"/>
    <w:rsid w:val="003B4198"/>
    <w:rsid w:val="003B46B9"/>
    <w:rsid w:val="003B49F3"/>
    <w:rsid w:val="003B4F0E"/>
    <w:rsid w:val="003B6667"/>
    <w:rsid w:val="003B7FA3"/>
    <w:rsid w:val="003C1BA7"/>
    <w:rsid w:val="003C2371"/>
    <w:rsid w:val="003C34B0"/>
    <w:rsid w:val="003C37C2"/>
    <w:rsid w:val="003C51AC"/>
    <w:rsid w:val="003C52B2"/>
    <w:rsid w:val="003C58AC"/>
    <w:rsid w:val="003C5E7D"/>
    <w:rsid w:val="003C6A15"/>
    <w:rsid w:val="003C6FDE"/>
    <w:rsid w:val="003C798E"/>
    <w:rsid w:val="003C7BA7"/>
    <w:rsid w:val="003D02EC"/>
    <w:rsid w:val="003D0DDE"/>
    <w:rsid w:val="003D10A0"/>
    <w:rsid w:val="003D242F"/>
    <w:rsid w:val="003D286E"/>
    <w:rsid w:val="003D2DFE"/>
    <w:rsid w:val="003D3DF8"/>
    <w:rsid w:val="003D4098"/>
    <w:rsid w:val="003D6EB8"/>
    <w:rsid w:val="003D6EE6"/>
    <w:rsid w:val="003D72BC"/>
    <w:rsid w:val="003E01D4"/>
    <w:rsid w:val="003E115E"/>
    <w:rsid w:val="003E4742"/>
    <w:rsid w:val="003E48A6"/>
    <w:rsid w:val="003E5344"/>
    <w:rsid w:val="003E58AF"/>
    <w:rsid w:val="003E5FB3"/>
    <w:rsid w:val="003F057C"/>
    <w:rsid w:val="003F1F7D"/>
    <w:rsid w:val="003F2EAE"/>
    <w:rsid w:val="003F31EE"/>
    <w:rsid w:val="003F37AF"/>
    <w:rsid w:val="003F61FF"/>
    <w:rsid w:val="003F7052"/>
    <w:rsid w:val="003F73D7"/>
    <w:rsid w:val="00400814"/>
    <w:rsid w:val="0040132B"/>
    <w:rsid w:val="0040322C"/>
    <w:rsid w:val="00403A80"/>
    <w:rsid w:val="004041E7"/>
    <w:rsid w:val="00404A85"/>
    <w:rsid w:val="00405CFF"/>
    <w:rsid w:val="00411024"/>
    <w:rsid w:val="004118B0"/>
    <w:rsid w:val="00411AB8"/>
    <w:rsid w:val="004125B0"/>
    <w:rsid w:val="0041432D"/>
    <w:rsid w:val="00414DBD"/>
    <w:rsid w:val="00416D49"/>
    <w:rsid w:val="004205A3"/>
    <w:rsid w:val="00420FD8"/>
    <w:rsid w:val="004216AF"/>
    <w:rsid w:val="004216FE"/>
    <w:rsid w:val="00421A72"/>
    <w:rsid w:val="00422CA4"/>
    <w:rsid w:val="00424F4C"/>
    <w:rsid w:val="00425159"/>
    <w:rsid w:val="00425AA2"/>
    <w:rsid w:val="004269F4"/>
    <w:rsid w:val="00430438"/>
    <w:rsid w:val="004306BE"/>
    <w:rsid w:val="004307E2"/>
    <w:rsid w:val="00431037"/>
    <w:rsid w:val="004327B4"/>
    <w:rsid w:val="004330D8"/>
    <w:rsid w:val="004337A4"/>
    <w:rsid w:val="00434122"/>
    <w:rsid w:val="004373A3"/>
    <w:rsid w:val="004407EB"/>
    <w:rsid w:val="00441D2D"/>
    <w:rsid w:val="00442905"/>
    <w:rsid w:val="00442A15"/>
    <w:rsid w:val="00445BFB"/>
    <w:rsid w:val="00447F8F"/>
    <w:rsid w:val="00450353"/>
    <w:rsid w:val="00453018"/>
    <w:rsid w:val="004541E3"/>
    <w:rsid w:val="0045743A"/>
    <w:rsid w:val="004576B4"/>
    <w:rsid w:val="004579A2"/>
    <w:rsid w:val="00461185"/>
    <w:rsid w:val="00461B64"/>
    <w:rsid w:val="0046254E"/>
    <w:rsid w:val="004626B0"/>
    <w:rsid w:val="00463026"/>
    <w:rsid w:val="00463865"/>
    <w:rsid w:val="00463EEF"/>
    <w:rsid w:val="00464ACE"/>
    <w:rsid w:val="004658A4"/>
    <w:rsid w:val="00465F39"/>
    <w:rsid w:val="0046600B"/>
    <w:rsid w:val="004674B0"/>
    <w:rsid w:val="00467843"/>
    <w:rsid w:val="004712BB"/>
    <w:rsid w:val="00471521"/>
    <w:rsid w:val="00472156"/>
    <w:rsid w:val="00472D0A"/>
    <w:rsid w:val="00473628"/>
    <w:rsid w:val="00475483"/>
    <w:rsid w:val="00476EB9"/>
    <w:rsid w:val="00480057"/>
    <w:rsid w:val="00480F21"/>
    <w:rsid w:val="004825F3"/>
    <w:rsid w:val="004840A6"/>
    <w:rsid w:val="004858D7"/>
    <w:rsid w:val="00486D33"/>
    <w:rsid w:val="004918FB"/>
    <w:rsid w:val="00492648"/>
    <w:rsid w:val="00492732"/>
    <w:rsid w:val="00492E98"/>
    <w:rsid w:val="00494D5B"/>
    <w:rsid w:val="004976A9"/>
    <w:rsid w:val="00497B93"/>
    <w:rsid w:val="004A54F2"/>
    <w:rsid w:val="004A5AFA"/>
    <w:rsid w:val="004A5B6F"/>
    <w:rsid w:val="004A67B4"/>
    <w:rsid w:val="004A6FA6"/>
    <w:rsid w:val="004A708A"/>
    <w:rsid w:val="004A7398"/>
    <w:rsid w:val="004B0F12"/>
    <w:rsid w:val="004B137A"/>
    <w:rsid w:val="004B16F8"/>
    <w:rsid w:val="004B1807"/>
    <w:rsid w:val="004B2087"/>
    <w:rsid w:val="004B2539"/>
    <w:rsid w:val="004B28B5"/>
    <w:rsid w:val="004B2FE2"/>
    <w:rsid w:val="004B61B8"/>
    <w:rsid w:val="004C0B41"/>
    <w:rsid w:val="004C33D7"/>
    <w:rsid w:val="004C3676"/>
    <w:rsid w:val="004C3B19"/>
    <w:rsid w:val="004C4306"/>
    <w:rsid w:val="004C459A"/>
    <w:rsid w:val="004C4DC3"/>
    <w:rsid w:val="004C5410"/>
    <w:rsid w:val="004C787E"/>
    <w:rsid w:val="004D05DF"/>
    <w:rsid w:val="004D0786"/>
    <w:rsid w:val="004D0F2D"/>
    <w:rsid w:val="004D119A"/>
    <w:rsid w:val="004D1777"/>
    <w:rsid w:val="004D209A"/>
    <w:rsid w:val="004D2108"/>
    <w:rsid w:val="004D2CEC"/>
    <w:rsid w:val="004D2FE2"/>
    <w:rsid w:val="004D3E6F"/>
    <w:rsid w:val="004D4262"/>
    <w:rsid w:val="004D4B01"/>
    <w:rsid w:val="004D543A"/>
    <w:rsid w:val="004D5AAA"/>
    <w:rsid w:val="004D6522"/>
    <w:rsid w:val="004D6F6B"/>
    <w:rsid w:val="004D7C1A"/>
    <w:rsid w:val="004E16F0"/>
    <w:rsid w:val="004E1B11"/>
    <w:rsid w:val="004E398C"/>
    <w:rsid w:val="004E4F46"/>
    <w:rsid w:val="004E54D8"/>
    <w:rsid w:val="004E5FE6"/>
    <w:rsid w:val="004E6A1A"/>
    <w:rsid w:val="004E6D6D"/>
    <w:rsid w:val="004E6DC8"/>
    <w:rsid w:val="004E71DE"/>
    <w:rsid w:val="004E72FB"/>
    <w:rsid w:val="004F2D87"/>
    <w:rsid w:val="004F398F"/>
    <w:rsid w:val="004F3D48"/>
    <w:rsid w:val="004F5524"/>
    <w:rsid w:val="004F5C7D"/>
    <w:rsid w:val="004F654A"/>
    <w:rsid w:val="004F74A1"/>
    <w:rsid w:val="004F7537"/>
    <w:rsid w:val="00500130"/>
    <w:rsid w:val="0050027F"/>
    <w:rsid w:val="005007AF"/>
    <w:rsid w:val="00500CEC"/>
    <w:rsid w:val="00500F37"/>
    <w:rsid w:val="00501F61"/>
    <w:rsid w:val="00504633"/>
    <w:rsid w:val="0050543E"/>
    <w:rsid w:val="00510885"/>
    <w:rsid w:val="00510D43"/>
    <w:rsid w:val="00511201"/>
    <w:rsid w:val="00511704"/>
    <w:rsid w:val="0051176B"/>
    <w:rsid w:val="005125B8"/>
    <w:rsid w:val="00513119"/>
    <w:rsid w:val="005136F9"/>
    <w:rsid w:val="00513911"/>
    <w:rsid w:val="00514322"/>
    <w:rsid w:val="00514D0F"/>
    <w:rsid w:val="0051571D"/>
    <w:rsid w:val="00516565"/>
    <w:rsid w:val="005168B6"/>
    <w:rsid w:val="00516947"/>
    <w:rsid w:val="0052151B"/>
    <w:rsid w:val="00521825"/>
    <w:rsid w:val="00521F63"/>
    <w:rsid w:val="00524EF6"/>
    <w:rsid w:val="00525421"/>
    <w:rsid w:val="005300C3"/>
    <w:rsid w:val="00530D31"/>
    <w:rsid w:val="00531777"/>
    <w:rsid w:val="0053260C"/>
    <w:rsid w:val="005329B9"/>
    <w:rsid w:val="00533AFF"/>
    <w:rsid w:val="00533CA8"/>
    <w:rsid w:val="005349E1"/>
    <w:rsid w:val="00534A0B"/>
    <w:rsid w:val="00534AA7"/>
    <w:rsid w:val="0054032B"/>
    <w:rsid w:val="0054219D"/>
    <w:rsid w:val="005422F3"/>
    <w:rsid w:val="00542C5D"/>
    <w:rsid w:val="00542E79"/>
    <w:rsid w:val="00543133"/>
    <w:rsid w:val="005452C4"/>
    <w:rsid w:val="0054613F"/>
    <w:rsid w:val="00546992"/>
    <w:rsid w:val="00546CC6"/>
    <w:rsid w:val="00547A66"/>
    <w:rsid w:val="00547E49"/>
    <w:rsid w:val="00550CFD"/>
    <w:rsid w:val="00550DB4"/>
    <w:rsid w:val="00555558"/>
    <w:rsid w:val="00555DC0"/>
    <w:rsid w:val="00555F0B"/>
    <w:rsid w:val="00556852"/>
    <w:rsid w:val="00556FBC"/>
    <w:rsid w:val="00560746"/>
    <w:rsid w:val="005636A9"/>
    <w:rsid w:val="00563722"/>
    <w:rsid w:val="00563FAF"/>
    <w:rsid w:val="00564D6F"/>
    <w:rsid w:val="00565B3C"/>
    <w:rsid w:val="005664DB"/>
    <w:rsid w:val="00566668"/>
    <w:rsid w:val="00566B6C"/>
    <w:rsid w:val="005673B7"/>
    <w:rsid w:val="00567AC3"/>
    <w:rsid w:val="0057024F"/>
    <w:rsid w:val="005714B1"/>
    <w:rsid w:val="00573C7A"/>
    <w:rsid w:val="00573DF8"/>
    <w:rsid w:val="00574068"/>
    <w:rsid w:val="00574593"/>
    <w:rsid w:val="00576102"/>
    <w:rsid w:val="0057643F"/>
    <w:rsid w:val="00577044"/>
    <w:rsid w:val="00577D5B"/>
    <w:rsid w:val="00581039"/>
    <w:rsid w:val="0058196F"/>
    <w:rsid w:val="005823D5"/>
    <w:rsid w:val="00584040"/>
    <w:rsid w:val="00584236"/>
    <w:rsid w:val="0058481C"/>
    <w:rsid w:val="00585EE7"/>
    <w:rsid w:val="00586247"/>
    <w:rsid w:val="00586534"/>
    <w:rsid w:val="00586555"/>
    <w:rsid w:val="00587DC2"/>
    <w:rsid w:val="0059059D"/>
    <w:rsid w:val="0059076F"/>
    <w:rsid w:val="00590AF9"/>
    <w:rsid w:val="00590CDF"/>
    <w:rsid w:val="0059342C"/>
    <w:rsid w:val="0059471E"/>
    <w:rsid w:val="00594912"/>
    <w:rsid w:val="00595B16"/>
    <w:rsid w:val="00595C69"/>
    <w:rsid w:val="00595C8A"/>
    <w:rsid w:val="005962C0"/>
    <w:rsid w:val="005967F5"/>
    <w:rsid w:val="005A1AD2"/>
    <w:rsid w:val="005A303F"/>
    <w:rsid w:val="005A45C6"/>
    <w:rsid w:val="005A5EE3"/>
    <w:rsid w:val="005A6D65"/>
    <w:rsid w:val="005B0039"/>
    <w:rsid w:val="005B181A"/>
    <w:rsid w:val="005B2073"/>
    <w:rsid w:val="005B2B7D"/>
    <w:rsid w:val="005B4FB1"/>
    <w:rsid w:val="005B648A"/>
    <w:rsid w:val="005C0310"/>
    <w:rsid w:val="005C0818"/>
    <w:rsid w:val="005C0B8A"/>
    <w:rsid w:val="005C19A4"/>
    <w:rsid w:val="005C2293"/>
    <w:rsid w:val="005C39EC"/>
    <w:rsid w:val="005C4371"/>
    <w:rsid w:val="005C4503"/>
    <w:rsid w:val="005C7C60"/>
    <w:rsid w:val="005D0AE6"/>
    <w:rsid w:val="005D3083"/>
    <w:rsid w:val="005D44EE"/>
    <w:rsid w:val="005D5E38"/>
    <w:rsid w:val="005D6FC9"/>
    <w:rsid w:val="005D753C"/>
    <w:rsid w:val="005E015B"/>
    <w:rsid w:val="005E11AF"/>
    <w:rsid w:val="005E1608"/>
    <w:rsid w:val="005E286A"/>
    <w:rsid w:val="005E3526"/>
    <w:rsid w:val="005E457B"/>
    <w:rsid w:val="005E4F79"/>
    <w:rsid w:val="005E5394"/>
    <w:rsid w:val="005F1993"/>
    <w:rsid w:val="005F2431"/>
    <w:rsid w:val="005F28C9"/>
    <w:rsid w:val="005F2FC1"/>
    <w:rsid w:val="005F3474"/>
    <w:rsid w:val="005F366C"/>
    <w:rsid w:val="005F4F34"/>
    <w:rsid w:val="005F6F12"/>
    <w:rsid w:val="005F71B3"/>
    <w:rsid w:val="005F728B"/>
    <w:rsid w:val="005F7551"/>
    <w:rsid w:val="005F7CED"/>
    <w:rsid w:val="005F7E83"/>
    <w:rsid w:val="0060057B"/>
    <w:rsid w:val="006027B7"/>
    <w:rsid w:val="00603D85"/>
    <w:rsid w:val="00604789"/>
    <w:rsid w:val="006052BD"/>
    <w:rsid w:val="00605385"/>
    <w:rsid w:val="006067C5"/>
    <w:rsid w:val="00606E17"/>
    <w:rsid w:val="006118F7"/>
    <w:rsid w:val="0061275C"/>
    <w:rsid w:val="00614D42"/>
    <w:rsid w:val="0061546C"/>
    <w:rsid w:val="00615715"/>
    <w:rsid w:val="006158CB"/>
    <w:rsid w:val="006170D9"/>
    <w:rsid w:val="006173FA"/>
    <w:rsid w:val="00617444"/>
    <w:rsid w:val="006216A3"/>
    <w:rsid w:val="00621FB1"/>
    <w:rsid w:val="0062351D"/>
    <w:rsid w:val="00624DC8"/>
    <w:rsid w:val="00625952"/>
    <w:rsid w:val="00625EC8"/>
    <w:rsid w:val="00630CDD"/>
    <w:rsid w:val="006311DB"/>
    <w:rsid w:val="00631B1E"/>
    <w:rsid w:val="00632782"/>
    <w:rsid w:val="006338B1"/>
    <w:rsid w:val="00633CD0"/>
    <w:rsid w:val="006350F8"/>
    <w:rsid w:val="00637944"/>
    <w:rsid w:val="006400C6"/>
    <w:rsid w:val="006400D7"/>
    <w:rsid w:val="0064053F"/>
    <w:rsid w:val="00642792"/>
    <w:rsid w:val="0064671D"/>
    <w:rsid w:val="00646C4D"/>
    <w:rsid w:val="0065388A"/>
    <w:rsid w:val="00653DAD"/>
    <w:rsid w:val="00653F94"/>
    <w:rsid w:val="006570EF"/>
    <w:rsid w:val="006579F6"/>
    <w:rsid w:val="006610F0"/>
    <w:rsid w:val="00661135"/>
    <w:rsid w:val="0066186A"/>
    <w:rsid w:val="00661931"/>
    <w:rsid w:val="0066211A"/>
    <w:rsid w:val="00662389"/>
    <w:rsid w:val="006627CC"/>
    <w:rsid w:val="00663ED0"/>
    <w:rsid w:val="00664E40"/>
    <w:rsid w:val="00665F7B"/>
    <w:rsid w:val="006676F0"/>
    <w:rsid w:val="006678BA"/>
    <w:rsid w:val="00667C09"/>
    <w:rsid w:val="00667E19"/>
    <w:rsid w:val="00670B2D"/>
    <w:rsid w:val="0067173D"/>
    <w:rsid w:val="006719FD"/>
    <w:rsid w:val="0067366C"/>
    <w:rsid w:val="00676AB2"/>
    <w:rsid w:val="00680949"/>
    <w:rsid w:val="00680E4F"/>
    <w:rsid w:val="006818F2"/>
    <w:rsid w:val="00682EFC"/>
    <w:rsid w:val="006832E4"/>
    <w:rsid w:val="006851B0"/>
    <w:rsid w:val="00685816"/>
    <w:rsid w:val="006863D9"/>
    <w:rsid w:val="00686930"/>
    <w:rsid w:val="006901DF"/>
    <w:rsid w:val="0069023A"/>
    <w:rsid w:val="006933E5"/>
    <w:rsid w:val="00695141"/>
    <w:rsid w:val="00695C71"/>
    <w:rsid w:val="006975DD"/>
    <w:rsid w:val="00697F74"/>
    <w:rsid w:val="006A3339"/>
    <w:rsid w:val="006A36A5"/>
    <w:rsid w:val="006A4B52"/>
    <w:rsid w:val="006A5ED0"/>
    <w:rsid w:val="006B04A7"/>
    <w:rsid w:val="006B17E2"/>
    <w:rsid w:val="006B23EF"/>
    <w:rsid w:val="006B257E"/>
    <w:rsid w:val="006B2EF4"/>
    <w:rsid w:val="006B323A"/>
    <w:rsid w:val="006B6272"/>
    <w:rsid w:val="006C0C15"/>
    <w:rsid w:val="006C14DC"/>
    <w:rsid w:val="006C154F"/>
    <w:rsid w:val="006C2889"/>
    <w:rsid w:val="006C2B8E"/>
    <w:rsid w:val="006C5965"/>
    <w:rsid w:val="006C63C0"/>
    <w:rsid w:val="006C7D98"/>
    <w:rsid w:val="006C7FF7"/>
    <w:rsid w:val="006D0987"/>
    <w:rsid w:val="006D0AED"/>
    <w:rsid w:val="006D2244"/>
    <w:rsid w:val="006D2CD3"/>
    <w:rsid w:val="006D2E21"/>
    <w:rsid w:val="006D3DED"/>
    <w:rsid w:val="006D6A9B"/>
    <w:rsid w:val="006D6DF9"/>
    <w:rsid w:val="006D754F"/>
    <w:rsid w:val="006D7C56"/>
    <w:rsid w:val="006D7C8C"/>
    <w:rsid w:val="006E0653"/>
    <w:rsid w:val="006E12D1"/>
    <w:rsid w:val="006E2A15"/>
    <w:rsid w:val="006E3E7A"/>
    <w:rsid w:val="006E61FE"/>
    <w:rsid w:val="006E7942"/>
    <w:rsid w:val="006E7B92"/>
    <w:rsid w:val="006F2A98"/>
    <w:rsid w:val="006F5E5F"/>
    <w:rsid w:val="006F6342"/>
    <w:rsid w:val="0070041F"/>
    <w:rsid w:val="007006F9"/>
    <w:rsid w:val="007026FC"/>
    <w:rsid w:val="007042F3"/>
    <w:rsid w:val="0070474A"/>
    <w:rsid w:val="0070481F"/>
    <w:rsid w:val="0070790F"/>
    <w:rsid w:val="00710A44"/>
    <w:rsid w:val="0071110C"/>
    <w:rsid w:val="0071144A"/>
    <w:rsid w:val="00712702"/>
    <w:rsid w:val="00714878"/>
    <w:rsid w:val="00717336"/>
    <w:rsid w:val="0071792D"/>
    <w:rsid w:val="00720159"/>
    <w:rsid w:val="00723561"/>
    <w:rsid w:val="00723CD4"/>
    <w:rsid w:val="007247DE"/>
    <w:rsid w:val="00726DF7"/>
    <w:rsid w:val="0072797F"/>
    <w:rsid w:val="00727E89"/>
    <w:rsid w:val="00730BF8"/>
    <w:rsid w:val="007311FF"/>
    <w:rsid w:val="0073121B"/>
    <w:rsid w:val="007314DC"/>
    <w:rsid w:val="00733C1D"/>
    <w:rsid w:val="007356F5"/>
    <w:rsid w:val="00736A53"/>
    <w:rsid w:val="00741F23"/>
    <w:rsid w:val="00745865"/>
    <w:rsid w:val="00746B06"/>
    <w:rsid w:val="00746B45"/>
    <w:rsid w:val="007470B1"/>
    <w:rsid w:val="00747D12"/>
    <w:rsid w:val="00747F18"/>
    <w:rsid w:val="00750BD0"/>
    <w:rsid w:val="00750D8B"/>
    <w:rsid w:val="0075225A"/>
    <w:rsid w:val="00752841"/>
    <w:rsid w:val="00752D93"/>
    <w:rsid w:val="007537DD"/>
    <w:rsid w:val="00754128"/>
    <w:rsid w:val="00754414"/>
    <w:rsid w:val="00754D64"/>
    <w:rsid w:val="007552F9"/>
    <w:rsid w:val="0075549D"/>
    <w:rsid w:val="00756816"/>
    <w:rsid w:val="00760727"/>
    <w:rsid w:val="00762308"/>
    <w:rsid w:val="00762537"/>
    <w:rsid w:val="007629F3"/>
    <w:rsid w:val="00763EB6"/>
    <w:rsid w:val="00765D49"/>
    <w:rsid w:val="0076677A"/>
    <w:rsid w:val="00770EA3"/>
    <w:rsid w:val="00770F54"/>
    <w:rsid w:val="00772194"/>
    <w:rsid w:val="00774D15"/>
    <w:rsid w:val="00775B9E"/>
    <w:rsid w:val="00775CF8"/>
    <w:rsid w:val="00775D5C"/>
    <w:rsid w:val="00777864"/>
    <w:rsid w:val="00781173"/>
    <w:rsid w:val="00781DFC"/>
    <w:rsid w:val="00782768"/>
    <w:rsid w:val="0078286F"/>
    <w:rsid w:val="00782D36"/>
    <w:rsid w:val="0078309A"/>
    <w:rsid w:val="00785DEF"/>
    <w:rsid w:val="00786353"/>
    <w:rsid w:val="0079191A"/>
    <w:rsid w:val="00792187"/>
    <w:rsid w:val="00793FD9"/>
    <w:rsid w:val="007941A3"/>
    <w:rsid w:val="00794983"/>
    <w:rsid w:val="00794F05"/>
    <w:rsid w:val="00795904"/>
    <w:rsid w:val="00795DE4"/>
    <w:rsid w:val="00796711"/>
    <w:rsid w:val="00796C58"/>
    <w:rsid w:val="007973F4"/>
    <w:rsid w:val="00797CA1"/>
    <w:rsid w:val="007A06F6"/>
    <w:rsid w:val="007A11C5"/>
    <w:rsid w:val="007A135A"/>
    <w:rsid w:val="007A22B8"/>
    <w:rsid w:val="007A2C71"/>
    <w:rsid w:val="007A4196"/>
    <w:rsid w:val="007A4437"/>
    <w:rsid w:val="007A4D42"/>
    <w:rsid w:val="007A5468"/>
    <w:rsid w:val="007A59BC"/>
    <w:rsid w:val="007A70C4"/>
    <w:rsid w:val="007B16A8"/>
    <w:rsid w:val="007B1EB8"/>
    <w:rsid w:val="007B1FE8"/>
    <w:rsid w:val="007B328C"/>
    <w:rsid w:val="007B37AE"/>
    <w:rsid w:val="007B3FE5"/>
    <w:rsid w:val="007B5A84"/>
    <w:rsid w:val="007B6039"/>
    <w:rsid w:val="007C0F8F"/>
    <w:rsid w:val="007C21F6"/>
    <w:rsid w:val="007C2517"/>
    <w:rsid w:val="007C26AC"/>
    <w:rsid w:val="007C28DA"/>
    <w:rsid w:val="007C2C1C"/>
    <w:rsid w:val="007C3121"/>
    <w:rsid w:val="007C33F3"/>
    <w:rsid w:val="007C437E"/>
    <w:rsid w:val="007C5ABC"/>
    <w:rsid w:val="007D0E5D"/>
    <w:rsid w:val="007D1501"/>
    <w:rsid w:val="007D259B"/>
    <w:rsid w:val="007D2AD8"/>
    <w:rsid w:val="007D2DA8"/>
    <w:rsid w:val="007D3879"/>
    <w:rsid w:val="007D5B25"/>
    <w:rsid w:val="007D62C4"/>
    <w:rsid w:val="007D7A5D"/>
    <w:rsid w:val="007E4129"/>
    <w:rsid w:val="007E41F1"/>
    <w:rsid w:val="007E4E79"/>
    <w:rsid w:val="007E6F6A"/>
    <w:rsid w:val="007E76AB"/>
    <w:rsid w:val="007F28D8"/>
    <w:rsid w:val="007F3B34"/>
    <w:rsid w:val="007F41AF"/>
    <w:rsid w:val="007F468E"/>
    <w:rsid w:val="007F4A2A"/>
    <w:rsid w:val="007F52F2"/>
    <w:rsid w:val="007F5513"/>
    <w:rsid w:val="007F60F4"/>
    <w:rsid w:val="007F6AF2"/>
    <w:rsid w:val="007F6FA5"/>
    <w:rsid w:val="00800B7D"/>
    <w:rsid w:val="00801765"/>
    <w:rsid w:val="00801BEB"/>
    <w:rsid w:val="0080347C"/>
    <w:rsid w:val="00803B8A"/>
    <w:rsid w:val="008070DF"/>
    <w:rsid w:val="008075CD"/>
    <w:rsid w:val="0081017B"/>
    <w:rsid w:val="00810AFF"/>
    <w:rsid w:val="00810B0D"/>
    <w:rsid w:val="008123AC"/>
    <w:rsid w:val="0081427D"/>
    <w:rsid w:val="00815C62"/>
    <w:rsid w:val="00817E00"/>
    <w:rsid w:val="00817EBF"/>
    <w:rsid w:val="00820226"/>
    <w:rsid w:val="00820237"/>
    <w:rsid w:val="0082050C"/>
    <w:rsid w:val="00821E37"/>
    <w:rsid w:val="0082453C"/>
    <w:rsid w:val="0082478D"/>
    <w:rsid w:val="008273C3"/>
    <w:rsid w:val="0082789D"/>
    <w:rsid w:val="00831109"/>
    <w:rsid w:val="0083115B"/>
    <w:rsid w:val="00832411"/>
    <w:rsid w:val="0083323D"/>
    <w:rsid w:val="008342C5"/>
    <w:rsid w:val="00836D37"/>
    <w:rsid w:val="008377D2"/>
    <w:rsid w:val="00840E37"/>
    <w:rsid w:val="008415DD"/>
    <w:rsid w:val="0084177C"/>
    <w:rsid w:val="00842723"/>
    <w:rsid w:val="0084293A"/>
    <w:rsid w:val="00842F70"/>
    <w:rsid w:val="008451F7"/>
    <w:rsid w:val="00845682"/>
    <w:rsid w:val="008461A6"/>
    <w:rsid w:val="0085044D"/>
    <w:rsid w:val="00850E68"/>
    <w:rsid w:val="008519E3"/>
    <w:rsid w:val="008536A7"/>
    <w:rsid w:val="00855468"/>
    <w:rsid w:val="00855A43"/>
    <w:rsid w:val="00856069"/>
    <w:rsid w:val="008565A1"/>
    <w:rsid w:val="00857278"/>
    <w:rsid w:val="0086064B"/>
    <w:rsid w:val="008637AB"/>
    <w:rsid w:val="00864D32"/>
    <w:rsid w:val="0086736B"/>
    <w:rsid w:val="00867E1D"/>
    <w:rsid w:val="00867E36"/>
    <w:rsid w:val="00870169"/>
    <w:rsid w:val="008701C9"/>
    <w:rsid w:val="00870438"/>
    <w:rsid w:val="00870693"/>
    <w:rsid w:val="00870859"/>
    <w:rsid w:val="0087190E"/>
    <w:rsid w:val="00872563"/>
    <w:rsid w:val="008729D0"/>
    <w:rsid w:val="008729D9"/>
    <w:rsid w:val="00872DEA"/>
    <w:rsid w:val="00880F25"/>
    <w:rsid w:val="00881503"/>
    <w:rsid w:val="0088311E"/>
    <w:rsid w:val="008834D2"/>
    <w:rsid w:val="008841DE"/>
    <w:rsid w:val="00884931"/>
    <w:rsid w:val="00884F8E"/>
    <w:rsid w:val="008852DF"/>
    <w:rsid w:val="00885498"/>
    <w:rsid w:val="00887A41"/>
    <w:rsid w:val="00887C71"/>
    <w:rsid w:val="00892E45"/>
    <w:rsid w:val="00892EDF"/>
    <w:rsid w:val="0089447E"/>
    <w:rsid w:val="00894B18"/>
    <w:rsid w:val="00896D55"/>
    <w:rsid w:val="00897499"/>
    <w:rsid w:val="00897D0B"/>
    <w:rsid w:val="00897FE8"/>
    <w:rsid w:val="008A2185"/>
    <w:rsid w:val="008A2CE9"/>
    <w:rsid w:val="008A3A2A"/>
    <w:rsid w:val="008A6236"/>
    <w:rsid w:val="008A6607"/>
    <w:rsid w:val="008B295D"/>
    <w:rsid w:val="008B2A19"/>
    <w:rsid w:val="008B2C05"/>
    <w:rsid w:val="008B3144"/>
    <w:rsid w:val="008B372C"/>
    <w:rsid w:val="008B3A7C"/>
    <w:rsid w:val="008B3BB7"/>
    <w:rsid w:val="008B3DC3"/>
    <w:rsid w:val="008B563A"/>
    <w:rsid w:val="008B594F"/>
    <w:rsid w:val="008B5D50"/>
    <w:rsid w:val="008B6287"/>
    <w:rsid w:val="008B68D1"/>
    <w:rsid w:val="008C0036"/>
    <w:rsid w:val="008C4DCA"/>
    <w:rsid w:val="008C4F8C"/>
    <w:rsid w:val="008C5415"/>
    <w:rsid w:val="008D052E"/>
    <w:rsid w:val="008D34F6"/>
    <w:rsid w:val="008D528A"/>
    <w:rsid w:val="008D638C"/>
    <w:rsid w:val="008D6B0A"/>
    <w:rsid w:val="008D7DDF"/>
    <w:rsid w:val="008E043A"/>
    <w:rsid w:val="008E0650"/>
    <w:rsid w:val="008E15FC"/>
    <w:rsid w:val="008E1E76"/>
    <w:rsid w:val="008E4152"/>
    <w:rsid w:val="008E42B1"/>
    <w:rsid w:val="008E65A9"/>
    <w:rsid w:val="008E7DCC"/>
    <w:rsid w:val="008F095D"/>
    <w:rsid w:val="008F1A88"/>
    <w:rsid w:val="008F2464"/>
    <w:rsid w:val="008F2D71"/>
    <w:rsid w:val="008F3960"/>
    <w:rsid w:val="008F416F"/>
    <w:rsid w:val="008F4BEB"/>
    <w:rsid w:val="008F6B57"/>
    <w:rsid w:val="00900AA8"/>
    <w:rsid w:val="00901B84"/>
    <w:rsid w:val="0090206F"/>
    <w:rsid w:val="00902B8F"/>
    <w:rsid w:val="0090343E"/>
    <w:rsid w:val="0090358A"/>
    <w:rsid w:val="00903680"/>
    <w:rsid w:val="009062E7"/>
    <w:rsid w:val="00906806"/>
    <w:rsid w:val="00906C82"/>
    <w:rsid w:val="0091001D"/>
    <w:rsid w:val="009103F0"/>
    <w:rsid w:val="00910C03"/>
    <w:rsid w:val="0091121F"/>
    <w:rsid w:val="00911278"/>
    <w:rsid w:val="00911B8B"/>
    <w:rsid w:val="0091347E"/>
    <w:rsid w:val="0091645B"/>
    <w:rsid w:val="0092015F"/>
    <w:rsid w:val="00921088"/>
    <w:rsid w:val="00921298"/>
    <w:rsid w:val="00922476"/>
    <w:rsid w:val="00923013"/>
    <w:rsid w:val="00923815"/>
    <w:rsid w:val="00923B9A"/>
    <w:rsid w:val="00923C65"/>
    <w:rsid w:val="0092426B"/>
    <w:rsid w:val="009243E0"/>
    <w:rsid w:val="00924E40"/>
    <w:rsid w:val="00926EB9"/>
    <w:rsid w:val="00927A09"/>
    <w:rsid w:val="009323E5"/>
    <w:rsid w:val="00932967"/>
    <w:rsid w:val="00932ACA"/>
    <w:rsid w:val="009332CE"/>
    <w:rsid w:val="009341FA"/>
    <w:rsid w:val="0093422F"/>
    <w:rsid w:val="009362E4"/>
    <w:rsid w:val="00936975"/>
    <w:rsid w:val="00936F17"/>
    <w:rsid w:val="00937B4A"/>
    <w:rsid w:val="00941ED6"/>
    <w:rsid w:val="00942718"/>
    <w:rsid w:val="0094292C"/>
    <w:rsid w:val="00942F82"/>
    <w:rsid w:val="009443B1"/>
    <w:rsid w:val="00944433"/>
    <w:rsid w:val="009444C2"/>
    <w:rsid w:val="0094484F"/>
    <w:rsid w:val="0094588A"/>
    <w:rsid w:val="00945A6E"/>
    <w:rsid w:val="00945E49"/>
    <w:rsid w:val="009472F6"/>
    <w:rsid w:val="009473DD"/>
    <w:rsid w:val="00947A21"/>
    <w:rsid w:val="00952047"/>
    <w:rsid w:val="00954E26"/>
    <w:rsid w:val="0095570C"/>
    <w:rsid w:val="00956F43"/>
    <w:rsid w:val="0095733C"/>
    <w:rsid w:val="00962BB5"/>
    <w:rsid w:val="00963973"/>
    <w:rsid w:val="00963D5D"/>
    <w:rsid w:val="00964098"/>
    <w:rsid w:val="00964839"/>
    <w:rsid w:val="00964BC9"/>
    <w:rsid w:val="009657FD"/>
    <w:rsid w:val="00965B9B"/>
    <w:rsid w:val="00966A7D"/>
    <w:rsid w:val="009677D0"/>
    <w:rsid w:val="00970B78"/>
    <w:rsid w:val="00971FFF"/>
    <w:rsid w:val="00974960"/>
    <w:rsid w:val="00976610"/>
    <w:rsid w:val="00976BED"/>
    <w:rsid w:val="00976C14"/>
    <w:rsid w:val="009772B6"/>
    <w:rsid w:val="00977E0D"/>
    <w:rsid w:val="0098083E"/>
    <w:rsid w:val="00980C19"/>
    <w:rsid w:val="009819A4"/>
    <w:rsid w:val="00981A03"/>
    <w:rsid w:val="00981B6C"/>
    <w:rsid w:val="00982156"/>
    <w:rsid w:val="009853B9"/>
    <w:rsid w:val="0098766A"/>
    <w:rsid w:val="00990594"/>
    <w:rsid w:val="00990A83"/>
    <w:rsid w:val="00991547"/>
    <w:rsid w:val="0099308E"/>
    <w:rsid w:val="00993C1E"/>
    <w:rsid w:val="0099405A"/>
    <w:rsid w:val="00996C68"/>
    <w:rsid w:val="009A10ED"/>
    <w:rsid w:val="009A24D3"/>
    <w:rsid w:val="009A279F"/>
    <w:rsid w:val="009A2A74"/>
    <w:rsid w:val="009A75CD"/>
    <w:rsid w:val="009B2728"/>
    <w:rsid w:val="009B2AC1"/>
    <w:rsid w:val="009B33FC"/>
    <w:rsid w:val="009B54BF"/>
    <w:rsid w:val="009B6C7B"/>
    <w:rsid w:val="009B76C9"/>
    <w:rsid w:val="009B77DB"/>
    <w:rsid w:val="009C0F32"/>
    <w:rsid w:val="009C3985"/>
    <w:rsid w:val="009C3E19"/>
    <w:rsid w:val="009C63F9"/>
    <w:rsid w:val="009C74AF"/>
    <w:rsid w:val="009C7AC0"/>
    <w:rsid w:val="009C7F6A"/>
    <w:rsid w:val="009D0479"/>
    <w:rsid w:val="009D255A"/>
    <w:rsid w:val="009D388D"/>
    <w:rsid w:val="009D7119"/>
    <w:rsid w:val="009E0CD7"/>
    <w:rsid w:val="009E26A3"/>
    <w:rsid w:val="009E2E87"/>
    <w:rsid w:val="009E38E1"/>
    <w:rsid w:val="009E3A0A"/>
    <w:rsid w:val="009E4A21"/>
    <w:rsid w:val="009E4C03"/>
    <w:rsid w:val="009E5965"/>
    <w:rsid w:val="009E5B4B"/>
    <w:rsid w:val="009E62A4"/>
    <w:rsid w:val="009E66A0"/>
    <w:rsid w:val="009E6CFC"/>
    <w:rsid w:val="009E76A5"/>
    <w:rsid w:val="009F1352"/>
    <w:rsid w:val="009F1D83"/>
    <w:rsid w:val="009F24D0"/>
    <w:rsid w:val="009F364C"/>
    <w:rsid w:val="009F3954"/>
    <w:rsid w:val="009F4266"/>
    <w:rsid w:val="009F4CF3"/>
    <w:rsid w:val="009F4E4B"/>
    <w:rsid w:val="009F6486"/>
    <w:rsid w:val="00A0251C"/>
    <w:rsid w:val="00A02D09"/>
    <w:rsid w:val="00A02F8C"/>
    <w:rsid w:val="00A0342F"/>
    <w:rsid w:val="00A03DCF"/>
    <w:rsid w:val="00A04024"/>
    <w:rsid w:val="00A04844"/>
    <w:rsid w:val="00A0678F"/>
    <w:rsid w:val="00A07049"/>
    <w:rsid w:val="00A0712E"/>
    <w:rsid w:val="00A0759A"/>
    <w:rsid w:val="00A07757"/>
    <w:rsid w:val="00A10E24"/>
    <w:rsid w:val="00A12365"/>
    <w:rsid w:val="00A1479D"/>
    <w:rsid w:val="00A16EF0"/>
    <w:rsid w:val="00A17689"/>
    <w:rsid w:val="00A17EB4"/>
    <w:rsid w:val="00A207EB"/>
    <w:rsid w:val="00A20E32"/>
    <w:rsid w:val="00A20E37"/>
    <w:rsid w:val="00A21528"/>
    <w:rsid w:val="00A21907"/>
    <w:rsid w:val="00A21EC9"/>
    <w:rsid w:val="00A21F0E"/>
    <w:rsid w:val="00A2216F"/>
    <w:rsid w:val="00A2291B"/>
    <w:rsid w:val="00A22B89"/>
    <w:rsid w:val="00A23896"/>
    <w:rsid w:val="00A24578"/>
    <w:rsid w:val="00A247FB"/>
    <w:rsid w:val="00A24BE5"/>
    <w:rsid w:val="00A24D0F"/>
    <w:rsid w:val="00A25188"/>
    <w:rsid w:val="00A261DD"/>
    <w:rsid w:val="00A30A3E"/>
    <w:rsid w:val="00A31235"/>
    <w:rsid w:val="00A330BF"/>
    <w:rsid w:val="00A33910"/>
    <w:rsid w:val="00A34BAF"/>
    <w:rsid w:val="00A34EF2"/>
    <w:rsid w:val="00A35727"/>
    <w:rsid w:val="00A35C9D"/>
    <w:rsid w:val="00A40C53"/>
    <w:rsid w:val="00A416AA"/>
    <w:rsid w:val="00A41F97"/>
    <w:rsid w:val="00A42A9E"/>
    <w:rsid w:val="00A43A1B"/>
    <w:rsid w:val="00A45557"/>
    <w:rsid w:val="00A46391"/>
    <w:rsid w:val="00A46B73"/>
    <w:rsid w:val="00A46E10"/>
    <w:rsid w:val="00A51BD1"/>
    <w:rsid w:val="00A51F16"/>
    <w:rsid w:val="00A51F29"/>
    <w:rsid w:val="00A53A6B"/>
    <w:rsid w:val="00A55269"/>
    <w:rsid w:val="00A558DC"/>
    <w:rsid w:val="00A5668C"/>
    <w:rsid w:val="00A57742"/>
    <w:rsid w:val="00A61200"/>
    <w:rsid w:val="00A6166D"/>
    <w:rsid w:val="00A61808"/>
    <w:rsid w:val="00A6398D"/>
    <w:rsid w:val="00A64B0C"/>
    <w:rsid w:val="00A64EC3"/>
    <w:rsid w:val="00A65581"/>
    <w:rsid w:val="00A67CF6"/>
    <w:rsid w:val="00A67D02"/>
    <w:rsid w:val="00A67D6D"/>
    <w:rsid w:val="00A71A40"/>
    <w:rsid w:val="00A71C66"/>
    <w:rsid w:val="00A741BA"/>
    <w:rsid w:val="00A74AB3"/>
    <w:rsid w:val="00A76021"/>
    <w:rsid w:val="00A76F28"/>
    <w:rsid w:val="00A77011"/>
    <w:rsid w:val="00A80891"/>
    <w:rsid w:val="00A80A9E"/>
    <w:rsid w:val="00A8213A"/>
    <w:rsid w:val="00A82971"/>
    <w:rsid w:val="00A83F4E"/>
    <w:rsid w:val="00A84AFC"/>
    <w:rsid w:val="00A85E47"/>
    <w:rsid w:val="00A86A36"/>
    <w:rsid w:val="00A876EF"/>
    <w:rsid w:val="00A932F1"/>
    <w:rsid w:val="00A93D81"/>
    <w:rsid w:val="00A942E7"/>
    <w:rsid w:val="00A94AEF"/>
    <w:rsid w:val="00A94D18"/>
    <w:rsid w:val="00A94DB7"/>
    <w:rsid w:val="00A95E8E"/>
    <w:rsid w:val="00A9603B"/>
    <w:rsid w:val="00AA556D"/>
    <w:rsid w:val="00AA76DE"/>
    <w:rsid w:val="00AA7A80"/>
    <w:rsid w:val="00AB004C"/>
    <w:rsid w:val="00AB0AA0"/>
    <w:rsid w:val="00AB2827"/>
    <w:rsid w:val="00AB296C"/>
    <w:rsid w:val="00AB29E1"/>
    <w:rsid w:val="00AB518C"/>
    <w:rsid w:val="00AB672B"/>
    <w:rsid w:val="00AC01E9"/>
    <w:rsid w:val="00AC0F2A"/>
    <w:rsid w:val="00AC15D4"/>
    <w:rsid w:val="00AC35D7"/>
    <w:rsid w:val="00AC447F"/>
    <w:rsid w:val="00AD352E"/>
    <w:rsid w:val="00AD37E7"/>
    <w:rsid w:val="00AD3FC9"/>
    <w:rsid w:val="00AD4AA2"/>
    <w:rsid w:val="00AD50B5"/>
    <w:rsid w:val="00AD6DB5"/>
    <w:rsid w:val="00AD711C"/>
    <w:rsid w:val="00AE00C9"/>
    <w:rsid w:val="00AE24DD"/>
    <w:rsid w:val="00AE3A1F"/>
    <w:rsid w:val="00AE470A"/>
    <w:rsid w:val="00AE4B0A"/>
    <w:rsid w:val="00AE4D03"/>
    <w:rsid w:val="00AE5CA2"/>
    <w:rsid w:val="00AE63E1"/>
    <w:rsid w:val="00AF03B6"/>
    <w:rsid w:val="00AF2FE3"/>
    <w:rsid w:val="00AF2FF6"/>
    <w:rsid w:val="00AF315E"/>
    <w:rsid w:val="00AF3399"/>
    <w:rsid w:val="00AF3ECC"/>
    <w:rsid w:val="00AF3F6D"/>
    <w:rsid w:val="00AF530D"/>
    <w:rsid w:val="00AF5BD9"/>
    <w:rsid w:val="00AF62E3"/>
    <w:rsid w:val="00B002D3"/>
    <w:rsid w:val="00B00736"/>
    <w:rsid w:val="00B00A5D"/>
    <w:rsid w:val="00B00C8F"/>
    <w:rsid w:val="00B02769"/>
    <w:rsid w:val="00B03E0F"/>
    <w:rsid w:val="00B051E2"/>
    <w:rsid w:val="00B05BA6"/>
    <w:rsid w:val="00B061C5"/>
    <w:rsid w:val="00B0650A"/>
    <w:rsid w:val="00B10FA5"/>
    <w:rsid w:val="00B11D10"/>
    <w:rsid w:val="00B11F2D"/>
    <w:rsid w:val="00B13653"/>
    <w:rsid w:val="00B13831"/>
    <w:rsid w:val="00B14A15"/>
    <w:rsid w:val="00B158CF"/>
    <w:rsid w:val="00B15937"/>
    <w:rsid w:val="00B15A6C"/>
    <w:rsid w:val="00B17E13"/>
    <w:rsid w:val="00B20F8E"/>
    <w:rsid w:val="00B22F88"/>
    <w:rsid w:val="00B235BD"/>
    <w:rsid w:val="00B2450B"/>
    <w:rsid w:val="00B24DF0"/>
    <w:rsid w:val="00B25286"/>
    <w:rsid w:val="00B26194"/>
    <w:rsid w:val="00B264ED"/>
    <w:rsid w:val="00B279F7"/>
    <w:rsid w:val="00B30C27"/>
    <w:rsid w:val="00B32E49"/>
    <w:rsid w:val="00B34229"/>
    <w:rsid w:val="00B375D0"/>
    <w:rsid w:val="00B37CC8"/>
    <w:rsid w:val="00B41E81"/>
    <w:rsid w:val="00B4201D"/>
    <w:rsid w:val="00B42275"/>
    <w:rsid w:val="00B422BC"/>
    <w:rsid w:val="00B422FC"/>
    <w:rsid w:val="00B4384B"/>
    <w:rsid w:val="00B443C2"/>
    <w:rsid w:val="00B445FE"/>
    <w:rsid w:val="00B4474E"/>
    <w:rsid w:val="00B44769"/>
    <w:rsid w:val="00B450FB"/>
    <w:rsid w:val="00B45489"/>
    <w:rsid w:val="00B46988"/>
    <w:rsid w:val="00B503FA"/>
    <w:rsid w:val="00B507A7"/>
    <w:rsid w:val="00B50ABC"/>
    <w:rsid w:val="00B5183D"/>
    <w:rsid w:val="00B52215"/>
    <w:rsid w:val="00B52F60"/>
    <w:rsid w:val="00B53F04"/>
    <w:rsid w:val="00B5535A"/>
    <w:rsid w:val="00B5543A"/>
    <w:rsid w:val="00B5548B"/>
    <w:rsid w:val="00B55614"/>
    <w:rsid w:val="00B56300"/>
    <w:rsid w:val="00B563FF"/>
    <w:rsid w:val="00B575D5"/>
    <w:rsid w:val="00B61028"/>
    <w:rsid w:val="00B611D9"/>
    <w:rsid w:val="00B64F49"/>
    <w:rsid w:val="00B7003C"/>
    <w:rsid w:val="00B7165E"/>
    <w:rsid w:val="00B719CE"/>
    <w:rsid w:val="00B72941"/>
    <w:rsid w:val="00B7294D"/>
    <w:rsid w:val="00B74304"/>
    <w:rsid w:val="00B74604"/>
    <w:rsid w:val="00B7671D"/>
    <w:rsid w:val="00B76A1D"/>
    <w:rsid w:val="00B80928"/>
    <w:rsid w:val="00B82BC0"/>
    <w:rsid w:val="00B82CB0"/>
    <w:rsid w:val="00B82EB4"/>
    <w:rsid w:val="00B8382A"/>
    <w:rsid w:val="00B83D39"/>
    <w:rsid w:val="00B840CA"/>
    <w:rsid w:val="00B84205"/>
    <w:rsid w:val="00B84393"/>
    <w:rsid w:val="00B85578"/>
    <w:rsid w:val="00B856DD"/>
    <w:rsid w:val="00B85760"/>
    <w:rsid w:val="00B86FAF"/>
    <w:rsid w:val="00B91957"/>
    <w:rsid w:val="00B92F4D"/>
    <w:rsid w:val="00B93993"/>
    <w:rsid w:val="00B93BBA"/>
    <w:rsid w:val="00B93D06"/>
    <w:rsid w:val="00B94753"/>
    <w:rsid w:val="00B948A1"/>
    <w:rsid w:val="00B96F0B"/>
    <w:rsid w:val="00B9771F"/>
    <w:rsid w:val="00B97F18"/>
    <w:rsid w:val="00BA0D65"/>
    <w:rsid w:val="00BA0E98"/>
    <w:rsid w:val="00BA17D9"/>
    <w:rsid w:val="00BA45D3"/>
    <w:rsid w:val="00BA4DFE"/>
    <w:rsid w:val="00BA5690"/>
    <w:rsid w:val="00BA5957"/>
    <w:rsid w:val="00BA5E86"/>
    <w:rsid w:val="00BA6335"/>
    <w:rsid w:val="00BA67F5"/>
    <w:rsid w:val="00BA781B"/>
    <w:rsid w:val="00BB006F"/>
    <w:rsid w:val="00BB2146"/>
    <w:rsid w:val="00BB2C70"/>
    <w:rsid w:val="00BB2EC8"/>
    <w:rsid w:val="00BB3ABD"/>
    <w:rsid w:val="00BB4D24"/>
    <w:rsid w:val="00BB5095"/>
    <w:rsid w:val="00BB5125"/>
    <w:rsid w:val="00BB6AC5"/>
    <w:rsid w:val="00BB6D0D"/>
    <w:rsid w:val="00BB7053"/>
    <w:rsid w:val="00BB7313"/>
    <w:rsid w:val="00BB76D6"/>
    <w:rsid w:val="00BB7F4C"/>
    <w:rsid w:val="00BC06E5"/>
    <w:rsid w:val="00BC1611"/>
    <w:rsid w:val="00BC2BC0"/>
    <w:rsid w:val="00BC47F7"/>
    <w:rsid w:val="00BC53C2"/>
    <w:rsid w:val="00BC5D34"/>
    <w:rsid w:val="00BC663F"/>
    <w:rsid w:val="00BC68C9"/>
    <w:rsid w:val="00BC6AE9"/>
    <w:rsid w:val="00BD1A9E"/>
    <w:rsid w:val="00BD1E0A"/>
    <w:rsid w:val="00BD2205"/>
    <w:rsid w:val="00BD2318"/>
    <w:rsid w:val="00BD4753"/>
    <w:rsid w:val="00BD4ABE"/>
    <w:rsid w:val="00BD6707"/>
    <w:rsid w:val="00BD72C3"/>
    <w:rsid w:val="00BD7C6F"/>
    <w:rsid w:val="00BD7F49"/>
    <w:rsid w:val="00BE17F2"/>
    <w:rsid w:val="00BE2601"/>
    <w:rsid w:val="00BE2B8C"/>
    <w:rsid w:val="00BE2C06"/>
    <w:rsid w:val="00BE4548"/>
    <w:rsid w:val="00BE51FB"/>
    <w:rsid w:val="00BE5435"/>
    <w:rsid w:val="00BE55C1"/>
    <w:rsid w:val="00BE5DA3"/>
    <w:rsid w:val="00BE6D21"/>
    <w:rsid w:val="00BF1A5B"/>
    <w:rsid w:val="00BF1A60"/>
    <w:rsid w:val="00BF1A6C"/>
    <w:rsid w:val="00BF20D3"/>
    <w:rsid w:val="00BF2C29"/>
    <w:rsid w:val="00BF6CEE"/>
    <w:rsid w:val="00BF6D0B"/>
    <w:rsid w:val="00C00DD7"/>
    <w:rsid w:val="00C0182B"/>
    <w:rsid w:val="00C01D20"/>
    <w:rsid w:val="00C020C7"/>
    <w:rsid w:val="00C038EC"/>
    <w:rsid w:val="00C071C4"/>
    <w:rsid w:val="00C102AB"/>
    <w:rsid w:val="00C10C17"/>
    <w:rsid w:val="00C10FD8"/>
    <w:rsid w:val="00C11A42"/>
    <w:rsid w:val="00C1214A"/>
    <w:rsid w:val="00C137DA"/>
    <w:rsid w:val="00C13C86"/>
    <w:rsid w:val="00C13D16"/>
    <w:rsid w:val="00C15998"/>
    <w:rsid w:val="00C16FBA"/>
    <w:rsid w:val="00C16FF3"/>
    <w:rsid w:val="00C17C1F"/>
    <w:rsid w:val="00C17DDA"/>
    <w:rsid w:val="00C206BC"/>
    <w:rsid w:val="00C20B9A"/>
    <w:rsid w:val="00C21C2D"/>
    <w:rsid w:val="00C23C12"/>
    <w:rsid w:val="00C27551"/>
    <w:rsid w:val="00C27E33"/>
    <w:rsid w:val="00C3172E"/>
    <w:rsid w:val="00C31F72"/>
    <w:rsid w:val="00C342F3"/>
    <w:rsid w:val="00C34CB3"/>
    <w:rsid w:val="00C35B55"/>
    <w:rsid w:val="00C36043"/>
    <w:rsid w:val="00C361FA"/>
    <w:rsid w:val="00C4032E"/>
    <w:rsid w:val="00C46600"/>
    <w:rsid w:val="00C471E1"/>
    <w:rsid w:val="00C5003C"/>
    <w:rsid w:val="00C50D73"/>
    <w:rsid w:val="00C51356"/>
    <w:rsid w:val="00C51859"/>
    <w:rsid w:val="00C5196A"/>
    <w:rsid w:val="00C523B8"/>
    <w:rsid w:val="00C5288F"/>
    <w:rsid w:val="00C552DC"/>
    <w:rsid w:val="00C55A2E"/>
    <w:rsid w:val="00C5613D"/>
    <w:rsid w:val="00C5689B"/>
    <w:rsid w:val="00C56CC2"/>
    <w:rsid w:val="00C57CD3"/>
    <w:rsid w:val="00C61825"/>
    <w:rsid w:val="00C634FA"/>
    <w:rsid w:val="00C66E32"/>
    <w:rsid w:val="00C67E78"/>
    <w:rsid w:val="00C70AF1"/>
    <w:rsid w:val="00C722FC"/>
    <w:rsid w:val="00C7265A"/>
    <w:rsid w:val="00C75818"/>
    <w:rsid w:val="00C76C09"/>
    <w:rsid w:val="00C8187C"/>
    <w:rsid w:val="00C81C26"/>
    <w:rsid w:val="00C81FB1"/>
    <w:rsid w:val="00C82855"/>
    <w:rsid w:val="00C90E91"/>
    <w:rsid w:val="00C91396"/>
    <w:rsid w:val="00C928E0"/>
    <w:rsid w:val="00C92D03"/>
    <w:rsid w:val="00C94E74"/>
    <w:rsid w:val="00C9541A"/>
    <w:rsid w:val="00C95420"/>
    <w:rsid w:val="00C95AC3"/>
    <w:rsid w:val="00C97DF5"/>
    <w:rsid w:val="00CA0709"/>
    <w:rsid w:val="00CA158B"/>
    <w:rsid w:val="00CA1AFE"/>
    <w:rsid w:val="00CA223D"/>
    <w:rsid w:val="00CA3D59"/>
    <w:rsid w:val="00CA49C7"/>
    <w:rsid w:val="00CA5DF7"/>
    <w:rsid w:val="00CA7D9D"/>
    <w:rsid w:val="00CB159A"/>
    <w:rsid w:val="00CB1DF7"/>
    <w:rsid w:val="00CB283F"/>
    <w:rsid w:val="00CB4301"/>
    <w:rsid w:val="00CB5040"/>
    <w:rsid w:val="00CB6577"/>
    <w:rsid w:val="00CC1750"/>
    <w:rsid w:val="00CC1DDD"/>
    <w:rsid w:val="00CC5B6E"/>
    <w:rsid w:val="00CC7E64"/>
    <w:rsid w:val="00CD071B"/>
    <w:rsid w:val="00CD0763"/>
    <w:rsid w:val="00CD230C"/>
    <w:rsid w:val="00CD2610"/>
    <w:rsid w:val="00CD2944"/>
    <w:rsid w:val="00CD3099"/>
    <w:rsid w:val="00CD37A5"/>
    <w:rsid w:val="00CD4572"/>
    <w:rsid w:val="00CD47DA"/>
    <w:rsid w:val="00CD58FE"/>
    <w:rsid w:val="00CD644F"/>
    <w:rsid w:val="00CD71E1"/>
    <w:rsid w:val="00CE2AC7"/>
    <w:rsid w:val="00CE3451"/>
    <w:rsid w:val="00CE3562"/>
    <w:rsid w:val="00CE3A41"/>
    <w:rsid w:val="00CE6519"/>
    <w:rsid w:val="00CF2654"/>
    <w:rsid w:val="00CF3794"/>
    <w:rsid w:val="00CF4D21"/>
    <w:rsid w:val="00CF5798"/>
    <w:rsid w:val="00CF618A"/>
    <w:rsid w:val="00D0048E"/>
    <w:rsid w:val="00D00ADE"/>
    <w:rsid w:val="00D00E7F"/>
    <w:rsid w:val="00D0184B"/>
    <w:rsid w:val="00D01A52"/>
    <w:rsid w:val="00D01FE0"/>
    <w:rsid w:val="00D02355"/>
    <w:rsid w:val="00D02555"/>
    <w:rsid w:val="00D0346D"/>
    <w:rsid w:val="00D03703"/>
    <w:rsid w:val="00D03F9A"/>
    <w:rsid w:val="00D0438F"/>
    <w:rsid w:val="00D04DBE"/>
    <w:rsid w:val="00D0519C"/>
    <w:rsid w:val="00D05F34"/>
    <w:rsid w:val="00D064D3"/>
    <w:rsid w:val="00D06F7F"/>
    <w:rsid w:val="00D10C74"/>
    <w:rsid w:val="00D11839"/>
    <w:rsid w:val="00D1218F"/>
    <w:rsid w:val="00D135AB"/>
    <w:rsid w:val="00D16384"/>
    <w:rsid w:val="00D17D24"/>
    <w:rsid w:val="00D17F81"/>
    <w:rsid w:val="00D221D6"/>
    <w:rsid w:val="00D23D22"/>
    <w:rsid w:val="00D257A2"/>
    <w:rsid w:val="00D26582"/>
    <w:rsid w:val="00D26AD4"/>
    <w:rsid w:val="00D279E8"/>
    <w:rsid w:val="00D31B96"/>
    <w:rsid w:val="00D31D1B"/>
    <w:rsid w:val="00D33834"/>
    <w:rsid w:val="00D33EC1"/>
    <w:rsid w:val="00D3595C"/>
    <w:rsid w:val="00D429B8"/>
    <w:rsid w:val="00D43B9C"/>
    <w:rsid w:val="00D45E3E"/>
    <w:rsid w:val="00D469C8"/>
    <w:rsid w:val="00D47392"/>
    <w:rsid w:val="00D47F5D"/>
    <w:rsid w:val="00D50C44"/>
    <w:rsid w:val="00D52834"/>
    <w:rsid w:val="00D55AF0"/>
    <w:rsid w:val="00D55EBB"/>
    <w:rsid w:val="00D575CB"/>
    <w:rsid w:val="00D60E54"/>
    <w:rsid w:val="00D624AE"/>
    <w:rsid w:val="00D64211"/>
    <w:rsid w:val="00D644D8"/>
    <w:rsid w:val="00D660E0"/>
    <w:rsid w:val="00D66951"/>
    <w:rsid w:val="00D6727A"/>
    <w:rsid w:val="00D6753B"/>
    <w:rsid w:val="00D67C3A"/>
    <w:rsid w:val="00D67DB1"/>
    <w:rsid w:val="00D70325"/>
    <w:rsid w:val="00D71676"/>
    <w:rsid w:val="00D719EA"/>
    <w:rsid w:val="00D72841"/>
    <w:rsid w:val="00D73A67"/>
    <w:rsid w:val="00D73B35"/>
    <w:rsid w:val="00D764CF"/>
    <w:rsid w:val="00D76945"/>
    <w:rsid w:val="00D76C93"/>
    <w:rsid w:val="00D771FC"/>
    <w:rsid w:val="00D77F1A"/>
    <w:rsid w:val="00D82451"/>
    <w:rsid w:val="00D82AA9"/>
    <w:rsid w:val="00D8405B"/>
    <w:rsid w:val="00D84F02"/>
    <w:rsid w:val="00D86AA0"/>
    <w:rsid w:val="00D87614"/>
    <w:rsid w:val="00D906E0"/>
    <w:rsid w:val="00D920CF"/>
    <w:rsid w:val="00D9348A"/>
    <w:rsid w:val="00D93F6A"/>
    <w:rsid w:val="00D95AEA"/>
    <w:rsid w:val="00DA2830"/>
    <w:rsid w:val="00DA4772"/>
    <w:rsid w:val="00DA4F24"/>
    <w:rsid w:val="00DA6B46"/>
    <w:rsid w:val="00DA7FEF"/>
    <w:rsid w:val="00DB1116"/>
    <w:rsid w:val="00DB11DA"/>
    <w:rsid w:val="00DB1F87"/>
    <w:rsid w:val="00DB21F5"/>
    <w:rsid w:val="00DB2259"/>
    <w:rsid w:val="00DB38A2"/>
    <w:rsid w:val="00DB4D16"/>
    <w:rsid w:val="00DB5A2C"/>
    <w:rsid w:val="00DB6081"/>
    <w:rsid w:val="00DB6C80"/>
    <w:rsid w:val="00DC0DB0"/>
    <w:rsid w:val="00DC1265"/>
    <w:rsid w:val="00DC14C3"/>
    <w:rsid w:val="00DC16DE"/>
    <w:rsid w:val="00DC17EA"/>
    <w:rsid w:val="00DC23AC"/>
    <w:rsid w:val="00DC5AAC"/>
    <w:rsid w:val="00DC5C4A"/>
    <w:rsid w:val="00DC654B"/>
    <w:rsid w:val="00DC696B"/>
    <w:rsid w:val="00DC75C4"/>
    <w:rsid w:val="00DD2D68"/>
    <w:rsid w:val="00DD340C"/>
    <w:rsid w:val="00DD3BA4"/>
    <w:rsid w:val="00DD3DCC"/>
    <w:rsid w:val="00DD4C41"/>
    <w:rsid w:val="00DD4FB9"/>
    <w:rsid w:val="00DD76E8"/>
    <w:rsid w:val="00DD7959"/>
    <w:rsid w:val="00DE0D8F"/>
    <w:rsid w:val="00DE0E2F"/>
    <w:rsid w:val="00DE42CD"/>
    <w:rsid w:val="00DE4C3E"/>
    <w:rsid w:val="00DE7582"/>
    <w:rsid w:val="00DE7655"/>
    <w:rsid w:val="00DF0FE0"/>
    <w:rsid w:val="00DF1763"/>
    <w:rsid w:val="00DF1BB8"/>
    <w:rsid w:val="00DF28D2"/>
    <w:rsid w:val="00DF32BA"/>
    <w:rsid w:val="00DF41AA"/>
    <w:rsid w:val="00DF48BA"/>
    <w:rsid w:val="00DF4F23"/>
    <w:rsid w:val="00DF5990"/>
    <w:rsid w:val="00DF5E78"/>
    <w:rsid w:val="00DF6073"/>
    <w:rsid w:val="00DF6DCA"/>
    <w:rsid w:val="00DF7136"/>
    <w:rsid w:val="00E01A11"/>
    <w:rsid w:val="00E045EF"/>
    <w:rsid w:val="00E0721B"/>
    <w:rsid w:val="00E07C5B"/>
    <w:rsid w:val="00E07C5F"/>
    <w:rsid w:val="00E10184"/>
    <w:rsid w:val="00E1096B"/>
    <w:rsid w:val="00E12B3B"/>
    <w:rsid w:val="00E15094"/>
    <w:rsid w:val="00E160A3"/>
    <w:rsid w:val="00E16F6C"/>
    <w:rsid w:val="00E1747B"/>
    <w:rsid w:val="00E207AA"/>
    <w:rsid w:val="00E2224D"/>
    <w:rsid w:val="00E23650"/>
    <w:rsid w:val="00E247A3"/>
    <w:rsid w:val="00E24B58"/>
    <w:rsid w:val="00E27C5C"/>
    <w:rsid w:val="00E301C4"/>
    <w:rsid w:val="00E3053E"/>
    <w:rsid w:val="00E3092A"/>
    <w:rsid w:val="00E3199D"/>
    <w:rsid w:val="00E31C62"/>
    <w:rsid w:val="00E367D2"/>
    <w:rsid w:val="00E40678"/>
    <w:rsid w:val="00E42B56"/>
    <w:rsid w:val="00E43277"/>
    <w:rsid w:val="00E4416C"/>
    <w:rsid w:val="00E44A2F"/>
    <w:rsid w:val="00E44B39"/>
    <w:rsid w:val="00E45C84"/>
    <w:rsid w:val="00E470EE"/>
    <w:rsid w:val="00E47352"/>
    <w:rsid w:val="00E47976"/>
    <w:rsid w:val="00E51BFA"/>
    <w:rsid w:val="00E5209C"/>
    <w:rsid w:val="00E52695"/>
    <w:rsid w:val="00E528A5"/>
    <w:rsid w:val="00E54EC3"/>
    <w:rsid w:val="00E55673"/>
    <w:rsid w:val="00E565F8"/>
    <w:rsid w:val="00E56DCA"/>
    <w:rsid w:val="00E6006C"/>
    <w:rsid w:val="00E600D2"/>
    <w:rsid w:val="00E605D8"/>
    <w:rsid w:val="00E62105"/>
    <w:rsid w:val="00E626E8"/>
    <w:rsid w:val="00E62825"/>
    <w:rsid w:val="00E64AB6"/>
    <w:rsid w:val="00E64D2D"/>
    <w:rsid w:val="00E64F14"/>
    <w:rsid w:val="00E64F5F"/>
    <w:rsid w:val="00E6511B"/>
    <w:rsid w:val="00E6521B"/>
    <w:rsid w:val="00E664A6"/>
    <w:rsid w:val="00E679A5"/>
    <w:rsid w:val="00E718F0"/>
    <w:rsid w:val="00E71A10"/>
    <w:rsid w:val="00E71E3D"/>
    <w:rsid w:val="00E71F05"/>
    <w:rsid w:val="00E725F9"/>
    <w:rsid w:val="00E72FAD"/>
    <w:rsid w:val="00E74BE6"/>
    <w:rsid w:val="00E76779"/>
    <w:rsid w:val="00E76C44"/>
    <w:rsid w:val="00E812FA"/>
    <w:rsid w:val="00E81F56"/>
    <w:rsid w:val="00E82425"/>
    <w:rsid w:val="00E83C02"/>
    <w:rsid w:val="00E843B3"/>
    <w:rsid w:val="00E847CE"/>
    <w:rsid w:val="00E85009"/>
    <w:rsid w:val="00E8769B"/>
    <w:rsid w:val="00E87B61"/>
    <w:rsid w:val="00E90373"/>
    <w:rsid w:val="00E91E63"/>
    <w:rsid w:val="00E9227D"/>
    <w:rsid w:val="00E93BD7"/>
    <w:rsid w:val="00E9436A"/>
    <w:rsid w:val="00E953F4"/>
    <w:rsid w:val="00E95E33"/>
    <w:rsid w:val="00E97048"/>
    <w:rsid w:val="00E97179"/>
    <w:rsid w:val="00E97F91"/>
    <w:rsid w:val="00EA0317"/>
    <w:rsid w:val="00EA060E"/>
    <w:rsid w:val="00EA0E63"/>
    <w:rsid w:val="00EA1047"/>
    <w:rsid w:val="00EA2589"/>
    <w:rsid w:val="00EA51E6"/>
    <w:rsid w:val="00EA5A13"/>
    <w:rsid w:val="00EA6120"/>
    <w:rsid w:val="00EA7E72"/>
    <w:rsid w:val="00EA7F9A"/>
    <w:rsid w:val="00EB0178"/>
    <w:rsid w:val="00EB0DBD"/>
    <w:rsid w:val="00EB1459"/>
    <w:rsid w:val="00EB16EB"/>
    <w:rsid w:val="00EB18A4"/>
    <w:rsid w:val="00EB2314"/>
    <w:rsid w:val="00EB2D2D"/>
    <w:rsid w:val="00EB30F4"/>
    <w:rsid w:val="00EB3915"/>
    <w:rsid w:val="00EB45D0"/>
    <w:rsid w:val="00EB498A"/>
    <w:rsid w:val="00EC0B30"/>
    <w:rsid w:val="00EC13D3"/>
    <w:rsid w:val="00EC15FB"/>
    <w:rsid w:val="00EC2865"/>
    <w:rsid w:val="00EC48DC"/>
    <w:rsid w:val="00EC78B9"/>
    <w:rsid w:val="00ED0A3F"/>
    <w:rsid w:val="00ED0CA2"/>
    <w:rsid w:val="00ED3036"/>
    <w:rsid w:val="00ED41A0"/>
    <w:rsid w:val="00ED4F33"/>
    <w:rsid w:val="00ED504E"/>
    <w:rsid w:val="00ED5E27"/>
    <w:rsid w:val="00ED61CC"/>
    <w:rsid w:val="00ED6BE3"/>
    <w:rsid w:val="00EE03EE"/>
    <w:rsid w:val="00EE0B31"/>
    <w:rsid w:val="00EE109C"/>
    <w:rsid w:val="00EE19B2"/>
    <w:rsid w:val="00EE3109"/>
    <w:rsid w:val="00EE3128"/>
    <w:rsid w:val="00EE3AE3"/>
    <w:rsid w:val="00EE5C54"/>
    <w:rsid w:val="00EE60CA"/>
    <w:rsid w:val="00EF03C8"/>
    <w:rsid w:val="00EF0693"/>
    <w:rsid w:val="00EF45B2"/>
    <w:rsid w:val="00EF6B88"/>
    <w:rsid w:val="00F0019D"/>
    <w:rsid w:val="00F00296"/>
    <w:rsid w:val="00F01B30"/>
    <w:rsid w:val="00F031A6"/>
    <w:rsid w:val="00F058B9"/>
    <w:rsid w:val="00F058E2"/>
    <w:rsid w:val="00F05C9A"/>
    <w:rsid w:val="00F06918"/>
    <w:rsid w:val="00F06A57"/>
    <w:rsid w:val="00F1072F"/>
    <w:rsid w:val="00F10877"/>
    <w:rsid w:val="00F13C3A"/>
    <w:rsid w:val="00F15E12"/>
    <w:rsid w:val="00F1660F"/>
    <w:rsid w:val="00F20A79"/>
    <w:rsid w:val="00F20BC9"/>
    <w:rsid w:val="00F2179E"/>
    <w:rsid w:val="00F2190C"/>
    <w:rsid w:val="00F2239A"/>
    <w:rsid w:val="00F223A9"/>
    <w:rsid w:val="00F22EBD"/>
    <w:rsid w:val="00F237FE"/>
    <w:rsid w:val="00F23DFF"/>
    <w:rsid w:val="00F26D40"/>
    <w:rsid w:val="00F32B0A"/>
    <w:rsid w:val="00F32EE9"/>
    <w:rsid w:val="00F35C22"/>
    <w:rsid w:val="00F3711B"/>
    <w:rsid w:val="00F37B46"/>
    <w:rsid w:val="00F37FC9"/>
    <w:rsid w:val="00F4159E"/>
    <w:rsid w:val="00F416ED"/>
    <w:rsid w:val="00F417C6"/>
    <w:rsid w:val="00F41976"/>
    <w:rsid w:val="00F4291B"/>
    <w:rsid w:val="00F43ABA"/>
    <w:rsid w:val="00F44D7D"/>
    <w:rsid w:val="00F44F66"/>
    <w:rsid w:val="00F47288"/>
    <w:rsid w:val="00F472DB"/>
    <w:rsid w:val="00F47D4F"/>
    <w:rsid w:val="00F53EB2"/>
    <w:rsid w:val="00F54E1F"/>
    <w:rsid w:val="00F56C3F"/>
    <w:rsid w:val="00F56F54"/>
    <w:rsid w:val="00F57D08"/>
    <w:rsid w:val="00F61856"/>
    <w:rsid w:val="00F62D0D"/>
    <w:rsid w:val="00F63D02"/>
    <w:rsid w:val="00F650B6"/>
    <w:rsid w:val="00F6567A"/>
    <w:rsid w:val="00F66856"/>
    <w:rsid w:val="00F66A15"/>
    <w:rsid w:val="00F66B81"/>
    <w:rsid w:val="00F672B4"/>
    <w:rsid w:val="00F71009"/>
    <w:rsid w:val="00F7163E"/>
    <w:rsid w:val="00F74805"/>
    <w:rsid w:val="00F76633"/>
    <w:rsid w:val="00F7694A"/>
    <w:rsid w:val="00F771A6"/>
    <w:rsid w:val="00F7738D"/>
    <w:rsid w:val="00F81ABC"/>
    <w:rsid w:val="00F81C7A"/>
    <w:rsid w:val="00F81F17"/>
    <w:rsid w:val="00F82F65"/>
    <w:rsid w:val="00F846E8"/>
    <w:rsid w:val="00F853F6"/>
    <w:rsid w:val="00F87628"/>
    <w:rsid w:val="00F908FF"/>
    <w:rsid w:val="00F92297"/>
    <w:rsid w:val="00F923A1"/>
    <w:rsid w:val="00F9254F"/>
    <w:rsid w:val="00F9267E"/>
    <w:rsid w:val="00F93085"/>
    <w:rsid w:val="00F9310B"/>
    <w:rsid w:val="00F93416"/>
    <w:rsid w:val="00F93E1C"/>
    <w:rsid w:val="00F93E38"/>
    <w:rsid w:val="00F94DFC"/>
    <w:rsid w:val="00F95BE2"/>
    <w:rsid w:val="00F96297"/>
    <w:rsid w:val="00F97155"/>
    <w:rsid w:val="00F97A2C"/>
    <w:rsid w:val="00FA0558"/>
    <w:rsid w:val="00FA17D4"/>
    <w:rsid w:val="00FA2345"/>
    <w:rsid w:val="00FA2BEE"/>
    <w:rsid w:val="00FA30E3"/>
    <w:rsid w:val="00FA3CD1"/>
    <w:rsid w:val="00FA5337"/>
    <w:rsid w:val="00FA5DC4"/>
    <w:rsid w:val="00FB0A92"/>
    <w:rsid w:val="00FB185A"/>
    <w:rsid w:val="00FB4BF4"/>
    <w:rsid w:val="00FB552B"/>
    <w:rsid w:val="00FB5A8D"/>
    <w:rsid w:val="00FB6FF0"/>
    <w:rsid w:val="00FB7402"/>
    <w:rsid w:val="00FB7E0C"/>
    <w:rsid w:val="00FC34C9"/>
    <w:rsid w:val="00FC3510"/>
    <w:rsid w:val="00FC4FFD"/>
    <w:rsid w:val="00FD09C1"/>
    <w:rsid w:val="00FD1300"/>
    <w:rsid w:val="00FD2EBA"/>
    <w:rsid w:val="00FD5CBC"/>
    <w:rsid w:val="00FD607E"/>
    <w:rsid w:val="00FD632B"/>
    <w:rsid w:val="00FD6EAD"/>
    <w:rsid w:val="00FD7B9E"/>
    <w:rsid w:val="00FD7E9B"/>
    <w:rsid w:val="00FE154C"/>
    <w:rsid w:val="00FE3077"/>
    <w:rsid w:val="00FE3418"/>
    <w:rsid w:val="00FE39BC"/>
    <w:rsid w:val="00FE3A80"/>
    <w:rsid w:val="00FE4D42"/>
    <w:rsid w:val="00FE58E0"/>
    <w:rsid w:val="00FE5C61"/>
    <w:rsid w:val="00FE6451"/>
    <w:rsid w:val="00FE64C5"/>
    <w:rsid w:val="00FE76B8"/>
    <w:rsid w:val="00FF0AFF"/>
    <w:rsid w:val="00FF2EC2"/>
    <w:rsid w:val="00FF3BF7"/>
    <w:rsid w:val="00FF4D0A"/>
    <w:rsid w:val="00FF6722"/>
    <w:rsid w:val="00FF6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33E68"/>
  <w15:chartTrackingRefBased/>
  <w15:docId w15:val="{0828A2BA-8449-4C09-A44C-693675A43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A1D"/>
    <w:rPr>
      <w:rFonts w:ascii="MS Mincho" w:eastAsia="MS Mincho"/>
      <w:kern w:val="0"/>
      <w:sz w:val="22"/>
      <w:lang w:eastAsia="ja-JP"/>
    </w:rPr>
  </w:style>
  <w:style w:type="paragraph" w:styleId="Heading1">
    <w:name w:val="heading 1"/>
    <w:basedOn w:val="Normal"/>
    <w:next w:val="Normal"/>
    <w:link w:val="Heading1Char"/>
    <w:uiPriority w:val="9"/>
    <w:qFormat/>
    <w:rsid w:val="00DD76E8"/>
    <w:pPr>
      <w:keepNext/>
      <w:keepLines/>
      <w:spacing w:before="340" w:after="330" w:line="578" w:lineRule="auto"/>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DD76E8"/>
    <w:rPr>
      <w:rFonts w:ascii="MS Mincho" w:eastAsia="MS Mincho"/>
      <w:b/>
      <w:bCs/>
      <w:kern w:val="44"/>
      <w:sz w:val="44"/>
      <w:szCs w:val="44"/>
      <w:lang w:eastAsia="ja-JP"/>
    </w:rPr>
  </w:style>
  <w:style w:type="table" w:customStyle="1" w:styleId="1">
    <w:name w:val="网格型1"/>
    <w:basedOn w:val="TableNormal"/>
    <w:next w:val="TableGrid"/>
    <w:uiPriority w:val="39"/>
    <w:qFormat/>
    <w:rsid w:val="007C2C1C"/>
    <w:rPr>
      <w:rFonts w:ascii="MS Mincho" w:eastAsia="MS Mincho" w:hAnsi="Century" w:cs="Times New Roman"/>
      <w:kern w:val="0"/>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7C2C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C2C1C"/>
    <w:pPr>
      <w:widowControl w:val="0"/>
      <w:ind w:firstLineChars="200" w:firstLine="420"/>
      <w:jc w:val="both"/>
    </w:pPr>
    <w:rPr>
      <w:rFonts w:ascii="Calibri" w:eastAsia="宋体" w:hAnsi="Calibri" w:cs="Times New Roman"/>
      <w:kern w:val="2"/>
      <w:sz w:val="21"/>
      <w:lang w:eastAsia="zh-CN"/>
    </w:rPr>
  </w:style>
  <w:style w:type="paragraph" w:styleId="CommentText">
    <w:name w:val="annotation text"/>
    <w:basedOn w:val="Normal"/>
    <w:link w:val="CommentTextChar"/>
    <w:uiPriority w:val="99"/>
    <w:qFormat/>
    <w:rsid w:val="004B1807"/>
    <w:pPr>
      <w:tabs>
        <w:tab w:val="left" w:pos="851"/>
      </w:tabs>
      <w:jc w:val="both"/>
    </w:pPr>
    <w:rPr>
      <w:rFonts w:ascii="Arial" w:eastAsiaTheme="minorEastAsia" w:hAnsi="Arial" w:cs="Times New Roman"/>
      <w:sz w:val="20"/>
      <w:szCs w:val="20"/>
      <w:lang w:val="en-GB" w:eastAsia="x-none"/>
    </w:rPr>
  </w:style>
  <w:style w:type="character" w:customStyle="1" w:styleId="CommentTextChar">
    <w:name w:val="Comment Text Char"/>
    <w:basedOn w:val="DefaultParagraphFont"/>
    <w:link w:val="CommentText"/>
    <w:uiPriority w:val="99"/>
    <w:qFormat/>
    <w:rsid w:val="004B1807"/>
    <w:rPr>
      <w:rFonts w:ascii="Arial" w:hAnsi="Arial" w:cs="Times New Roman"/>
      <w:kern w:val="0"/>
      <w:sz w:val="20"/>
      <w:szCs w:val="20"/>
      <w:lang w:val="en-GB" w:eastAsia="x-none"/>
    </w:rPr>
  </w:style>
  <w:style w:type="character" w:styleId="CommentReference">
    <w:name w:val="annotation reference"/>
    <w:basedOn w:val="DefaultParagraphFont"/>
    <w:uiPriority w:val="99"/>
    <w:semiHidden/>
    <w:unhideWhenUsed/>
    <w:qFormat/>
    <w:rsid w:val="000F2519"/>
    <w:rPr>
      <w:sz w:val="16"/>
      <w:szCs w:val="16"/>
    </w:rPr>
  </w:style>
  <w:style w:type="character" w:customStyle="1" w:styleId="IACS">
    <w:name w:val="IACS"/>
    <w:basedOn w:val="DefaultParagraphFont"/>
    <w:uiPriority w:val="1"/>
    <w:qFormat/>
    <w:rsid w:val="00B53F04"/>
    <w:rPr>
      <w:rFonts w:ascii="Arial" w:hAnsi="Arial" w:cs="Arial"/>
      <w:color w:val="FF0000"/>
    </w:rPr>
  </w:style>
  <w:style w:type="character" w:styleId="PlaceholderText">
    <w:name w:val="Placeholder Text"/>
    <w:basedOn w:val="DefaultParagraphFont"/>
    <w:uiPriority w:val="99"/>
    <w:semiHidden/>
    <w:qFormat/>
    <w:rsid w:val="00680949"/>
    <w:rPr>
      <w:color w:val="808080"/>
    </w:rPr>
  </w:style>
  <w:style w:type="paragraph" w:styleId="Header">
    <w:name w:val="header"/>
    <w:basedOn w:val="Normal"/>
    <w:link w:val="HeaderChar"/>
    <w:uiPriority w:val="99"/>
    <w:unhideWhenUsed/>
    <w:qFormat/>
    <w:rsid w:val="00C00DD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qFormat/>
    <w:rsid w:val="00C00DD7"/>
    <w:rPr>
      <w:rFonts w:ascii="MS Mincho" w:eastAsia="MS Mincho"/>
      <w:kern w:val="0"/>
      <w:sz w:val="18"/>
      <w:szCs w:val="18"/>
      <w:lang w:eastAsia="ja-JP"/>
    </w:rPr>
  </w:style>
  <w:style w:type="paragraph" w:styleId="Footer">
    <w:name w:val="footer"/>
    <w:basedOn w:val="Normal"/>
    <w:link w:val="FooterChar"/>
    <w:uiPriority w:val="99"/>
    <w:unhideWhenUsed/>
    <w:qFormat/>
    <w:rsid w:val="00C00DD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qFormat/>
    <w:rsid w:val="00C00DD7"/>
    <w:rPr>
      <w:rFonts w:ascii="MS Mincho" w:eastAsia="MS Mincho"/>
      <w:kern w:val="0"/>
      <w:sz w:val="18"/>
      <w:szCs w:val="18"/>
      <w:lang w:eastAsia="ja-JP"/>
    </w:rPr>
  </w:style>
  <w:style w:type="paragraph" w:styleId="CommentSubject">
    <w:name w:val="annotation subject"/>
    <w:basedOn w:val="CommentText"/>
    <w:next w:val="CommentText"/>
    <w:link w:val="CommentSubjectChar"/>
    <w:uiPriority w:val="99"/>
    <w:semiHidden/>
    <w:unhideWhenUsed/>
    <w:qFormat/>
    <w:rsid w:val="00E0721B"/>
    <w:pPr>
      <w:tabs>
        <w:tab w:val="clear" w:pos="851"/>
      </w:tabs>
      <w:jc w:val="left"/>
    </w:pPr>
    <w:rPr>
      <w:rFonts w:ascii="MS Mincho" w:eastAsia="MS Mincho" w:hAnsiTheme="minorHAnsi" w:cstheme="minorBidi"/>
      <w:b/>
      <w:bCs/>
      <w:sz w:val="22"/>
      <w:szCs w:val="22"/>
      <w:lang w:val="en-US" w:eastAsia="ja-JP"/>
    </w:rPr>
  </w:style>
  <w:style w:type="character" w:customStyle="1" w:styleId="CommentSubjectChar">
    <w:name w:val="Comment Subject Char"/>
    <w:basedOn w:val="CommentTextChar"/>
    <w:link w:val="CommentSubject"/>
    <w:uiPriority w:val="99"/>
    <w:semiHidden/>
    <w:qFormat/>
    <w:rsid w:val="00E0721B"/>
    <w:rPr>
      <w:rFonts w:ascii="MS Mincho" w:eastAsia="MS Mincho" w:hAnsi="Arial" w:cs="Times New Roman"/>
      <w:b/>
      <w:bCs/>
      <w:kern w:val="0"/>
      <w:sz w:val="22"/>
      <w:szCs w:val="20"/>
      <w:lang w:val="en-GB" w:eastAsia="ja-JP"/>
    </w:rPr>
  </w:style>
  <w:style w:type="character" w:customStyle="1" w:styleId="BalloonTextChar">
    <w:name w:val="Balloon Text Char"/>
    <w:basedOn w:val="DefaultParagraphFont"/>
    <w:link w:val="BalloonText"/>
    <w:uiPriority w:val="99"/>
    <w:semiHidden/>
    <w:qFormat/>
    <w:rsid w:val="002442B2"/>
    <w:rPr>
      <w:rFonts w:ascii="MS Mincho" w:eastAsia="MS Mincho"/>
      <w:kern w:val="0"/>
      <w:sz w:val="18"/>
      <w:szCs w:val="18"/>
      <w:lang w:eastAsia="ja-JP"/>
    </w:rPr>
  </w:style>
  <w:style w:type="paragraph" w:styleId="BalloonText">
    <w:name w:val="Balloon Text"/>
    <w:basedOn w:val="Normal"/>
    <w:link w:val="BalloonTextChar"/>
    <w:uiPriority w:val="99"/>
    <w:semiHidden/>
    <w:unhideWhenUsed/>
    <w:qFormat/>
    <w:rsid w:val="002442B2"/>
    <w:rPr>
      <w:sz w:val="18"/>
      <w:szCs w:val="18"/>
    </w:rPr>
  </w:style>
  <w:style w:type="paragraph" w:styleId="FootnoteText">
    <w:name w:val="footnote text"/>
    <w:basedOn w:val="Normal"/>
    <w:link w:val="FootnoteTextChar"/>
    <w:semiHidden/>
    <w:unhideWhenUsed/>
    <w:qFormat/>
    <w:rsid w:val="002442B2"/>
    <w:pPr>
      <w:jc w:val="both"/>
    </w:pPr>
    <w:rPr>
      <w:rFonts w:asciiTheme="minorHAnsi" w:eastAsiaTheme="minorEastAsia"/>
      <w:kern w:val="2"/>
      <w:sz w:val="21"/>
      <w:lang w:eastAsia="zh-CN"/>
    </w:rPr>
  </w:style>
  <w:style w:type="character" w:customStyle="1" w:styleId="FootnoteTextChar">
    <w:name w:val="Footnote Text Char"/>
    <w:basedOn w:val="DefaultParagraphFont"/>
    <w:link w:val="FootnoteText"/>
    <w:semiHidden/>
    <w:rsid w:val="00244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29928">
      <w:bodyDiv w:val="1"/>
      <w:marLeft w:val="0"/>
      <w:marRight w:val="0"/>
      <w:marTop w:val="0"/>
      <w:marBottom w:val="0"/>
      <w:divBdr>
        <w:top w:val="none" w:sz="0" w:space="0" w:color="auto"/>
        <w:left w:val="none" w:sz="0" w:space="0" w:color="auto"/>
        <w:bottom w:val="none" w:sz="0" w:space="0" w:color="auto"/>
        <w:right w:val="none" w:sz="0" w:space="0" w:color="auto"/>
      </w:divBdr>
    </w:div>
    <w:div w:id="46268685">
      <w:bodyDiv w:val="1"/>
      <w:marLeft w:val="0"/>
      <w:marRight w:val="0"/>
      <w:marTop w:val="0"/>
      <w:marBottom w:val="0"/>
      <w:divBdr>
        <w:top w:val="none" w:sz="0" w:space="0" w:color="auto"/>
        <w:left w:val="none" w:sz="0" w:space="0" w:color="auto"/>
        <w:bottom w:val="none" w:sz="0" w:space="0" w:color="auto"/>
        <w:right w:val="none" w:sz="0" w:space="0" w:color="auto"/>
      </w:divBdr>
    </w:div>
    <w:div w:id="54208656">
      <w:bodyDiv w:val="1"/>
      <w:marLeft w:val="0"/>
      <w:marRight w:val="0"/>
      <w:marTop w:val="0"/>
      <w:marBottom w:val="0"/>
      <w:divBdr>
        <w:top w:val="none" w:sz="0" w:space="0" w:color="auto"/>
        <w:left w:val="none" w:sz="0" w:space="0" w:color="auto"/>
        <w:bottom w:val="none" w:sz="0" w:space="0" w:color="auto"/>
        <w:right w:val="none" w:sz="0" w:space="0" w:color="auto"/>
      </w:divBdr>
    </w:div>
    <w:div w:id="78214319">
      <w:bodyDiv w:val="1"/>
      <w:marLeft w:val="0"/>
      <w:marRight w:val="0"/>
      <w:marTop w:val="0"/>
      <w:marBottom w:val="0"/>
      <w:divBdr>
        <w:top w:val="none" w:sz="0" w:space="0" w:color="auto"/>
        <w:left w:val="none" w:sz="0" w:space="0" w:color="auto"/>
        <w:bottom w:val="none" w:sz="0" w:space="0" w:color="auto"/>
        <w:right w:val="none" w:sz="0" w:space="0" w:color="auto"/>
      </w:divBdr>
    </w:div>
    <w:div w:id="85930283">
      <w:bodyDiv w:val="1"/>
      <w:marLeft w:val="0"/>
      <w:marRight w:val="0"/>
      <w:marTop w:val="0"/>
      <w:marBottom w:val="0"/>
      <w:divBdr>
        <w:top w:val="none" w:sz="0" w:space="0" w:color="auto"/>
        <w:left w:val="none" w:sz="0" w:space="0" w:color="auto"/>
        <w:bottom w:val="none" w:sz="0" w:space="0" w:color="auto"/>
        <w:right w:val="none" w:sz="0" w:space="0" w:color="auto"/>
      </w:divBdr>
    </w:div>
    <w:div w:id="94063436">
      <w:bodyDiv w:val="1"/>
      <w:marLeft w:val="0"/>
      <w:marRight w:val="0"/>
      <w:marTop w:val="0"/>
      <w:marBottom w:val="0"/>
      <w:divBdr>
        <w:top w:val="none" w:sz="0" w:space="0" w:color="auto"/>
        <w:left w:val="none" w:sz="0" w:space="0" w:color="auto"/>
        <w:bottom w:val="none" w:sz="0" w:space="0" w:color="auto"/>
        <w:right w:val="none" w:sz="0" w:space="0" w:color="auto"/>
      </w:divBdr>
    </w:div>
    <w:div w:id="104618593">
      <w:bodyDiv w:val="1"/>
      <w:marLeft w:val="0"/>
      <w:marRight w:val="0"/>
      <w:marTop w:val="0"/>
      <w:marBottom w:val="0"/>
      <w:divBdr>
        <w:top w:val="none" w:sz="0" w:space="0" w:color="auto"/>
        <w:left w:val="none" w:sz="0" w:space="0" w:color="auto"/>
        <w:bottom w:val="none" w:sz="0" w:space="0" w:color="auto"/>
        <w:right w:val="none" w:sz="0" w:space="0" w:color="auto"/>
      </w:divBdr>
    </w:div>
    <w:div w:id="111100090">
      <w:bodyDiv w:val="1"/>
      <w:marLeft w:val="0"/>
      <w:marRight w:val="0"/>
      <w:marTop w:val="0"/>
      <w:marBottom w:val="0"/>
      <w:divBdr>
        <w:top w:val="none" w:sz="0" w:space="0" w:color="auto"/>
        <w:left w:val="none" w:sz="0" w:space="0" w:color="auto"/>
        <w:bottom w:val="none" w:sz="0" w:space="0" w:color="auto"/>
        <w:right w:val="none" w:sz="0" w:space="0" w:color="auto"/>
      </w:divBdr>
    </w:div>
    <w:div w:id="143468444">
      <w:bodyDiv w:val="1"/>
      <w:marLeft w:val="0"/>
      <w:marRight w:val="0"/>
      <w:marTop w:val="0"/>
      <w:marBottom w:val="0"/>
      <w:divBdr>
        <w:top w:val="none" w:sz="0" w:space="0" w:color="auto"/>
        <w:left w:val="none" w:sz="0" w:space="0" w:color="auto"/>
        <w:bottom w:val="none" w:sz="0" w:space="0" w:color="auto"/>
        <w:right w:val="none" w:sz="0" w:space="0" w:color="auto"/>
      </w:divBdr>
    </w:div>
    <w:div w:id="168328263">
      <w:bodyDiv w:val="1"/>
      <w:marLeft w:val="0"/>
      <w:marRight w:val="0"/>
      <w:marTop w:val="0"/>
      <w:marBottom w:val="0"/>
      <w:divBdr>
        <w:top w:val="none" w:sz="0" w:space="0" w:color="auto"/>
        <w:left w:val="none" w:sz="0" w:space="0" w:color="auto"/>
        <w:bottom w:val="none" w:sz="0" w:space="0" w:color="auto"/>
        <w:right w:val="none" w:sz="0" w:space="0" w:color="auto"/>
      </w:divBdr>
    </w:div>
    <w:div w:id="269557829">
      <w:bodyDiv w:val="1"/>
      <w:marLeft w:val="0"/>
      <w:marRight w:val="0"/>
      <w:marTop w:val="0"/>
      <w:marBottom w:val="0"/>
      <w:divBdr>
        <w:top w:val="none" w:sz="0" w:space="0" w:color="auto"/>
        <w:left w:val="none" w:sz="0" w:space="0" w:color="auto"/>
        <w:bottom w:val="none" w:sz="0" w:space="0" w:color="auto"/>
        <w:right w:val="none" w:sz="0" w:space="0" w:color="auto"/>
      </w:divBdr>
    </w:div>
    <w:div w:id="272129767">
      <w:bodyDiv w:val="1"/>
      <w:marLeft w:val="0"/>
      <w:marRight w:val="0"/>
      <w:marTop w:val="0"/>
      <w:marBottom w:val="0"/>
      <w:divBdr>
        <w:top w:val="none" w:sz="0" w:space="0" w:color="auto"/>
        <w:left w:val="none" w:sz="0" w:space="0" w:color="auto"/>
        <w:bottom w:val="none" w:sz="0" w:space="0" w:color="auto"/>
        <w:right w:val="none" w:sz="0" w:space="0" w:color="auto"/>
      </w:divBdr>
    </w:div>
    <w:div w:id="283275765">
      <w:bodyDiv w:val="1"/>
      <w:marLeft w:val="0"/>
      <w:marRight w:val="0"/>
      <w:marTop w:val="0"/>
      <w:marBottom w:val="0"/>
      <w:divBdr>
        <w:top w:val="none" w:sz="0" w:space="0" w:color="auto"/>
        <w:left w:val="none" w:sz="0" w:space="0" w:color="auto"/>
        <w:bottom w:val="none" w:sz="0" w:space="0" w:color="auto"/>
        <w:right w:val="none" w:sz="0" w:space="0" w:color="auto"/>
      </w:divBdr>
    </w:div>
    <w:div w:id="320810650">
      <w:bodyDiv w:val="1"/>
      <w:marLeft w:val="0"/>
      <w:marRight w:val="0"/>
      <w:marTop w:val="0"/>
      <w:marBottom w:val="0"/>
      <w:divBdr>
        <w:top w:val="none" w:sz="0" w:space="0" w:color="auto"/>
        <w:left w:val="none" w:sz="0" w:space="0" w:color="auto"/>
        <w:bottom w:val="none" w:sz="0" w:space="0" w:color="auto"/>
        <w:right w:val="none" w:sz="0" w:space="0" w:color="auto"/>
      </w:divBdr>
    </w:div>
    <w:div w:id="328363170">
      <w:bodyDiv w:val="1"/>
      <w:marLeft w:val="0"/>
      <w:marRight w:val="0"/>
      <w:marTop w:val="0"/>
      <w:marBottom w:val="0"/>
      <w:divBdr>
        <w:top w:val="none" w:sz="0" w:space="0" w:color="auto"/>
        <w:left w:val="none" w:sz="0" w:space="0" w:color="auto"/>
        <w:bottom w:val="none" w:sz="0" w:space="0" w:color="auto"/>
        <w:right w:val="none" w:sz="0" w:space="0" w:color="auto"/>
      </w:divBdr>
    </w:div>
    <w:div w:id="346517381">
      <w:bodyDiv w:val="1"/>
      <w:marLeft w:val="0"/>
      <w:marRight w:val="0"/>
      <w:marTop w:val="0"/>
      <w:marBottom w:val="0"/>
      <w:divBdr>
        <w:top w:val="none" w:sz="0" w:space="0" w:color="auto"/>
        <w:left w:val="none" w:sz="0" w:space="0" w:color="auto"/>
        <w:bottom w:val="none" w:sz="0" w:space="0" w:color="auto"/>
        <w:right w:val="none" w:sz="0" w:space="0" w:color="auto"/>
      </w:divBdr>
    </w:div>
    <w:div w:id="348526830">
      <w:bodyDiv w:val="1"/>
      <w:marLeft w:val="0"/>
      <w:marRight w:val="0"/>
      <w:marTop w:val="0"/>
      <w:marBottom w:val="0"/>
      <w:divBdr>
        <w:top w:val="none" w:sz="0" w:space="0" w:color="auto"/>
        <w:left w:val="none" w:sz="0" w:space="0" w:color="auto"/>
        <w:bottom w:val="none" w:sz="0" w:space="0" w:color="auto"/>
        <w:right w:val="none" w:sz="0" w:space="0" w:color="auto"/>
      </w:divBdr>
    </w:div>
    <w:div w:id="389158577">
      <w:bodyDiv w:val="1"/>
      <w:marLeft w:val="0"/>
      <w:marRight w:val="0"/>
      <w:marTop w:val="0"/>
      <w:marBottom w:val="0"/>
      <w:divBdr>
        <w:top w:val="none" w:sz="0" w:space="0" w:color="auto"/>
        <w:left w:val="none" w:sz="0" w:space="0" w:color="auto"/>
        <w:bottom w:val="none" w:sz="0" w:space="0" w:color="auto"/>
        <w:right w:val="none" w:sz="0" w:space="0" w:color="auto"/>
      </w:divBdr>
    </w:div>
    <w:div w:id="409617854">
      <w:bodyDiv w:val="1"/>
      <w:marLeft w:val="0"/>
      <w:marRight w:val="0"/>
      <w:marTop w:val="0"/>
      <w:marBottom w:val="0"/>
      <w:divBdr>
        <w:top w:val="none" w:sz="0" w:space="0" w:color="auto"/>
        <w:left w:val="none" w:sz="0" w:space="0" w:color="auto"/>
        <w:bottom w:val="none" w:sz="0" w:space="0" w:color="auto"/>
        <w:right w:val="none" w:sz="0" w:space="0" w:color="auto"/>
      </w:divBdr>
    </w:div>
    <w:div w:id="417531143">
      <w:bodyDiv w:val="1"/>
      <w:marLeft w:val="0"/>
      <w:marRight w:val="0"/>
      <w:marTop w:val="0"/>
      <w:marBottom w:val="0"/>
      <w:divBdr>
        <w:top w:val="none" w:sz="0" w:space="0" w:color="auto"/>
        <w:left w:val="none" w:sz="0" w:space="0" w:color="auto"/>
        <w:bottom w:val="none" w:sz="0" w:space="0" w:color="auto"/>
        <w:right w:val="none" w:sz="0" w:space="0" w:color="auto"/>
      </w:divBdr>
    </w:div>
    <w:div w:id="505364951">
      <w:bodyDiv w:val="1"/>
      <w:marLeft w:val="0"/>
      <w:marRight w:val="0"/>
      <w:marTop w:val="0"/>
      <w:marBottom w:val="0"/>
      <w:divBdr>
        <w:top w:val="none" w:sz="0" w:space="0" w:color="auto"/>
        <w:left w:val="none" w:sz="0" w:space="0" w:color="auto"/>
        <w:bottom w:val="none" w:sz="0" w:space="0" w:color="auto"/>
        <w:right w:val="none" w:sz="0" w:space="0" w:color="auto"/>
      </w:divBdr>
    </w:div>
    <w:div w:id="522936817">
      <w:bodyDiv w:val="1"/>
      <w:marLeft w:val="0"/>
      <w:marRight w:val="0"/>
      <w:marTop w:val="0"/>
      <w:marBottom w:val="0"/>
      <w:divBdr>
        <w:top w:val="none" w:sz="0" w:space="0" w:color="auto"/>
        <w:left w:val="none" w:sz="0" w:space="0" w:color="auto"/>
        <w:bottom w:val="none" w:sz="0" w:space="0" w:color="auto"/>
        <w:right w:val="none" w:sz="0" w:space="0" w:color="auto"/>
      </w:divBdr>
    </w:div>
    <w:div w:id="538398936">
      <w:bodyDiv w:val="1"/>
      <w:marLeft w:val="0"/>
      <w:marRight w:val="0"/>
      <w:marTop w:val="0"/>
      <w:marBottom w:val="0"/>
      <w:divBdr>
        <w:top w:val="none" w:sz="0" w:space="0" w:color="auto"/>
        <w:left w:val="none" w:sz="0" w:space="0" w:color="auto"/>
        <w:bottom w:val="none" w:sz="0" w:space="0" w:color="auto"/>
        <w:right w:val="none" w:sz="0" w:space="0" w:color="auto"/>
      </w:divBdr>
    </w:div>
    <w:div w:id="548419822">
      <w:bodyDiv w:val="1"/>
      <w:marLeft w:val="0"/>
      <w:marRight w:val="0"/>
      <w:marTop w:val="0"/>
      <w:marBottom w:val="0"/>
      <w:divBdr>
        <w:top w:val="none" w:sz="0" w:space="0" w:color="auto"/>
        <w:left w:val="none" w:sz="0" w:space="0" w:color="auto"/>
        <w:bottom w:val="none" w:sz="0" w:space="0" w:color="auto"/>
        <w:right w:val="none" w:sz="0" w:space="0" w:color="auto"/>
      </w:divBdr>
    </w:div>
    <w:div w:id="558827975">
      <w:bodyDiv w:val="1"/>
      <w:marLeft w:val="0"/>
      <w:marRight w:val="0"/>
      <w:marTop w:val="0"/>
      <w:marBottom w:val="0"/>
      <w:divBdr>
        <w:top w:val="none" w:sz="0" w:space="0" w:color="auto"/>
        <w:left w:val="none" w:sz="0" w:space="0" w:color="auto"/>
        <w:bottom w:val="none" w:sz="0" w:space="0" w:color="auto"/>
        <w:right w:val="none" w:sz="0" w:space="0" w:color="auto"/>
      </w:divBdr>
    </w:div>
    <w:div w:id="564340072">
      <w:bodyDiv w:val="1"/>
      <w:marLeft w:val="0"/>
      <w:marRight w:val="0"/>
      <w:marTop w:val="0"/>
      <w:marBottom w:val="0"/>
      <w:divBdr>
        <w:top w:val="none" w:sz="0" w:space="0" w:color="auto"/>
        <w:left w:val="none" w:sz="0" w:space="0" w:color="auto"/>
        <w:bottom w:val="none" w:sz="0" w:space="0" w:color="auto"/>
        <w:right w:val="none" w:sz="0" w:space="0" w:color="auto"/>
      </w:divBdr>
    </w:div>
    <w:div w:id="605893349">
      <w:bodyDiv w:val="1"/>
      <w:marLeft w:val="0"/>
      <w:marRight w:val="0"/>
      <w:marTop w:val="0"/>
      <w:marBottom w:val="0"/>
      <w:divBdr>
        <w:top w:val="none" w:sz="0" w:space="0" w:color="auto"/>
        <w:left w:val="none" w:sz="0" w:space="0" w:color="auto"/>
        <w:bottom w:val="none" w:sz="0" w:space="0" w:color="auto"/>
        <w:right w:val="none" w:sz="0" w:space="0" w:color="auto"/>
      </w:divBdr>
    </w:div>
    <w:div w:id="621423729">
      <w:bodyDiv w:val="1"/>
      <w:marLeft w:val="0"/>
      <w:marRight w:val="0"/>
      <w:marTop w:val="0"/>
      <w:marBottom w:val="0"/>
      <w:divBdr>
        <w:top w:val="none" w:sz="0" w:space="0" w:color="auto"/>
        <w:left w:val="none" w:sz="0" w:space="0" w:color="auto"/>
        <w:bottom w:val="none" w:sz="0" w:space="0" w:color="auto"/>
        <w:right w:val="none" w:sz="0" w:space="0" w:color="auto"/>
      </w:divBdr>
    </w:div>
    <w:div w:id="644429347">
      <w:bodyDiv w:val="1"/>
      <w:marLeft w:val="0"/>
      <w:marRight w:val="0"/>
      <w:marTop w:val="0"/>
      <w:marBottom w:val="0"/>
      <w:divBdr>
        <w:top w:val="none" w:sz="0" w:space="0" w:color="auto"/>
        <w:left w:val="none" w:sz="0" w:space="0" w:color="auto"/>
        <w:bottom w:val="none" w:sz="0" w:space="0" w:color="auto"/>
        <w:right w:val="none" w:sz="0" w:space="0" w:color="auto"/>
      </w:divBdr>
    </w:div>
    <w:div w:id="667949247">
      <w:bodyDiv w:val="1"/>
      <w:marLeft w:val="0"/>
      <w:marRight w:val="0"/>
      <w:marTop w:val="0"/>
      <w:marBottom w:val="0"/>
      <w:divBdr>
        <w:top w:val="none" w:sz="0" w:space="0" w:color="auto"/>
        <w:left w:val="none" w:sz="0" w:space="0" w:color="auto"/>
        <w:bottom w:val="none" w:sz="0" w:space="0" w:color="auto"/>
        <w:right w:val="none" w:sz="0" w:space="0" w:color="auto"/>
      </w:divBdr>
    </w:div>
    <w:div w:id="669137746">
      <w:bodyDiv w:val="1"/>
      <w:marLeft w:val="0"/>
      <w:marRight w:val="0"/>
      <w:marTop w:val="0"/>
      <w:marBottom w:val="0"/>
      <w:divBdr>
        <w:top w:val="none" w:sz="0" w:space="0" w:color="auto"/>
        <w:left w:val="none" w:sz="0" w:space="0" w:color="auto"/>
        <w:bottom w:val="none" w:sz="0" w:space="0" w:color="auto"/>
        <w:right w:val="none" w:sz="0" w:space="0" w:color="auto"/>
      </w:divBdr>
    </w:div>
    <w:div w:id="671689752">
      <w:bodyDiv w:val="1"/>
      <w:marLeft w:val="0"/>
      <w:marRight w:val="0"/>
      <w:marTop w:val="0"/>
      <w:marBottom w:val="0"/>
      <w:divBdr>
        <w:top w:val="none" w:sz="0" w:space="0" w:color="auto"/>
        <w:left w:val="none" w:sz="0" w:space="0" w:color="auto"/>
        <w:bottom w:val="none" w:sz="0" w:space="0" w:color="auto"/>
        <w:right w:val="none" w:sz="0" w:space="0" w:color="auto"/>
      </w:divBdr>
    </w:div>
    <w:div w:id="685133459">
      <w:bodyDiv w:val="1"/>
      <w:marLeft w:val="0"/>
      <w:marRight w:val="0"/>
      <w:marTop w:val="0"/>
      <w:marBottom w:val="0"/>
      <w:divBdr>
        <w:top w:val="none" w:sz="0" w:space="0" w:color="auto"/>
        <w:left w:val="none" w:sz="0" w:space="0" w:color="auto"/>
        <w:bottom w:val="none" w:sz="0" w:space="0" w:color="auto"/>
        <w:right w:val="none" w:sz="0" w:space="0" w:color="auto"/>
      </w:divBdr>
    </w:div>
    <w:div w:id="721101182">
      <w:bodyDiv w:val="1"/>
      <w:marLeft w:val="0"/>
      <w:marRight w:val="0"/>
      <w:marTop w:val="0"/>
      <w:marBottom w:val="0"/>
      <w:divBdr>
        <w:top w:val="none" w:sz="0" w:space="0" w:color="auto"/>
        <w:left w:val="none" w:sz="0" w:space="0" w:color="auto"/>
        <w:bottom w:val="none" w:sz="0" w:space="0" w:color="auto"/>
        <w:right w:val="none" w:sz="0" w:space="0" w:color="auto"/>
      </w:divBdr>
    </w:div>
    <w:div w:id="737243305">
      <w:bodyDiv w:val="1"/>
      <w:marLeft w:val="0"/>
      <w:marRight w:val="0"/>
      <w:marTop w:val="0"/>
      <w:marBottom w:val="0"/>
      <w:divBdr>
        <w:top w:val="none" w:sz="0" w:space="0" w:color="auto"/>
        <w:left w:val="none" w:sz="0" w:space="0" w:color="auto"/>
        <w:bottom w:val="none" w:sz="0" w:space="0" w:color="auto"/>
        <w:right w:val="none" w:sz="0" w:space="0" w:color="auto"/>
      </w:divBdr>
    </w:div>
    <w:div w:id="763451724">
      <w:bodyDiv w:val="1"/>
      <w:marLeft w:val="0"/>
      <w:marRight w:val="0"/>
      <w:marTop w:val="0"/>
      <w:marBottom w:val="0"/>
      <w:divBdr>
        <w:top w:val="none" w:sz="0" w:space="0" w:color="auto"/>
        <w:left w:val="none" w:sz="0" w:space="0" w:color="auto"/>
        <w:bottom w:val="none" w:sz="0" w:space="0" w:color="auto"/>
        <w:right w:val="none" w:sz="0" w:space="0" w:color="auto"/>
      </w:divBdr>
    </w:div>
    <w:div w:id="781152780">
      <w:bodyDiv w:val="1"/>
      <w:marLeft w:val="0"/>
      <w:marRight w:val="0"/>
      <w:marTop w:val="0"/>
      <w:marBottom w:val="0"/>
      <w:divBdr>
        <w:top w:val="none" w:sz="0" w:space="0" w:color="auto"/>
        <w:left w:val="none" w:sz="0" w:space="0" w:color="auto"/>
        <w:bottom w:val="none" w:sz="0" w:space="0" w:color="auto"/>
        <w:right w:val="none" w:sz="0" w:space="0" w:color="auto"/>
      </w:divBdr>
    </w:div>
    <w:div w:id="839465261">
      <w:bodyDiv w:val="1"/>
      <w:marLeft w:val="0"/>
      <w:marRight w:val="0"/>
      <w:marTop w:val="0"/>
      <w:marBottom w:val="0"/>
      <w:divBdr>
        <w:top w:val="none" w:sz="0" w:space="0" w:color="auto"/>
        <w:left w:val="none" w:sz="0" w:space="0" w:color="auto"/>
        <w:bottom w:val="none" w:sz="0" w:space="0" w:color="auto"/>
        <w:right w:val="none" w:sz="0" w:space="0" w:color="auto"/>
      </w:divBdr>
    </w:div>
    <w:div w:id="907224736">
      <w:bodyDiv w:val="1"/>
      <w:marLeft w:val="0"/>
      <w:marRight w:val="0"/>
      <w:marTop w:val="0"/>
      <w:marBottom w:val="0"/>
      <w:divBdr>
        <w:top w:val="none" w:sz="0" w:space="0" w:color="auto"/>
        <w:left w:val="none" w:sz="0" w:space="0" w:color="auto"/>
        <w:bottom w:val="none" w:sz="0" w:space="0" w:color="auto"/>
        <w:right w:val="none" w:sz="0" w:space="0" w:color="auto"/>
      </w:divBdr>
    </w:div>
    <w:div w:id="1005785893">
      <w:bodyDiv w:val="1"/>
      <w:marLeft w:val="0"/>
      <w:marRight w:val="0"/>
      <w:marTop w:val="0"/>
      <w:marBottom w:val="0"/>
      <w:divBdr>
        <w:top w:val="none" w:sz="0" w:space="0" w:color="auto"/>
        <w:left w:val="none" w:sz="0" w:space="0" w:color="auto"/>
        <w:bottom w:val="none" w:sz="0" w:space="0" w:color="auto"/>
        <w:right w:val="none" w:sz="0" w:space="0" w:color="auto"/>
      </w:divBdr>
    </w:div>
    <w:div w:id="1194076585">
      <w:bodyDiv w:val="1"/>
      <w:marLeft w:val="0"/>
      <w:marRight w:val="0"/>
      <w:marTop w:val="0"/>
      <w:marBottom w:val="0"/>
      <w:divBdr>
        <w:top w:val="none" w:sz="0" w:space="0" w:color="auto"/>
        <w:left w:val="none" w:sz="0" w:space="0" w:color="auto"/>
        <w:bottom w:val="none" w:sz="0" w:space="0" w:color="auto"/>
        <w:right w:val="none" w:sz="0" w:space="0" w:color="auto"/>
      </w:divBdr>
    </w:div>
    <w:div w:id="1221670003">
      <w:bodyDiv w:val="1"/>
      <w:marLeft w:val="0"/>
      <w:marRight w:val="0"/>
      <w:marTop w:val="0"/>
      <w:marBottom w:val="0"/>
      <w:divBdr>
        <w:top w:val="none" w:sz="0" w:space="0" w:color="auto"/>
        <w:left w:val="none" w:sz="0" w:space="0" w:color="auto"/>
        <w:bottom w:val="none" w:sz="0" w:space="0" w:color="auto"/>
        <w:right w:val="none" w:sz="0" w:space="0" w:color="auto"/>
      </w:divBdr>
    </w:div>
    <w:div w:id="1230723835">
      <w:bodyDiv w:val="1"/>
      <w:marLeft w:val="0"/>
      <w:marRight w:val="0"/>
      <w:marTop w:val="0"/>
      <w:marBottom w:val="0"/>
      <w:divBdr>
        <w:top w:val="none" w:sz="0" w:space="0" w:color="auto"/>
        <w:left w:val="none" w:sz="0" w:space="0" w:color="auto"/>
        <w:bottom w:val="none" w:sz="0" w:space="0" w:color="auto"/>
        <w:right w:val="none" w:sz="0" w:space="0" w:color="auto"/>
      </w:divBdr>
    </w:div>
    <w:div w:id="1256939780">
      <w:bodyDiv w:val="1"/>
      <w:marLeft w:val="0"/>
      <w:marRight w:val="0"/>
      <w:marTop w:val="0"/>
      <w:marBottom w:val="0"/>
      <w:divBdr>
        <w:top w:val="none" w:sz="0" w:space="0" w:color="auto"/>
        <w:left w:val="none" w:sz="0" w:space="0" w:color="auto"/>
        <w:bottom w:val="none" w:sz="0" w:space="0" w:color="auto"/>
        <w:right w:val="none" w:sz="0" w:space="0" w:color="auto"/>
      </w:divBdr>
    </w:div>
    <w:div w:id="1297222152">
      <w:bodyDiv w:val="1"/>
      <w:marLeft w:val="0"/>
      <w:marRight w:val="0"/>
      <w:marTop w:val="0"/>
      <w:marBottom w:val="0"/>
      <w:divBdr>
        <w:top w:val="none" w:sz="0" w:space="0" w:color="auto"/>
        <w:left w:val="none" w:sz="0" w:space="0" w:color="auto"/>
        <w:bottom w:val="none" w:sz="0" w:space="0" w:color="auto"/>
        <w:right w:val="none" w:sz="0" w:space="0" w:color="auto"/>
      </w:divBdr>
    </w:div>
    <w:div w:id="1299459920">
      <w:bodyDiv w:val="1"/>
      <w:marLeft w:val="0"/>
      <w:marRight w:val="0"/>
      <w:marTop w:val="0"/>
      <w:marBottom w:val="0"/>
      <w:divBdr>
        <w:top w:val="none" w:sz="0" w:space="0" w:color="auto"/>
        <w:left w:val="none" w:sz="0" w:space="0" w:color="auto"/>
        <w:bottom w:val="none" w:sz="0" w:space="0" w:color="auto"/>
        <w:right w:val="none" w:sz="0" w:space="0" w:color="auto"/>
      </w:divBdr>
    </w:div>
    <w:div w:id="1378048949">
      <w:bodyDiv w:val="1"/>
      <w:marLeft w:val="0"/>
      <w:marRight w:val="0"/>
      <w:marTop w:val="0"/>
      <w:marBottom w:val="0"/>
      <w:divBdr>
        <w:top w:val="none" w:sz="0" w:space="0" w:color="auto"/>
        <w:left w:val="none" w:sz="0" w:space="0" w:color="auto"/>
        <w:bottom w:val="none" w:sz="0" w:space="0" w:color="auto"/>
        <w:right w:val="none" w:sz="0" w:space="0" w:color="auto"/>
      </w:divBdr>
    </w:div>
    <w:div w:id="1392190224">
      <w:bodyDiv w:val="1"/>
      <w:marLeft w:val="0"/>
      <w:marRight w:val="0"/>
      <w:marTop w:val="0"/>
      <w:marBottom w:val="0"/>
      <w:divBdr>
        <w:top w:val="none" w:sz="0" w:space="0" w:color="auto"/>
        <w:left w:val="none" w:sz="0" w:space="0" w:color="auto"/>
        <w:bottom w:val="none" w:sz="0" w:space="0" w:color="auto"/>
        <w:right w:val="none" w:sz="0" w:space="0" w:color="auto"/>
      </w:divBdr>
    </w:div>
    <w:div w:id="1394624856">
      <w:bodyDiv w:val="1"/>
      <w:marLeft w:val="0"/>
      <w:marRight w:val="0"/>
      <w:marTop w:val="0"/>
      <w:marBottom w:val="0"/>
      <w:divBdr>
        <w:top w:val="none" w:sz="0" w:space="0" w:color="auto"/>
        <w:left w:val="none" w:sz="0" w:space="0" w:color="auto"/>
        <w:bottom w:val="none" w:sz="0" w:space="0" w:color="auto"/>
        <w:right w:val="none" w:sz="0" w:space="0" w:color="auto"/>
      </w:divBdr>
    </w:div>
    <w:div w:id="1421099842">
      <w:bodyDiv w:val="1"/>
      <w:marLeft w:val="0"/>
      <w:marRight w:val="0"/>
      <w:marTop w:val="0"/>
      <w:marBottom w:val="0"/>
      <w:divBdr>
        <w:top w:val="none" w:sz="0" w:space="0" w:color="auto"/>
        <w:left w:val="none" w:sz="0" w:space="0" w:color="auto"/>
        <w:bottom w:val="none" w:sz="0" w:space="0" w:color="auto"/>
        <w:right w:val="none" w:sz="0" w:space="0" w:color="auto"/>
      </w:divBdr>
    </w:div>
    <w:div w:id="1538008362">
      <w:bodyDiv w:val="1"/>
      <w:marLeft w:val="0"/>
      <w:marRight w:val="0"/>
      <w:marTop w:val="0"/>
      <w:marBottom w:val="0"/>
      <w:divBdr>
        <w:top w:val="none" w:sz="0" w:space="0" w:color="auto"/>
        <w:left w:val="none" w:sz="0" w:space="0" w:color="auto"/>
        <w:bottom w:val="none" w:sz="0" w:space="0" w:color="auto"/>
        <w:right w:val="none" w:sz="0" w:space="0" w:color="auto"/>
      </w:divBdr>
    </w:div>
    <w:div w:id="1540898295">
      <w:bodyDiv w:val="1"/>
      <w:marLeft w:val="0"/>
      <w:marRight w:val="0"/>
      <w:marTop w:val="0"/>
      <w:marBottom w:val="0"/>
      <w:divBdr>
        <w:top w:val="none" w:sz="0" w:space="0" w:color="auto"/>
        <w:left w:val="none" w:sz="0" w:space="0" w:color="auto"/>
        <w:bottom w:val="none" w:sz="0" w:space="0" w:color="auto"/>
        <w:right w:val="none" w:sz="0" w:space="0" w:color="auto"/>
      </w:divBdr>
    </w:div>
    <w:div w:id="1587573214">
      <w:bodyDiv w:val="1"/>
      <w:marLeft w:val="0"/>
      <w:marRight w:val="0"/>
      <w:marTop w:val="0"/>
      <w:marBottom w:val="0"/>
      <w:divBdr>
        <w:top w:val="none" w:sz="0" w:space="0" w:color="auto"/>
        <w:left w:val="none" w:sz="0" w:space="0" w:color="auto"/>
        <w:bottom w:val="none" w:sz="0" w:space="0" w:color="auto"/>
        <w:right w:val="none" w:sz="0" w:space="0" w:color="auto"/>
      </w:divBdr>
    </w:div>
    <w:div w:id="1614483314">
      <w:bodyDiv w:val="1"/>
      <w:marLeft w:val="0"/>
      <w:marRight w:val="0"/>
      <w:marTop w:val="0"/>
      <w:marBottom w:val="0"/>
      <w:divBdr>
        <w:top w:val="none" w:sz="0" w:space="0" w:color="auto"/>
        <w:left w:val="none" w:sz="0" w:space="0" w:color="auto"/>
        <w:bottom w:val="none" w:sz="0" w:space="0" w:color="auto"/>
        <w:right w:val="none" w:sz="0" w:space="0" w:color="auto"/>
      </w:divBdr>
    </w:div>
    <w:div w:id="1619332992">
      <w:bodyDiv w:val="1"/>
      <w:marLeft w:val="0"/>
      <w:marRight w:val="0"/>
      <w:marTop w:val="0"/>
      <w:marBottom w:val="0"/>
      <w:divBdr>
        <w:top w:val="none" w:sz="0" w:space="0" w:color="auto"/>
        <w:left w:val="none" w:sz="0" w:space="0" w:color="auto"/>
        <w:bottom w:val="none" w:sz="0" w:space="0" w:color="auto"/>
        <w:right w:val="none" w:sz="0" w:space="0" w:color="auto"/>
      </w:divBdr>
    </w:div>
    <w:div w:id="1640306399">
      <w:bodyDiv w:val="1"/>
      <w:marLeft w:val="0"/>
      <w:marRight w:val="0"/>
      <w:marTop w:val="0"/>
      <w:marBottom w:val="0"/>
      <w:divBdr>
        <w:top w:val="none" w:sz="0" w:space="0" w:color="auto"/>
        <w:left w:val="none" w:sz="0" w:space="0" w:color="auto"/>
        <w:bottom w:val="none" w:sz="0" w:space="0" w:color="auto"/>
        <w:right w:val="none" w:sz="0" w:space="0" w:color="auto"/>
      </w:divBdr>
    </w:div>
    <w:div w:id="1659722367">
      <w:bodyDiv w:val="1"/>
      <w:marLeft w:val="0"/>
      <w:marRight w:val="0"/>
      <w:marTop w:val="0"/>
      <w:marBottom w:val="0"/>
      <w:divBdr>
        <w:top w:val="none" w:sz="0" w:space="0" w:color="auto"/>
        <w:left w:val="none" w:sz="0" w:space="0" w:color="auto"/>
        <w:bottom w:val="none" w:sz="0" w:space="0" w:color="auto"/>
        <w:right w:val="none" w:sz="0" w:space="0" w:color="auto"/>
      </w:divBdr>
    </w:div>
    <w:div w:id="1673876498">
      <w:bodyDiv w:val="1"/>
      <w:marLeft w:val="0"/>
      <w:marRight w:val="0"/>
      <w:marTop w:val="0"/>
      <w:marBottom w:val="0"/>
      <w:divBdr>
        <w:top w:val="none" w:sz="0" w:space="0" w:color="auto"/>
        <w:left w:val="none" w:sz="0" w:space="0" w:color="auto"/>
        <w:bottom w:val="none" w:sz="0" w:space="0" w:color="auto"/>
        <w:right w:val="none" w:sz="0" w:space="0" w:color="auto"/>
      </w:divBdr>
    </w:div>
    <w:div w:id="1712656620">
      <w:bodyDiv w:val="1"/>
      <w:marLeft w:val="0"/>
      <w:marRight w:val="0"/>
      <w:marTop w:val="0"/>
      <w:marBottom w:val="0"/>
      <w:divBdr>
        <w:top w:val="none" w:sz="0" w:space="0" w:color="auto"/>
        <w:left w:val="none" w:sz="0" w:space="0" w:color="auto"/>
        <w:bottom w:val="none" w:sz="0" w:space="0" w:color="auto"/>
        <w:right w:val="none" w:sz="0" w:space="0" w:color="auto"/>
      </w:divBdr>
    </w:div>
    <w:div w:id="1739590742">
      <w:bodyDiv w:val="1"/>
      <w:marLeft w:val="0"/>
      <w:marRight w:val="0"/>
      <w:marTop w:val="0"/>
      <w:marBottom w:val="0"/>
      <w:divBdr>
        <w:top w:val="none" w:sz="0" w:space="0" w:color="auto"/>
        <w:left w:val="none" w:sz="0" w:space="0" w:color="auto"/>
        <w:bottom w:val="none" w:sz="0" w:space="0" w:color="auto"/>
        <w:right w:val="none" w:sz="0" w:space="0" w:color="auto"/>
      </w:divBdr>
    </w:div>
    <w:div w:id="1787506034">
      <w:bodyDiv w:val="1"/>
      <w:marLeft w:val="0"/>
      <w:marRight w:val="0"/>
      <w:marTop w:val="0"/>
      <w:marBottom w:val="0"/>
      <w:divBdr>
        <w:top w:val="none" w:sz="0" w:space="0" w:color="auto"/>
        <w:left w:val="none" w:sz="0" w:space="0" w:color="auto"/>
        <w:bottom w:val="none" w:sz="0" w:space="0" w:color="auto"/>
        <w:right w:val="none" w:sz="0" w:space="0" w:color="auto"/>
      </w:divBdr>
    </w:div>
    <w:div w:id="1792169411">
      <w:bodyDiv w:val="1"/>
      <w:marLeft w:val="0"/>
      <w:marRight w:val="0"/>
      <w:marTop w:val="0"/>
      <w:marBottom w:val="0"/>
      <w:divBdr>
        <w:top w:val="none" w:sz="0" w:space="0" w:color="auto"/>
        <w:left w:val="none" w:sz="0" w:space="0" w:color="auto"/>
        <w:bottom w:val="none" w:sz="0" w:space="0" w:color="auto"/>
        <w:right w:val="none" w:sz="0" w:space="0" w:color="auto"/>
      </w:divBdr>
    </w:div>
    <w:div w:id="1793472594">
      <w:bodyDiv w:val="1"/>
      <w:marLeft w:val="0"/>
      <w:marRight w:val="0"/>
      <w:marTop w:val="0"/>
      <w:marBottom w:val="0"/>
      <w:divBdr>
        <w:top w:val="none" w:sz="0" w:space="0" w:color="auto"/>
        <w:left w:val="none" w:sz="0" w:space="0" w:color="auto"/>
        <w:bottom w:val="none" w:sz="0" w:space="0" w:color="auto"/>
        <w:right w:val="none" w:sz="0" w:space="0" w:color="auto"/>
      </w:divBdr>
    </w:div>
    <w:div w:id="1837644463">
      <w:bodyDiv w:val="1"/>
      <w:marLeft w:val="0"/>
      <w:marRight w:val="0"/>
      <w:marTop w:val="0"/>
      <w:marBottom w:val="0"/>
      <w:divBdr>
        <w:top w:val="none" w:sz="0" w:space="0" w:color="auto"/>
        <w:left w:val="none" w:sz="0" w:space="0" w:color="auto"/>
        <w:bottom w:val="none" w:sz="0" w:space="0" w:color="auto"/>
        <w:right w:val="none" w:sz="0" w:space="0" w:color="auto"/>
      </w:divBdr>
    </w:div>
    <w:div w:id="1907908302">
      <w:bodyDiv w:val="1"/>
      <w:marLeft w:val="0"/>
      <w:marRight w:val="0"/>
      <w:marTop w:val="0"/>
      <w:marBottom w:val="0"/>
      <w:divBdr>
        <w:top w:val="none" w:sz="0" w:space="0" w:color="auto"/>
        <w:left w:val="none" w:sz="0" w:space="0" w:color="auto"/>
        <w:bottom w:val="none" w:sz="0" w:space="0" w:color="auto"/>
        <w:right w:val="none" w:sz="0" w:space="0" w:color="auto"/>
      </w:divBdr>
    </w:div>
    <w:div w:id="1965503202">
      <w:bodyDiv w:val="1"/>
      <w:marLeft w:val="0"/>
      <w:marRight w:val="0"/>
      <w:marTop w:val="0"/>
      <w:marBottom w:val="0"/>
      <w:divBdr>
        <w:top w:val="none" w:sz="0" w:space="0" w:color="auto"/>
        <w:left w:val="none" w:sz="0" w:space="0" w:color="auto"/>
        <w:bottom w:val="none" w:sz="0" w:space="0" w:color="auto"/>
        <w:right w:val="none" w:sz="0" w:space="0" w:color="auto"/>
      </w:divBdr>
    </w:div>
    <w:div w:id="1978800526">
      <w:bodyDiv w:val="1"/>
      <w:marLeft w:val="0"/>
      <w:marRight w:val="0"/>
      <w:marTop w:val="0"/>
      <w:marBottom w:val="0"/>
      <w:divBdr>
        <w:top w:val="none" w:sz="0" w:space="0" w:color="auto"/>
        <w:left w:val="none" w:sz="0" w:space="0" w:color="auto"/>
        <w:bottom w:val="none" w:sz="0" w:space="0" w:color="auto"/>
        <w:right w:val="none" w:sz="0" w:space="0" w:color="auto"/>
      </w:divBdr>
    </w:div>
    <w:div w:id="2028170008">
      <w:bodyDiv w:val="1"/>
      <w:marLeft w:val="0"/>
      <w:marRight w:val="0"/>
      <w:marTop w:val="0"/>
      <w:marBottom w:val="0"/>
      <w:divBdr>
        <w:top w:val="none" w:sz="0" w:space="0" w:color="auto"/>
        <w:left w:val="none" w:sz="0" w:space="0" w:color="auto"/>
        <w:bottom w:val="none" w:sz="0" w:space="0" w:color="auto"/>
        <w:right w:val="none" w:sz="0" w:space="0" w:color="auto"/>
      </w:divBdr>
    </w:div>
    <w:div w:id="2038653717">
      <w:bodyDiv w:val="1"/>
      <w:marLeft w:val="0"/>
      <w:marRight w:val="0"/>
      <w:marTop w:val="0"/>
      <w:marBottom w:val="0"/>
      <w:divBdr>
        <w:top w:val="none" w:sz="0" w:space="0" w:color="auto"/>
        <w:left w:val="none" w:sz="0" w:space="0" w:color="auto"/>
        <w:bottom w:val="none" w:sz="0" w:space="0" w:color="auto"/>
        <w:right w:val="none" w:sz="0" w:space="0" w:color="auto"/>
      </w:divBdr>
    </w:div>
    <w:div w:id="204795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7CBD1-057E-4F01-A2CA-94D00137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4581</TotalTime>
  <Pages>35</Pages>
  <Words>7814</Words>
  <Characters>44542</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张爽</dc:creator>
  <cp:keywords/>
  <dc:description/>
  <cp:lastModifiedBy>S. ZHANG</cp:lastModifiedBy>
  <cp:revision>2038</cp:revision>
  <cp:lastPrinted>2021-11-07T02:21:00Z</cp:lastPrinted>
  <dcterms:created xsi:type="dcterms:W3CDTF">2021-08-04T00:42:00Z</dcterms:created>
  <dcterms:modified xsi:type="dcterms:W3CDTF">2022-01-08T12:38:00Z</dcterms:modified>
</cp:coreProperties>
</file>